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c1ad" w14:textId="66dc1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кейбір бұйрықтарына өзгерістер енгізу және "Тауар биржаларының күнделікті электрондық есептілік нысандарын, оларды ұсыну қағидаларын бекіту туралы" Қазақстан Республикасы Ұлттық экономика министрінің 2015 жылғы 26 ақпандағы № 140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10 тамыздағы № 10 бұйрығы. Қазақстан Республикасының Әділет министрлігінде 2018 жылғы 28 тамызда № 17312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Ұлттық экономика министрлігінің өзгерістер енгізілетін кейбір бұйрықтарының тізбесі бекітілсін.</w:t>
      </w:r>
    </w:p>
    <w:bookmarkEnd w:id="1"/>
    <w:bookmarkStart w:name="z3" w:id="2"/>
    <w:p>
      <w:pPr>
        <w:spacing w:after="0"/>
        <w:ind w:left="0"/>
        <w:jc w:val="both"/>
      </w:pPr>
      <w:r>
        <w:rPr>
          <w:rFonts w:ascii="Times New Roman"/>
          <w:b w:val="false"/>
          <w:i w:val="false"/>
          <w:color w:val="000000"/>
          <w:sz w:val="28"/>
        </w:rPr>
        <w:t xml:space="preserve">
      2. "Тауар биржаларының күнделікті электрондық есептілік нысандарын, оларды ұсыну қағидаларын бекіту туралы" Қазақстан Республикасы Ұлттық экономика министрінің 2015 жылғы 26 ақпандағы № 140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10599 болып тіркелген, "Әділет" ақпараттық-құқықтық жүйесінде 2015 жылы 10 сәуірде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экономика министрлігінің Сауда қызметін реттеу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Ұлттық экономика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 Ө. Шөкеев</w:t>
      </w:r>
    </w:p>
    <w:p>
      <w:pPr>
        <w:spacing w:after="0"/>
        <w:ind w:left="0"/>
        <w:jc w:val="both"/>
      </w:pPr>
      <w:r>
        <w:rPr>
          <w:rFonts w:ascii="Times New Roman"/>
          <w:b w:val="false"/>
          <w:i w:val="false"/>
          <w:color w:val="000000"/>
          <w:sz w:val="28"/>
        </w:rPr>
        <w:t>
      2018 жылғы 9 тамыздағы</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w:t>
      </w:r>
    </w:p>
    <w:p>
      <w:pPr>
        <w:spacing w:after="0"/>
        <w:ind w:left="0"/>
        <w:jc w:val="both"/>
      </w:pPr>
      <w:r>
        <w:rPr>
          <w:rFonts w:ascii="Times New Roman"/>
          <w:b w:val="false"/>
          <w:i w:val="false"/>
          <w:color w:val="000000"/>
          <w:sz w:val="28"/>
        </w:rPr>
        <w:t>
      министрінің міндетін атқарушы</w:t>
      </w:r>
    </w:p>
    <w:p>
      <w:pPr>
        <w:spacing w:after="0"/>
        <w:ind w:left="0"/>
        <w:jc w:val="both"/>
      </w:pPr>
      <w:r>
        <w:rPr>
          <w:rFonts w:ascii="Times New Roman"/>
          <w:b w:val="false"/>
          <w:i w:val="false"/>
          <w:color w:val="000000"/>
          <w:sz w:val="28"/>
        </w:rPr>
        <w:t>
      _______________ Р. Скляр</w:t>
      </w:r>
    </w:p>
    <w:p>
      <w:pPr>
        <w:spacing w:after="0"/>
        <w:ind w:left="0"/>
        <w:jc w:val="both"/>
      </w:pPr>
      <w:r>
        <w:rPr>
          <w:rFonts w:ascii="Times New Roman"/>
          <w:b w:val="false"/>
          <w:i w:val="false"/>
          <w:color w:val="000000"/>
          <w:sz w:val="28"/>
        </w:rPr>
        <w:t>
      2018 жылғы 31 шілдедегі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министрінің міндетін атқарушы</w:t>
      </w:r>
    </w:p>
    <w:p>
      <w:pPr>
        <w:spacing w:after="0"/>
        <w:ind w:left="0"/>
        <w:jc w:val="both"/>
      </w:pPr>
      <w:r>
        <w:rPr>
          <w:rFonts w:ascii="Times New Roman"/>
          <w:b w:val="false"/>
          <w:i w:val="false"/>
          <w:color w:val="000000"/>
          <w:sz w:val="28"/>
        </w:rPr>
        <w:t>
      _____________ Б. Шолпанқұлов</w:t>
      </w:r>
    </w:p>
    <w:p>
      <w:pPr>
        <w:spacing w:after="0"/>
        <w:ind w:left="0"/>
        <w:jc w:val="both"/>
      </w:pPr>
      <w:r>
        <w:rPr>
          <w:rFonts w:ascii="Times New Roman"/>
          <w:b w:val="false"/>
          <w:i w:val="false"/>
          <w:color w:val="000000"/>
          <w:sz w:val="28"/>
        </w:rPr>
        <w:t>
      2018 жылғы 1 тамыздағы</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_____________ Қ. Қасымов</w:t>
      </w:r>
    </w:p>
    <w:p>
      <w:pPr>
        <w:spacing w:after="0"/>
        <w:ind w:left="0"/>
        <w:jc w:val="both"/>
      </w:pPr>
      <w:r>
        <w:rPr>
          <w:rFonts w:ascii="Times New Roman"/>
          <w:b w:val="false"/>
          <w:i w:val="false"/>
          <w:color w:val="000000"/>
          <w:sz w:val="28"/>
        </w:rPr>
        <w:t>
      2018 жылғы 1 тамыздағы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10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Қазақстан Республикасы Ұлттық экономика министрлігінің өзгерістер енгізілетін кейбір бұйрықтарының тізбесі</w:t>
      </w:r>
    </w:p>
    <w:bookmarkEnd w:id="1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күшін жою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p>
    <w:p>
      <w:pPr>
        <w:spacing w:after="0"/>
        <w:ind w:left="0"/>
        <w:jc w:val="both"/>
      </w:pPr>
      <w:r>
        <w:rPr>
          <w:rFonts w:ascii="Times New Roman"/>
          <w:b w:val="false"/>
          <w:i w:val="false"/>
          <w:color w:val="000000"/>
          <w:sz w:val="28"/>
        </w:rPr>
        <w:t xml:space="preserve">
      1. "Кепілді және сақтандыру қорларын қалыптастыру және пайдалану қағидаларын, олардың мөлшерін бекiту туралы" Қазақстан Республикасы Ұлттық экономика министрінің міндетін атқарушының 2015 жылғы 27 наурыздағы № 251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10994 болып тіркелген, "Әділет" ақпараттық-құқықтық жүйесінде 2015 жылғы 29 қазанда жарияланған) мынадай өзгерістер енгізілсін:</w:t>
      </w:r>
    </w:p>
    <w:bookmarkStart w:name="z15" w:id="1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2"/>
    <w:bookmarkStart w:name="z16" w:id="13"/>
    <w:p>
      <w:pPr>
        <w:spacing w:after="0"/>
        <w:ind w:left="0"/>
        <w:jc w:val="both"/>
      </w:pPr>
      <w:r>
        <w:rPr>
          <w:rFonts w:ascii="Times New Roman"/>
          <w:b w:val="false"/>
          <w:i w:val="false"/>
          <w:color w:val="000000"/>
          <w:sz w:val="28"/>
        </w:rPr>
        <w:t>
      "Кепілдік беру және сақтандыру қорларын қалыптастыру және пайдалану қағидаларын бекiту туралы";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"1. Қоса беріліп отырған Кепілдік беру және сақтандыру қорларын қалыптастыру және пайдалану қағидалары бекітілсін.";</w:t>
      </w:r>
    </w:p>
    <w:bookmarkEnd w:id="14"/>
    <w:bookmarkStart w:name="z19" w:id="15"/>
    <w:p>
      <w:pPr>
        <w:spacing w:after="0"/>
        <w:ind w:left="0"/>
        <w:jc w:val="both"/>
      </w:pPr>
      <w:r>
        <w:rPr>
          <w:rFonts w:ascii="Times New Roman"/>
          <w:b w:val="false"/>
          <w:i w:val="false"/>
          <w:color w:val="000000"/>
          <w:sz w:val="28"/>
        </w:rPr>
        <w:t xml:space="preserve">
      көрсетілген бұйрықпен бекітілген Кепілдік беру және сақтандыру қорларын қалыптастыру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"Кепілдік беру және сақтандыру қорларын қалыптастыру және пайдалану қағидалары";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3" w:id="17"/>
    <w:p>
      <w:pPr>
        <w:spacing w:after="0"/>
        <w:ind w:left="0"/>
        <w:jc w:val="both"/>
      </w:pPr>
      <w:r>
        <w:rPr>
          <w:rFonts w:ascii="Times New Roman"/>
          <w:b w:val="false"/>
          <w:i w:val="false"/>
          <w:color w:val="000000"/>
          <w:sz w:val="28"/>
        </w:rPr>
        <w:t>
      "1-тарау. Жалпы ережелер";</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5" w:id="18"/>
    <w:p>
      <w:pPr>
        <w:spacing w:after="0"/>
        <w:ind w:left="0"/>
        <w:jc w:val="both"/>
      </w:pPr>
      <w:r>
        <w:rPr>
          <w:rFonts w:ascii="Times New Roman"/>
          <w:b w:val="false"/>
          <w:i w:val="false"/>
          <w:color w:val="000000"/>
          <w:sz w:val="28"/>
        </w:rPr>
        <w:t>
      "2-тарау. Кепілдік беру қорын қалыптастыру тәртібі";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7" w:id="19"/>
    <w:p>
      <w:pPr>
        <w:spacing w:after="0"/>
        <w:ind w:left="0"/>
        <w:jc w:val="both"/>
      </w:pPr>
      <w:r>
        <w:rPr>
          <w:rFonts w:ascii="Times New Roman"/>
          <w:b w:val="false"/>
          <w:i w:val="false"/>
          <w:color w:val="000000"/>
          <w:sz w:val="28"/>
        </w:rPr>
        <w:t>
      "3-тарау. Сақтандыру қорын қалыптастыру тәртібі";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9" w:id="20"/>
    <w:p>
      <w:pPr>
        <w:spacing w:after="0"/>
        <w:ind w:left="0"/>
        <w:jc w:val="both"/>
      </w:pPr>
      <w:r>
        <w:rPr>
          <w:rFonts w:ascii="Times New Roman"/>
          <w:b w:val="false"/>
          <w:i w:val="false"/>
          <w:color w:val="000000"/>
          <w:sz w:val="28"/>
        </w:rPr>
        <w:t>
      "4-тарау. Кепілдік беру және сақтандыру қорларын пайдалану тәртібі";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31" w:id="21"/>
    <w:p>
      <w:pPr>
        <w:spacing w:after="0"/>
        <w:ind w:left="0"/>
        <w:jc w:val="both"/>
      </w:pPr>
      <w:r>
        <w:rPr>
          <w:rFonts w:ascii="Times New Roman"/>
          <w:b w:val="false"/>
          <w:i w:val="false"/>
          <w:color w:val="000000"/>
          <w:sz w:val="28"/>
        </w:rPr>
        <w:t>
      "5-тарау. Кепілдік беру және сақтандыру қорлары бойынша есептілік";</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 </w:t>
      </w:r>
    </w:p>
    <w:bookmarkStart w:name="z33" w:id="22"/>
    <w:p>
      <w:pPr>
        <w:spacing w:after="0"/>
        <w:ind w:left="0"/>
        <w:jc w:val="both"/>
      </w:pPr>
      <w:r>
        <w:rPr>
          <w:rFonts w:ascii="Times New Roman"/>
          <w:b w:val="false"/>
          <w:i w:val="false"/>
          <w:color w:val="000000"/>
          <w:sz w:val="28"/>
        </w:rPr>
        <w:t>
      "13. Тауар биржасы ай сайын есепті айдан кейінгі айдың жетінші жұмыс күнінен кешіктірмей тауар биржаларының қызметін реттеу жөніндегі уәкілетті мемлекеттік органға есепті айдың соңғы күніндегі жағдай бойынша кепілдік беру және сақтандыру қорлары жөніндегі есепті тауар биржасының банк шотында көрсетілген ақша қалдықтарын растайтын банктік көшірмені қоса отырып, қағаз тасығышта ұсынады.</w:t>
      </w:r>
    </w:p>
    <w:bookmarkEnd w:id="22"/>
    <w:bookmarkStart w:name="z34" w:id="23"/>
    <w:p>
      <w:pPr>
        <w:spacing w:after="0"/>
        <w:ind w:left="0"/>
        <w:jc w:val="both"/>
      </w:pPr>
      <w:r>
        <w:rPr>
          <w:rFonts w:ascii="Times New Roman"/>
          <w:b w:val="false"/>
          <w:i w:val="false"/>
          <w:color w:val="000000"/>
          <w:sz w:val="28"/>
        </w:rPr>
        <w:t>
      14. Кепілдік беру және сақтандыру қорлары жөніндегі есеп тауар биржасының бірінші басшысының (ол жоқ болған кезеңде – оны алмастыратын адамның) және оның бас бухгалтерінің қолы қойылып, еркін нысанда беріледі.".</w:t>
      </w:r>
    </w:p>
    <w:bookmarkEnd w:id="23"/>
    <w:bookmarkStart w:name="z35" w:id="24"/>
    <w:p>
      <w:pPr>
        <w:spacing w:after="0"/>
        <w:ind w:left="0"/>
        <w:jc w:val="both"/>
      </w:pPr>
      <w:r>
        <w:rPr>
          <w:rFonts w:ascii="Times New Roman"/>
          <w:b w:val="false"/>
          <w:i w:val="false"/>
          <w:color w:val="000000"/>
          <w:sz w:val="28"/>
        </w:rPr>
        <w:t xml:space="preserve">
      2. "Iшкi сауда қағидаларын бекіту туралы"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11148 болып тіркелген, "Әділет" ақпараттық-құқықтық жүйесінде 2015 жылғы 28 қыркүйекте жарияланған) мынадай өзгерістер енгізілсін:</w:t>
      </w:r>
    </w:p>
    <w:bookmarkEnd w:id="24"/>
    <w:bookmarkStart w:name="z36" w:id="25"/>
    <w:p>
      <w:pPr>
        <w:spacing w:after="0"/>
        <w:ind w:left="0"/>
        <w:jc w:val="both"/>
      </w:pPr>
      <w:r>
        <w:rPr>
          <w:rFonts w:ascii="Times New Roman"/>
          <w:b w:val="false"/>
          <w:i w:val="false"/>
          <w:color w:val="000000"/>
          <w:sz w:val="28"/>
        </w:rPr>
        <w:t xml:space="preserve">
      көрсетілген бұйрықпен бекітілген Iшкi сауда </w:t>
      </w:r>
      <w:r>
        <w:rPr>
          <w:rFonts w:ascii="Times New Roman"/>
          <w:b w:val="false"/>
          <w:i w:val="false"/>
          <w:color w:val="000000"/>
          <w:sz w:val="28"/>
        </w:rPr>
        <w:t>қағидаларында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екінші бөлігі мынадай редакцияда жазылсын:</w:t>
      </w:r>
    </w:p>
    <w:bookmarkStart w:name="z38" w:id="26"/>
    <w:p>
      <w:pPr>
        <w:spacing w:after="0"/>
        <w:ind w:left="0"/>
        <w:jc w:val="both"/>
      </w:pPr>
      <w:r>
        <w:rPr>
          <w:rFonts w:ascii="Times New Roman"/>
          <w:b w:val="false"/>
          <w:i w:val="false"/>
          <w:color w:val="000000"/>
          <w:sz w:val="28"/>
        </w:rPr>
        <w:t xml:space="preserve">
      "Бұл ретте осы Қағидалардың 2-тармағының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болған жағдайда КТО, сауда ойын-сауық орталығы, сауда орталығы, гипермаркет, аутлет орталығы, дискаунт орталығы, супермаркет заманауи форматтағы сауда объектілеріне жатады.".</w:t>
      </w:r>
    </w:p>
    <w:bookmarkEnd w:id="26"/>
    <w:bookmarkStart w:name="z39" w:id="27"/>
    <w:p>
      <w:pPr>
        <w:spacing w:after="0"/>
        <w:ind w:left="0"/>
        <w:jc w:val="both"/>
      </w:pPr>
      <w:r>
        <w:rPr>
          <w:rFonts w:ascii="Times New Roman"/>
          <w:b w:val="false"/>
          <w:i w:val="false"/>
          <w:color w:val="000000"/>
          <w:sz w:val="28"/>
        </w:rPr>
        <w:t xml:space="preserve">
      3. "Биржа саудасының үлгі қағидаларын бекіту туралы" Қазақстан Республикасы Ұлттық экономика министрінің міндетін атқарушының 2015 жылғы 30 наурыздағы № 280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10993 болып тіркелген, "Әділет" ақпараттық-құқықтық жүйесінде 2015 жылғы 29 қазанда жарияланған) мынадай өзгерістер енгізілсін:</w:t>
      </w:r>
    </w:p>
    <w:bookmarkEnd w:id="27"/>
    <w:bookmarkStart w:name="z40" w:id="28"/>
    <w:p>
      <w:pPr>
        <w:spacing w:after="0"/>
        <w:ind w:left="0"/>
        <w:jc w:val="both"/>
      </w:pPr>
      <w:r>
        <w:rPr>
          <w:rFonts w:ascii="Times New Roman"/>
          <w:b w:val="false"/>
          <w:i w:val="false"/>
          <w:color w:val="000000"/>
          <w:sz w:val="28"/>
        </w:rPr>
        <w:t xml:space="preserve">
      көрсетілген бұйрықпен бекітілген Биржа саудасының үлгі </w:t>
      </w:r>
      <w:r>
        <w:rPr>
          <w:rFonts w:ascii="Times New Roman"/>
          <w:b w:val="false"/>
          <w:i w:val="false"/>
          <w:color w:val="000000"/>
          <w:sz w:val="28"/>
        </w:rPr>
        <w:t>қағидаларында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42" w:id="29"/>
    <w:p>
      <w:pPr>
        <w:spacing w:after="0"/>
        <w:ind w:left="0"/>
        <w:jc w:val="both"/>
      </w:pPr>
      <w:r>
        <w:rPr>
          <w:rFonts w:ascii="Times New Roman"/>
          <w:b w:val="false"/>
          <w:i w:val="false"/>
          <w:color w:val="000000"/>
          <w:sz w:val="28"/>
        </w:rPr>
        <w:t>
      "1-тарау. Жалпы ережелер";</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4" w:id="30"/>
    <w:p>
      <w:pPr>
        <w:spacing w:after="0"/>
        <w:ind w:left="0"/>
        <w:jc w:val="both"/>
      </w:pPr>
      <w:r>
        <w:rPr>
          <w:rFonts w:ascii="Times New Roman"/>
          <w:b w:val="false"/>
          <w:i w:val="false"/>
          <w:color w:val="000000"/>
          <w:sz w:val="28"/>
        </w:rPr>
        <w:t>
      "2-тарау. Брокерлерді және (немесе) дилерлерді тауар биржасының мүшелеріне қабылдаудың, олардың мүшелігін тоқтата тұрудың және тоқтатудың шарттары мен тәртібі";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6" w:id="31"/>
    <w:p>
      <w:pPr>
        <w:spacing w:after="0"/>
        <w:ind w:left="0"/>
        <w:jc w:val="both"/>
      </w:pPr>
      <w:r>
        <w:rPr>
          <w:rFonts w:ascii="Times New Roman"/>
          <w:b w:val="false"/>
          <w:i w:val="false"/>
          <w:color w:val="000000"/>
          <w:sz w:val="28"/>
        </w:rPr>
        <w:t xml:space="preserve">
      "6. Тауар биржасының мүшелері Заңның 1-бабының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тауар биржасының ішкі құжаттарында көзделген тәртіппен биржалық тауармен мәмілелерді жүзеге асыруға құқығы бар брокерлер және (немесе) дилерлер болып табылады.";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49" w:id="32"/>
    <w:p>
      <w:pPr>
        <w:spacing w:after="0"/>
        <w:ind w:left="0"/>
        <w:jc w:val="both"/>
      </w:pPr>
      <w:r>
        <w:rPr>
          <w:rFonts w:ascii="Times New Roman"/>
          <w:b w:val="false"/>
          <w:i w:val="false"/>
          <w:color w:val="000000"/>
          <w:sz w:val="28"/>
        </w:rPr>
        <w:t>
      "3-тарау. Биржалық сауда-саттықтарды өткізу тәртібі, оның ішінде атаулы және кросс-мәмілелерді жасау ерекшеліктері";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51" w:id="33"/>
    <w:p>
      <w:pPr>
        <w:spacing w:after="0"/>
        <w:ind w:left="0"/>
        <w:jc w:val="both"/>
      </w:pPr>
      <w:r>
        <w:rPr>
          <w:rFonts w:ascii="Times New Roman"/>
          <w:b w:val="false"/>
          <w:i w:val="false"/>
          <w:color w:val="000000"/>
          <w:sz w:val="28"/>
        </w:rPr>
        <w:t>
      "46. Қосарланған қарсы аукцион режимінде стандартталған біртекті тауарлар ғана саудаланады.</w:t>
      </w:r>
    </w:p>
    <w:bookmarkEnd w:id="33"/>
    <w:p>
      <w:pPr>
        <w:spacing w:after="0"/>
        <w:ind w:left="0"/>
        <w:jc w:val="both"/>
      </w:pPr>
      <w:r>
        <w:rPr>
          <w:rFonts w:ascii="Times New Roman"/>
          <w:b w:val="false"/>
          <w:i w:val="false"/>
          <w:color w:val="000000"/>
          <w:sz w:val="28"/>
        </w:rPr>
        <w:t>
      Биржалық саудаға қатысушылар биржалық тауарлар тізбесіне кірген өзінің тоқсан сайынғы жалпы биржалық тауарлар айналымының кемінде отыз пайызын қосарланған қарсы аукцион режимінде өткізуді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53" w:id="34"/>
    <w:p>
      <w:pPr>
        <w:spacing w:after="0"/>
        <w:ind w:left="0"/>
        <w:jc w:val="both"/>
      </w:pPr>
      <w:r>
        <w:rPr>
          <w:rFonts w:ascii="Times New Roman"/>
          <w:b w:val="false"/>
          <w:i w:val="false"/>
          <w:color w:val="000000"/>
          <w:sz w:val="28"/>
        </w:rPr>
        <w:t>
      "4-тарау. Биржалық сауда-саттықта жасалған тауарлармен мәмілелер бойынша есеп айырысуларды жүзеге асыру тәртібі";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55" w:id="35"/>
    <w:p>
      <w:pPr>
        <w:spacing w:after="0"/>
        <w:ind w:left="0"/>
        <w:jc w:val="both"/>
      </w:pPr>
      <w:r>
        <w:rPr>
          <w:rFonts w:ascii="Times New Roman"/>
          <w:b w:val="false"/>
          <w:i w:val="false"/>
          <w:color w:val="000000"/>
          <w:sz w:val="28"/>
        </w:rPr>
        <w:t>
      "5-тарау. Тауар биржасындағы сауда-саттықты тоқтата тұрудың және қайта жаңартудың шарттары мен тәртібі";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57" w:id="36"/>
    <w:p>
      <w:pPr>
        <w:spacing w:after="0"/>
        <w:ind w:left="0"/>
        <w:jc w:val="both"/>
      </w:pPr>
      <w:r>
        <w:rPr>
          <w:rFonts w:ascii="Times New Roman"/>
          <w:b w:val="false"/>
          <w:i w:val="false"/>
          <w:color w:val="000000"/>
          <w:sz w:val="28"/>
        </w:rPr>
        <w:t>
      "6-тарау. Биржалық төрелік қызметін қалыптастыру және ұйымдастыру тәртібі, сондай-ақ биржалық тауарлармен биржалық мәмілелер жасасуға байланысты дауларды шешу тетіктері";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67-тармақтың</w:t>
      </w:r>
      <w:r>
        <w:rPr>
          <w:rFonts w:ascii="Times New Roman"/>
          <w:b w:val="false"/>
          <w:i w:val="false"/>
          <w:color w:val="000000"/>
          <w:sz w:val="28"/>
        </w:rPr>
        <w:t xml:space="preserve"> екінші бөлігі мынадай редакцияда жазылсын:</w:t>
      </w:r>
    </w:p>
    <w:bookmarkStart w:name="z59" w:id="37"/>
    <w:p>
      <w:pPr>
        <w:spacing w:after="0"/>
        <w:ind w:left="0"/>
        <w:jc w:val="both"/>
      </w:pPr>
      <w:r>
        <w:rPr>
          <w:rFonts w:ascii="Times New Roman"/>
          <w:b w:val="false"/>
          <w:i w:val="false"/>
          <w:color w:val="000000"/>
          <w:sz w:val="28"/>
        </w:rPr>
        <w:t>
      "Биржалық төреліктің қызметі "Төрелік туралы" 2016 жылғы 8 сәуірдегі Қазақстан Республикасы Заңының 4-бабының 2-тармағымен реттеледі.";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61" w:id="38"/>
    <w:p>
      <w:pPr>
        <w:spacing w:after="0"/>
        <w:ind w:left="0"/>
        <w:jc w:val="both"/>
      </w:pPr>
      <w:r>
        <w:rPr>
          <w:rFonts w:ascii="Times New Roman"/>
          <w:b w:val="false"/>
          <w:i w:val="false"/>
          <w:color w:val="000000"/>
          <w:sz w:val="28"/>
        </w:rPr>
        <w:t>
      "68. Биржалық мәмілелер жасасуға байланысты дауларды шешуге арналған биржалық төрелікті тұрақты жұмыс істейтін төрелік ретінде тауар биржасы құрады. Тұрақты жұмыс істейтін биржалық төрелікті құру үшін тауар биржасы төрелік регламентін, қызметін осы төрелікте жүзеге асыратын төрешілердің тізілімін бекітеді.";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63" w:id="39"/>
    <w:p>
      <w:pPr>
        <w:spacing w:after="0"/>
        <w:ind w:left="0"/>
        <w:jc w:val="both"/>
      </w:pPr>
      <w:r>
        <w:rPr>
          <w:rFonts w:ascii="Times New Roman"/>
          <w:b w:val="false"/>
          <w:i w:val="false"/>
          <w:color w:val="000000"/>
          <w:sz w:val="28"/>
        </w:rPr>
        <w:t>
      "72. Дау биржалық мәміле тараптарының арасында жасалған төрелік келісім, яғни тараптардың туындаған немесе туындауы мүмкін дауды тұрақты жұмыс істейтін биржалық төреліктің қарауына беру туралы жазбаша келісімі болған кезде тұрақты жұмыс істейтін биржалық төреліктің қарауына беріледі.";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65" w:id="40"/>
    <w:p>
      <w:pPr>
        <w:spacing w:after="0"/>
        <w:ind w:left="0"/>
        <w:jc w:val="both"/>
      </w:pPr>
      <w:r>
        <w:rPr>
          <w:rFonts w:ascii="Times New Roman"/>
          <w:b w:val="false"/>
          <w:i w:val="false"/>
          <w:color w:val="000000"/>
          <w:sz w:val="28"/>
        </w:rPr>
        <w:t>
      "7-тарау. Биржалық сауда бойынша құжаттарды қабылдау (бекіту) тәртібі";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67" w:id="41"/>
    <w:p>
      <w:pPr>
        <w:spacing w:after="0"/>
        <w:ind w:left="0"/>
        <w:jc w:val="both"/>
      </w:pPr>
      <w:r>
        <w:rPr>
          <w:rFonts w:ascii="Times New Roman"/>
          <w:b w:val="false"/>
          <w:i w:val="false"/>
          <w:color w:val="000000"/>
          <w:sz w:val="28"/>
        </w:rPr>
        <w:t>
      "8-тарау. Тауар биржасындағы мәмілелерді есепке алу және тіркеу тәртібі";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69" w:id="42"/>
    <w:p>
      <w:pPr>
        <w:spacing w:after="0"/>
        <w:ind w:left="0"/>
        <w:jc w:val="both"/>
      </w:pPr>
      <w:r>
        <w:rPr>
          <w:rFonts w:ascii="Times New Roman"/>
          <w:b w:val="false"/>
          <w:i w:val="false"/>
          <w:color w:val="000000"/>
          <w:sz w:val="28"/>
        </w:rPr>
        <w:t>
      "9-тарау. Тауар биржасының уәкілетті мемлекеттік органға есептерді ұсыну, сондай-ақ өткізілетін сауда-саттықтар туралы ақпаратты тауар биржасының интернет-ресурсында орналастыру тәртібі";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71" w:id="43"/>
    <w:p>
      <w:pPr>
        <w:spacing w:after="0"/>
        <w:ind w:left="0"/>
        <w:jc w:val="both"/>
      </w:pPr>
      <w:r>
        <w:rPr>
          <w:rFonts w:ascii="Times New Roman"/>
          <w:b w:val="false"/>
          <w:i w:val="false"/>
          <w:color w:val="000000"/>
          <w:sz w:val="28"/>
        </w:rPr>
        <w:t>
      "10-тарау. Тауар биржасы арқылы мемлекеттік және өзге де сатып алуларды өткізу тәртібі".</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