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ca72" w14:textId="7cfc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құжаттарында жіберілген қателерді түзету мақсатында жазба енгізу ережесін бекіту туралы" Қазақстан Республикасы Әділет министрінің міндетін атқарушының 2007 жылғы 24 тамыздағы № 243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31 шiлдедегi № 1189 бұйрығы. Қазақстан Республикасының Әділет министрлігінде 2018 жылғы 6 қыркүйекте № 17345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32-бабының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"Тіркеу құжаттарында жіберілген қателерді түзету мақсатында жазба енгізу ережесін бекіту туралы" Қазақстан Республикасы Әділет министрінің 2007 жылғы 24 тамыздағы № 243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4930 болып тіркелген, 2007 жыл, шілде-қыркүйек Қазақстан Республикасының орталық атқарушы және өзге де орталық мемлекеттік органдарының актілер жинағында жарияланған) мынадай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"Тіркеу құжаттарында жіберілген қателерді түзету мақсатында жазба енгізу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 1. Қоса беріліп отырған Тіркеу құжаттарында жіберілген қателерді түзету мақсатында жазба енгізу қағидаларын бекітілсін.";</w:t>
      </w:r>
    </w:p>
    <w:bookmarkEnd w:id="3"/>
    <w:bookmarkStart w:name="z7" w:id="4"/>
    <w:p>
      <w:pPr>
        <w:spacing w:after="0"/>
        <w:ind w:left="0"/>
        <w:jc w:val="both"/>
      </w:pPr>
      <w:r>
        <w:rPr>
          <w:rFonts w:ascii="Times New Roman"/>
          <w:b w:val="false"/>
          <w:i w:val="false"/>
          <w:color w:val="000000"/>
          <w:sz w:val="28"/>
        </w:rPr>
        <w:t>
      Тіркеу құжаттарында жіберілген қателерді түзету мақсатында жазба енгізу қағидаларына келеседі өзгерістер:</w:t>
      </w:r>
    </w:p>
    <w:bookmarkEnd w:id="4"/>
    <w:p>
      <w:pPr>
        <w:spacing w:after="0"/>
        <w:ind w:left="0"/>
        <w:jc w:val="both"/>
      </w:pPr>
      <w:r>
        <w:rPr>
          <w:rFonts w:ascii="Times New Roman"/>
          <w:b w:val="false"/>
          <w:i w:val="false"/>
          <w:color w:val="000000"/>
          <w:sz w:val="28"/>
        </w:rPr>
        <w:t>
      Тақырыбы мынадай редакцияда жасылсын, орыс тілінде мәтін өзгермейді</w:t>
      </w:r>
    </w:p>
    <w:p>
      <w:pPr>
        <w:spacing w:after="0"/>
        <w:ind w:left="0"/>
        <w:jc w:val="both"/>
      </w:pPr>
      <w:r>
        <w:rPr>
          <w:rFonts w:ascii="Times New Roman"/>
          <w:b w:val="false"/>
          <w:i w:val="false"/>
          <w:color w:val="000000"/>
          <w:sz w:val="28"/>
        </w:rPr>
        <w:t>
      "Тіркеу құжаттарында жіберілген қателерді түзету мақсатында жазба енгізу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6"/>
    <w:p>
      <w:pPr>
        <w:spacing w:after="0"/>
        <w:ind w:left="0"/>
        <w:jc w:val="both"/>
      </w:pPr>
      <w:r>
        <w:rPr>
          <w:rFonts w:ascii="Times New Roman"/>
          <w:b w:val="false"/>
          <w:i w:val="false"/>
          <w:color w:val="000000"/>
          <w:sz w:val="28"/>
        </w:rPr>
        <w:t>
      " 1. Осы Қағидаларда тіркеу құжаттарында жіберілген қателерді түзету мақсатында жазба енгізудің тәртібін белгілейді."</w:t>
      </w:r>
    </w:p>
    <w:bookmarkEnd w:id="6"/>
    <w:bookmarkStart w:name="z12" w:id="7"/>
    <w:p>
      <w:pPr>
        <w:spacing w:after="0"/>
        <w:ind w:left="0"/>
        <w:jc w:val="both"/>
      </w:pPr>
      <w:r>
        <w:rPr>
          <w:rFonts w:ascii="Times New Roman"/>
          <w:b w:val="false"/>
          <w:i w:val="false"/>
          <w:color w:val="000000"/>
          <w:sz w:val="28"/>
        </w:rPr>
        <w:t>
      мынадай мазмұндағы 1-1-тармақпен толықтырылсын:</w:t>
      </w:r>
    </w:p>
    <w:bookmarkEnd w:id="7"/>
    <w:bookmarkStart w:name="z13" w:id="8"/>
    <w:p>
      <w:pPr>
        <w:spacing w:after="0"/>
        <w:ind w:left="0"/>
        <w:jc w:val="both"/>
      </w:pPr>
      <w:r>
        <w:rPr>
          <w:rFonts w:ascii="Times New Roman"/>
          <w:b w:val="false"/>
          <w:i w:val="false"/>
          <w:color w:val="000000"/>
          <w:sz w:val="28"/>
        </w:rPr>
        <w:t>
      "1-1. Тіркеуші орган болып жылжымайтын мүліктің орналасқан жері бойынша мемлекеттік тіркеуді жүзеге асыратын "Азаматтарға арналған үкімет" мемлекеттік корпорациясы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5" w:id="9"/>
    <w:p>
      <w:pPr>
        <w:spacing w:after="0"/>
        <w:ind w:left="0"/>
        <w:jc w:val="both"/>
      </w:pPr>
      <w:r>
        <w:rPr>
          <w:rFonts w:ascii="Times New Roman"/>
          <w:b w:val="false"/>
          <w:i w:val="false"/>
          <w:color w:val="000000"/>
          <w:sz w:val="28"/>
        </w:rPr>
        <w:t xml:space="preserve">
      "2. Тіркеу кезінде жіберілген қателер "Жылжымайтын мүлікке құқықтарды мемлекеттік тіркеу туралы" Қазақстан Республикасы Заңының </w:t>
      </w:r>
      <w:r>
        <w:rPr>
          <w:rFonts w:ascii="Times New Roman"/>
          <w:b w:val="false"/>
          <w:i w:val="false"/>
          <w:color w:val="000000"/>
          <w:sz w:val="28"/>
        </w:rPr>
        <w:t>32-бабында</w:t>
      </w:r>
      <w:r>
        <w:rPr>
          <w:rFonts w:ascii="Times New Roman"/>
          <w:b w:val="false"/>
          <w:i w:val="false"/>
          <w:color w:val="000000"/>
          <w:sz w:val="28"/>
        </w:rPr>
        <w:t xml:space="preserve"> белгіленген ережелерді ескере отырып, осы Қағидаларда белгіленген тәртіппен тіркеуші органның бастамасымен немесе мүдделі тұлғалардың өтініші бойынша түзетіледі.";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"2-тарау. Тіркеу кезінде жіберілген, тіркелген құқықтың мәнін, сипатын немесе мазмұнын өзгертпейтін қателерді түзету";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"3-тарау. Тіркелген құқықтардың сипатына, мәніне немесе мазмұнына ықпал ететін қателерді түзету";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21" w:id="12"/>
    <w:p>
      <w:pPr>
        <w:spacing w:after="0"/>
        <w:ind w:left="0"/>
        <w:jc w:val="both"/>
      </w:pPr>
      <w:r>
        <w:rPr>
          <w:rFonts w:ascii="Times New Roman"/>
          <w:b w:val="false"/>
          <w:i w:val="false"/>
          <w:color w:val="000000"/>
          <w:sz w:val="28"/>
        </w:rPr>
        <w:t xml:space="preserve">
      "10. Тіркеуші орган сотқа түзету енгізуге рұқсат шығару туралы жүгінген кезде тіркеуші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осы туралы құқықтық кадастрдың тіркеу парағының 3.1-бөлімшесіне жазба жасайды.</w:t>
      </w:r>
    </w:p>
    <w:bookmarkEnd w:id="12"/>
    <w:bookmarkStart w:name="z22" w:id="13"/>
    <w:p>
      <w:pPr>
        <w:spacing w:after="0"/>
        <w:ind w:left="0"/>
        <w:jc w:val="both"/>
      </w:pPr>
      <w:r>
        <w:rPr>
          <w:rFonts w:ascii="Times New Roman"/>
          <w:b w:val="false"/>
          <w:i w:val="false"/>
          <w:color w:val="000000"/>
          <w:sz w:val="28"/>
        </w:rPr>
        <w:t xml:space="preserve">
      11. Тіркеу парағына түзету енгізу туралы сот шешім шығарған соң тіркеуші жалпы тәртіппен қателерді түзету рәсім туралы жазбаны жабады (тоқтатады) және осы Қағидалардын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тарауында</w:t>
      </w:r>
      <w:r>
        <w:rPr>
          <w:rFonts w:ascii="Times New Roman"/>
          <w:b w:val="false"/>
          <w:i w:val="false"/>
          <w:color w:val="000000"/>
          <w:sz w:val="28"/>
        </w:rPr>
        <w:t xml:space="preserve"> көзделген тәртіппен тиісті түзету енгізеді.".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"4-тарау. Тіркеу парағының 1 бөлімінде жіберілген қателерді түзету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26" w:id="15"/>
    <w:p>
      <w:pPr>
        <w:spacing w:after="0"/>
        <w:ind w:left="0"/>
        <w:jc w:val="both"/>
      </w:pPr>
      <w:r>
        <w:rPr>
          <w:rFonts w:ascii="Times New Roman"/>
          <w:b w:val="false"/>
          <w:i w:val="false"/>
          <w:color w:val="000000"/>
          <w:sz w:val="28"/>
        </w:rPr>
        <w:t xml:space="preserve">
      "12. Тіркеу парағының 1 бөлімінде жіберілген қателерді түзету тіркелген құқықтың сипатына, мәніне немесе мазмұнынан ықпалын тигізген жағдайларда қате осы Қағидаларың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түзетілуі мүмкін.</w:t>
      </w:r>
    </w:p>
    <w:bookmarkEnd w:id="15"/>
    <w:bookmarkStart w:name="z27" w:id="16"/>
    <w:p>
      <w:pPr>
        <w:spacing w:after="0"/>
        <w:ind w:left="0"/>
        <w:jc w:val="both"/>
      </w:pPr>
      <w:r>
        <w:rPr>
          <w:rFonts w:ascii="Times New Roman"/>
          <w:b w:val="false"/>
          <w:i w:val="false"/>
          <w:color w:val="000000"/>
          <w:sz w:val="28"/>
        </w:rPr>
        <w:t xml:space="preserve">
      13. Тіркеу парағының 1 бөлімінде жіберілген қателерді түзету тіркелген құқықтың сипатына, мәніне немесе мазмұнына ықпалын тигізбеген жағдайларда қате осы Қағидалардың </w:t>
      </w:r>
      <w:r>
        <w:rPr>
          <w:rFonts w:ascii="Times New Roman"/>
          <w:b w:val="false"/>
          <w:i w:val="false"/>
          <w:color w:val="000000"/>
          <w:sz w:val="28"/>
        </w:rPr>
        <w:t>2 тарауында</w:t>
      </w:r>
      <w:r>
        <w:rPr>
          <w:rFonts w:ascii="Times New Roman"/>
          <w:b w:val="false"/>
          <w:i w:val="false"/>
          <w:color w:val="000000"/>
          <w:sz w:val="28"/>
        </w:rPr>
        <w:t xml:space="preserve"> көзделген талаптар сақталған жағдайларда түзетілуі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"5-тарау. Тіркеу парағының 2 және 3 бөлімдерінде жіберілген қателерді түзету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31" w:id="18"/>
    <w:p>
      <w:pPr>
        <w:spacing w:after="0"/>
        <w:ind w:left="0"/>
        <w:jc w:val="both"/>
      </w:pPr>
      <w:r>
        <w:rPr>
          <w:rFonts w:ascii="Times New Roman"/>
          <w:b w:val="false"/>
          <w:i w:val="false"/>
          <w:color w:val="000000"/>
          <w:sz w:val="28"/>
        </w:rPr>
        <w:t xml:space="preserve">
      "16. Тіркеу парағының 2 және 3 бөлімдерінде жіберілген қателерді түзету тіркелген құқықтың сипатына, мәніне немесе мазмұнына ықпал еткен жағдайларда қате осы Қағидалардың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түзетіледі.</w:t>
      </w:r>
    </w:p>
    <w:bookmarkEnd w:id="18"/>
    <w:bookmarkStart w:name="z32" w:id="19"/>
    <w:p>
      <w:pPr>
        <w:spacing w:after="0"/>
        <w:ind w:left="0"/>
        <w:jc w:val="both"/>
      </w:pPr>
      <w:r>
        <w:rPr>
          <w:rFonts w:ascii="Times New Roman"/>
          <w:b w:val="false"/>
          <w:i w:val="false"/>
          <w:color w:val="000000"/>
          <w:sz w:val="28"/>
        </w:rPr>
        <w:t>
      17. Тіркеу парағының 2 және 3 бөлімдерінде жіберілген қателерді түзету тіркелген құқықтың сипатына, мәніне немесе мазмұнына ықпал етпеген жағдайларда қате осы Қағидалардың 2 тарауында көзделген талаптар сақталған кезде түзетіледі.";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4" w:id="20"/>
    <w:p>
      <w:pPr>
        <w:spacing w:after="0"/>
        <w:ind w:left="0"/>
        <w:jc w:val="both"/>
      </w:pPr>
      <w:r>
        <w:rPr>
          <w:rFonts w:ascii="Times New Roman"/>
          <w:b w:val="false"/>
          <w:i w:val="false"/>
          <w:color w:val="000000"/>
          <w:sz w:val="28"/>
        </w:rPr>
        <w:t>
      "6-тарау. Тіркеу парағының 4 бөлімінде жіберілген қателерді түзету тәртібі";</w:t>
      </w:r>
    </w:p>
    <w:bookmarkEnd w:id="20"/>
    <w:bookmarkStart w:name="z35" w:id="21"/>
    <w:p>
      <w:pPr>
        <w:spacing w:after="0"/>
        <w:ind w:left="0"/>
        <w:jc w:val="both"/>
      </w:pPr>
      <w:r>
        <w:rPr>
          <w:rFonts w:ascii="Times New Roman"/>
          <w:b w:val="false"/>
          <w:i w:val="false"/>
          <w:color w:val="000000"/>
          <w:sz w:val="28"/>
        </w:rPr>
        <w:t xml:space="preserve">
      "19. Тіркеу парағының 4 бөлімінде жіберілген қателерді түзету тіркелген құқықтардың сипатына, мәні мен мазмұнына ықпал етпеген жағдайларда, осы Қағидалардың </w:t>
      </w:r>
      <w:r>
        <w:rPr>
          <w:rFonts w:ascii="Times New Roman"/>
          <w:b w:val="false"/>
          <w:i w:val="false"/>
          <w:color w:val="000000"/>
          <w:sz w:val="28"/>
        </w:rPr>
        <w:t>2 тарауында</w:t>
      </w:r>
      <w:r>
        <w:rPr>
          <w:rFonts w:ascii="Times New Roman"/>
          <w:b w:val="false"/>
          <w:i w:val="false"/>
          <w:color w:val="000000"/>
          <w:sz w:val="28"/>
        </w:rPr>
        <w:t xml:space="preserve"> көзделген талаптар түзетілуі мүмкін.";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7" w:id="22"/>
    <w:p>
      <w:pPr>
        <w:spacing w:after="0"/>
        <w:ind w:left="0"/>
        <w:jc w:val="both"/>
      </w:pPr>
      <w:r>
        <w:rPr>
          <w:rFonts w:ascii="Times New Roman"/>
          <w:b w:val="false"/>
          <w:i w:val="false"/>
          <w:color w:val="000000"/>
          <w:sz w:val="28"/>
        </w:rPr>
        <w:t>
      "7-тарау. Мүдделі тұлғалар тапқан қателерді түзету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орыс тіліндегі мәтін өзгермейді:</w:t>
      </w:r>
    </w:p>
    <w:bookmarkStart w:name="z39" w:id="23"/>
    <w:p>
      <w:pPr>
        <w:spacing w:after="0"/>
        <w:ind w:left="0"/>
        <w:jc w:val="both"/>
      </w:pPr>
      <w:r>
        <w:rPr>
          <w:rFonts w:ascii="Times New Roman"/>
          <w:b w:val="false"/>
          <w:i w:val="false"/>
          <w:color w:val="000000"/>
          <w:sz w:val="28"/>
        </w:rPr>
        <w:t xml:space="preserve">
      "23. Өтініштің негізінде тіркеуші өтініш беруші сілтеме жасаған тіркеу парағы мен құқық белгілеуші құжаттар қамтыған мәліметтерді салыстырады. Сәйкессіздік табылған кезде тіркеуші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тәртіпте қатені түзетеді, және "Тіркеушінің ерекше белгілері" деген бағандағы түзету енгізілетін жазбада негізінде түзету енгізілген өтініштің нөмірі көрсетеді.";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орыс тіліндегі мәтін өзгермейді:</w:t>
      </w:r>
    </w:p>
    <w:bookmarkStart w:name="z41" w:id="24"/>
    <w:p>
      <w:pPr>
        <w:spacing w:after="0"/>
        <w:ind w:left="0"/>
        <w:jc w:val="both"/>
      </w:pPr>
      <w:r>
        <w:rPr>
          <w:rFonts w:ascii="Times New Roman"/>
          <w:b w:val="false"/>
          <w:i w:val="false"/>
          <w:color w:val="000000"/>
          <w:sz w:val="28"/>
        </w:rPr>
        <w:t xml:space="preserve">
      "26. Қатені түзету тіркелген құқықтың сипатына, мәніне немесе мазмұнына ықпал еткен жағдайларда қате осы Қағидалардың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түзетілуі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3" w:id="25"/>
    <w:p>
      <w:pPr>
        <w:spacing w:after="0"/>
        <w:ind w:left="0"/>
        <w:jc w:val="both"/>
      </w:pPr>
      <w:r>
        <w:rPr>
          <w:rFonts w:ascii="Times New Roman"/>
          <w:b w:val="false"/>
          <w:i w:val="false"/>
          <w:color w:val="000000"/>
          <w:sz w:val="28"/>
        </w:rPr>
        <w:t>
      "8-тарау. Мемлекеттік органдар берген құжатта көрсетілген мәліметтерге қатысты қателерді түзету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орыс тіліндегі мәтін өзгермейді:</w:t>
      </w:r>
    </w:p>
    <w:bookmarkStart w:name="z45" w:id="26"/>
    <w:p>
      <w:pPr>
        <w:spacing w:after="0"/>
        <w:ind w:left="0"/>
        <w:jc w:val="both"/>
      </w:pPr>
      <w:r>
        <w:rPr>
          <w:rFonts w:ascii="Times New Roman"/>
          <w:b w:val="false"/>
          <w:i w:val="false"/>
          <w:color w:val="000000"/>
          <w:sz w:val="28"/>
        </w:rPr>
        <w:t>
      "29. Көрсетілген жағдайларда өзгерістерді енгізуді тіркеуші орган осы Қағидаларда көзделген талаптарды сақтай отырып жүзеге асырады.".</w:t>
      </w:r>
    </w:p>
    <w:bookmarkEnd w:id="26"/>
    <w:bookmarkStart w:name="z46" w:id="27"/>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7"/>
    <w:bookmarkStart w:name="z47" w:id="28"/>
    <w:p>
      <w:pPr>
        <w:spacing w:after="0"/>
        <w:ind w:left="0"/>
        <w:jc w:val="both"/>
      </w:pPr>
      <w:r>
        <w:rPr>
          <w:rFonts w:ascii="Times New Roman"/>
          <w:b w:val="false"/>
          <w:i w:val="false"/>
          <w:color w:val="000000"/>
          <w:sz w:val="28"/>
        </w:rPr>
        <w:t>
      1) осы бұйрықты мемлекеттік тіркеуді;</w:t>
      </w:r>
    </w:p>
    <w:bookmarkEnd w:id="28"/>
    <w:bookmarkStart w:name="z48" w:id="2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тілінде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49" w:id="30"/>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30"/>
    <w:bookmarkStart w:name="z50" w:id="3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1"/>
    <w:bookmarkStart w:name="z51"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