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169c" w14:textId="57b1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2015 жылғы 26 ақпандағы № 139 бұйрығына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2015 жылғы 27 ақпандағы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8 тамыздағы № 8 бұйрығы. Қазақстан Республикасының Әділет министрлігінде 2018 жылғы 18 қыркүйекте № 17387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 тіркеу тізілімінде № 10685 болып тіркелген, "Әділет" ақпараттық-құқықтық жүйесінде 2015 жылы 10 сәуірде ресми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w:t>
      </w:r>
      <w:r>
        <w:rPr>
          <w:rFonts w:ascii="Times New Roman"/>
          <w:b w:val="false"/>
          <w:i w:val="false"/>
          <w:color w:val="000000"/>
          <w:sz w:val="28"/>
        </w:rPr>
        <w:t>ұсыну</w:t>
      </w:r>
    </w:p>
    <w:bookmarkEnd w:id="3"/>
    <w:bookmarkStart w:name="z5" w:id="4"/>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және 3) тармақшалары алып тасталсын;</w:t>
      </w:r>
    </w:p>
    <w:bookmarkStart w:name="z8" w:id="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"2-тарау. Даму стратегиясының орындалуы жөніндегі есепті әзірлеу және ұсыну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Атқарушы орган Даму стратегиясының орындалуы жөніндегі есепті бекіту мәселесі жөнінде компанияның директорлар кеңесі отырысының хаттамасынан үзінді көшірмені алған күннен бастап бес жұмыс күні ішінде оны бекіту туралы директорлар кеңесі шешімінің көшірмесін сканерден өткізілген электрондық есепке тіркеп, Мемлекеттік мүлік тізіліміне (бұдан әрі - Тізілім) енгізу үшін Бірыңғай операторға электрондық есепті жібереді, сондай-ақ даму стратегиясының іске асырылуына мониторинг жүргізу үшін аталған есепті қағаз түрінде тиісті саланың уәкілетті органына жібереді.";</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"1-тарау. Жалпы ережелер";</w:t>
      </w:r>
    </w:p>
    <w:bookmarkEnd w:id="11"/>
    <w:bookmarkStart w:name="z15"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12"/>
    <w:bookmarkStart w:name="z16" w:id="1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"2-тарау. Даму жоспарының орындалуы жөніндегі есепті әзірлеу және ұсыну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"6. Атқарушы орган Даму жоспарының орындалуы жөніндегі есепті бекіту мәселесі жөнінде компанияның директорлар кеңесі отырысының хаттамасынан үзінді көшірмені алған мерзімнен бастап бес жұмыс күні ішінде оны бекіту туралы директорлар кеңесі шешімінің сканерден өткізілген көшірмесін электрондық есепке тіркеп, Мемлекеттік мүлік тізіліміне (бұдан әрі - Тізілім) енгізу үшін Бірыңғай операторға электрондық есепті жібереді, сондай-ақ даму стратегиясының іске асырылуына мониторинг жүргізу үшін іске асыру үшін аталған есепті қағаз түрінде тиісті саланың уәкілетті органына жібереді.";</w:t>
      </w:r>
    </w:p>
    <w:bookmarkEnd w:id="15"/>
    <w:bookmarkStart w:name="z20" w:id="16"/>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16"/>
    <w:bookmarkStart w:name="z21" w:id="17"/>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"Әділет" ақпараттық-құқықтық жүйесінде 2015 жылы 17 сәуірде ресми жарияланған):</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9"/>
    <w:bookmarkStart w:name="z24" w:id="2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6"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22"/>
    <w:bookmarkStart w:name="z27" w:id="23"/>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23"/>
    <w:bookmarkStart w:name="z28" w:id="2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4"/>
    <w:bookmarkStart w:name="z29"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30"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3" w:id="27"/>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185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құрылуы туралы ақпарат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(қызметкерлердің санын көрсете отырып) схемасы және сипаттамасы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бөлiп көрсетiлген бес жылдық кезеңге арналған мақсаттар, мiндеттер, оның iшiнде Компанияның және акциялары (қатысу үлестерi) Компанияға заңды тұлғалар қабылдайтын шешiмдердi айқындау құқығын беретiн осы заңды тұлғалардың қызметi тиiмдiлiгiнiң түйiндi көрсеткiштерi</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 iске асыру бойынша Компания жоспарлайтын іс-шаралар, оның ішінде::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шешуш көрсеткіштеріне қол жеткізу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қайта құрылуы және олардың негіздемесі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және жергілікті бюджеттерден жоспарланып отырған түсімдер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капитал салымдары мен инвестицияларының жалпы көлемі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EBITDA (Earnings before interest, taxes, depreciation and amortization)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Компанияның және оның еншілес ұйымдарының борыштық жүктемесін айқынау (ағымдағы жылғы 1 қаңтардағы жағдай бойынша)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 өсу немесе төмендеу себептерін талдау, оның ішінде: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ақшалай қаражатты басқару, оларды орналастыру саясаты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кадрлық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ескергендегі есептік кезең ішіндегі шоғырланған әкімшілік шығыстар, өсу немесе төмендеу негіздемелері бар болжам</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үй-жайларды жалға алу бойынша шығыстар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w:t>
            </w:r>
          </w:p>
        </w:tc>
      </w:tr>
    </w:tbl>
    <w:p>
      <w:pPr>
        <w:spacing w:after="0"/>
        <w:ind w:left="0"/>
        <w:jc w:val="both"/>
      </w:pPr>
      <w:r>
        <w:rPr>
          <w:rFonts w:ascii="Times New Roman"/>
          <w:b w:val="false"/>
          <w:i w:val="false"/>
          <w:color w:val="000000"/>
          <w:sz w:val="28"/>
        </w:rPr>
        <w:t>
      Ескертпе: Компанияның мақсаттарын, міндеттерін, шешуші көрсеткіштерін, қызметтің қаржы-шаруашылық көрсеткіштерін және басқа да мәліметтерді ашу үшін орынды болып табылса, даму жоспары басқа тармақтармен, тармақшалармен және қосымшалармен толықтырыла алады.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толықтырылса,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6" w:id="28"/>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тізбесі</w:t>
      </w:r>
    </w:p>
    <w:bookmarkEnd w:id="28"/>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9068"/>
        <w:gridCol w:w="341"/>
        <w:gridCol w:w="399"/>
        <w:gridCol w:w="656"/>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(е-mаіl),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(эмбебап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қосалқы)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бүйрығы, акционерлердің (қатысушылардың) жалпы жиналысыньй шеціімі)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_________ жағдай бойынша Компания тобының, оның тобына кіретін барлық ұйымдарды, оның ішінде Қазақстан Республикасының резиденттері болып табылмайтындарды көрсете отырып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534"/>
        <w:gridCol w:w="534"/>
        <w:gridCol w:w="3544"/>
        <w:gridCol w:w="535"/>
        <w:gridCol w:w="535"/>
        <w:gridCol w:w="535"/>
        <w:gridCol w:w="3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38"/>
        <w:gridCol w:w="4234"/>
        <w:gridCol w:w="639"/>
        <w:gridCol w:w="639"/>
        <w:gridCol w:w="639"/>
        <w:gridCol w:w="42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3189"/>
        <w:gridCol w:w="91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ҰҚН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Компанияның ұйымдық құрылымы (қызметкерлердің санын көрсете отырып), схемасы және сипаттамасы.</w:t>
      </w:r>
    </w:p>
    <w:p>
      <w:pPr>
        <w:spacing w:after="0"/>
        <w:ind w:left="0"/>
        <w:jc w:val="both"/>
      </w:pPr>
      <w:r>
        <w:rPr>
          <w:rFonts w:ascii="Times New Roman"/>
          <w:b w:val="false"/>
          <w:i w:val="false"/>
          <w:color w:val="000000"/>
          <w:sz w:val="28"/>
        </w:rPr>
        <w:t>
      2. Есепті кезендегі мақсаттары мен міндеттері, оның ішінде Компанияның және акциялары (қатысу үлестері) Компанияға заңды тұлғалар қабылдайтын шешімдерді тікелей айқындау құқығын беретін осы заңды тұлғалардың қызметінің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3648"/>
        <w:gridCol w:w="635"/>
        <w:gridCol w:w="635"/>
        <w:gridCol w:w="880"/>
        <w:gridCol w:w="880"/>
        <w:gridCol w:w="880"/>
        <w:gridCol w:w="880"/>
        <w:gridCol w:w="1452"/>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мақсаттары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міндеттері</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түйінді көрсеткіштері (ТК) (сандық немесе сапалық)</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Даму жоспарының түйінді көрсеткіштерінің мәні Компанияның және оның еншілес ұйымдарының каржылық, экономикалық және өндірістік көрсеткіштерінің өзара байланысын және салыстырылуын қамтамасыз ету жолымен айқындалады</w:t>
      </w:r>
    </w:p>
    <w:p>
      <w:pPr>
        <w:spacing w:after="0"/>
        <w:ind w:left="0"/>
        <w:jc w:val="both"/>
      </w:pPr>
      <w:r>
        <w:rPr>
          <w:rFonts w:ascii="Times New Roman"/>
          <w:b w:val="false"/>
          <w:i w:val="false"/>
          <w:color w:val="000000"/>
          <w:sz w:val="28"/>
        </w:rPr>
        <w:t>
      3. Компанияның Даму стратегиясында көрсетілген қызметтің стратегиялық бағыттарын есепке ала отырып, есепті кезенде Даму жоспарын іске асыру жөніндегі іс-шаралар, оның ішінде мыналар бойынша:</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59"/>
        <w:gridCol w:w="2050"/>
        <w:gridCol w:w="880"/>
        <w:gridCol w:w="1220"/>
        <w:gridCol w:w="1220"/>
        <w:gridCol w:w="1220"/>
        <w:gridCol w:w="1220"/>
        <w:gridCol w:w="2010"/>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көрсеткіштердің атауы</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920"/>
        <w:gridCol w:w="1629"/>
        <w:gridCol w:w="920"/>
        <w:gridCol w:w="1275"/>
        <w:gridCol w:w="1275"/>
        <w:gridCol w:w="1275"/>
        <w:gridCol w:w="1275"/>
        <w:gridCol w:w="2102"/>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Компанияның Даму стратегиясында көрсетілген қызметтің стратегиялық бағыттарын есепке ала отырып активтерді қайта құрылымдау және олардың негіздемесі:</w:t>
      </w:r>
    </w:p>
    <w:p>
      <w:pPr>
        <w:spacing w:after="0"/>
        <w:ind w:left="0"/>
        <w:jc w:val="both"/>
      </w:pPr>
      <w:r>
        <w:rPr>
          <w:rFonts w:ascii="Times New Roman"/>
          <w:b w:val="false"/>
          <w:i w:val="false"/>
          <w:color w:val="000000"/>
          <w:sz w:val="28"/>
        </w:rPr>
        <w:t>
      3.3. активтерді қайта құрылымдау және оның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326"/>
        <w:gridCol w:w="1611"/>
        <w:gridCol w:w="1343"/>
        <w:gridCol w:w="1344"/>
        <w:gridCol w:w="1344"/>
        <w:gridCol w:w="1346"/>
        <w:gridCol w:w="2328"/>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ұйымдардың атауын көрсете отырып)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активтің қайта құрылымдануы (бөлу, бөліп шығару, қосу, жою, сату (иеліктен шығару), жаңаларын құру, акцияларды (қатысу үлестерін) сатып алу және тағы басқа)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ұйымдардың атауын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және жергілікті бюджеттерден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79"/>
        <w:gridCol w:w="700"/>
        <w:gridCol w:w="970"/>
        <w:gridCol w:w="970"/>
        <w:gridCol w:w="700"/>
        <w:gridCol w:w="970"/>
        <w:gridCol w:w="970"/>
        <w:gridCol w:w="970"/>
        <w:gridCol w:w="970"/>
        <w:gridCol w:w="1598"/>
        <w:gridCol w:w="971"/>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тағайындалуы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 төлеу* (жанама салықтарды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3326"/>
        <w:gridCol w:w="1246"/>
        <w:gridCol w:w="1246"/>
        <w:gridCol w:w="1246"/>
        <w:gridCol w:w="1247"/>
        <w:gridCol w:w="2055"/>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төлемдерді төлеу, оның ішінде: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салынатын рента салығы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және салықтары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нысан шоғырландырылған деректер бойынша толтырылады</w:t>
      </w:r>
    </w:p>
    <w:p>
      <w:pPr>
        <w:spacing w:after="0"/>
        <w:ind w:left="0"/>
        <w:jc w:val="both"/>
      </w:pPr>
      <w:r>
        <w:rPr>
          <w:rFonts w:ascii="Times New Roman"/>
          <w:b w:val="false"/>
          <w:i w:val="false"/>
          <w:color w:val="000000"/>
          <w:sz w:val="28"/>
        </w:rPr>
        <w:t>
      4.3. Акциялардың мемлекеттік пакетіне дивидендтер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880"/>
        <w:gridCol w:w="1772"/>
        <w:gridCol w:w="920"/>
        <w:gridCol w:w="920"/>
        <w:gridCol w:w="921"/>
        <w:gridCol w:w="921"/>
        <w:gridCol w:w="1518"/>
      </w:tblGrid>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 минус белгісімен көрсетіледі), барлығы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 бөлу, оның ішінде мыналарға: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залалдарды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Компания мен акциялары (қатысу үлестері) Компанияға заңды тұлғалар қабылдайтын шешімдерді айқындау құқығын беретін осы заңды тұлғалардың капитал салымдары мен инвестицияларының жалпы көлемі мынадай түрлер бойынша бөліністе:</w:t>
      </w:r>
    </w:p>
    <w:p>
      <w:pPr>
        <w:spacing w:after="0"/>
        <w:ind w:left="0"/>
        <w:jc w:val="both"/>
      </w:pPr>
      <w:r>
        <w:rPr>
          <w:rFonts w:ascii="Times New Roman"/>
          <w:b w:val="false"/>
          <w:i w:val="false"/>
          <w:color w:val="000000"/>
          <w:sz w:val="28"/>
        </w:rPr>
        <w:t xml:space="preserve">
      капитал салымдары, оның ішінде инвестициялық жобалар (жаңа жобаларға капиталды салымдар, қолданыстағы жобаларға капиталды салымдар); </w:t>
      </w:r>
    </w:p>
    <w:p>
      <w:pPr>
        <w:spacing w:after="0"/>
        <w:ind w:left="0"/>
        <w:jc w:val="both"/>
      </w:pPr>
      <w:r>
        <w:rPr>
          <w:rFonts w:ascii="Times New Roman"/>
          <w:b w:val="false"/>
          <w:i w:val="false"/>
          <w:color w:val="000000"/>
          <w:sz w:val="28"/>
        </w:rPr>
        <w:t>
      объектілер құрылысы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пакетін (қатысу үлестерін) сатып алу; жарғылық капиталға салымдар және өзге де инвестициялар;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884"/>
        <w:gridCol w:w="936"/>
        <w:gridCol w:w="936"/>
        <w:gridCol w:w="732"/>
        <w:gridCol w:w="733"/>
        <w:gridCol w:w="733"/>
        <w:gridCol w:w="733"/>
        <w:gridCol w:w="733"/>
        <w:gridCol w:w="733"/>
        <w:gridCol w:w="733"/>
        <w:gridCol w:w="733"/>
        <w:gridCol w:w="733"/>
      </w:tblGrid>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 басталған күн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жоспарлы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салымдары, барлығы, оның ішінде: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капитал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 қолданыстағы жобаларға капитал салымдары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(қатысу үлестерін) сатып алу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айқындауға құқық беретін осы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алулар құрылымы және өтеу кестесі (оның ішінде еншілес ұйымдардың):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261"/>
        <w:gridCol w:w="910"/>
        <w:gridCol w:w="560"/>
        <w:gridCol w:w="1261"/>
        <w:gridCol w:w="1612"/>
        <w:gridCol w:w="5435"/>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және/немесе Директорлар кеңесі жиналысының шешімі және/немесе басқалар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1791"/>
        <w:gridCol w:w="1293"/>
        <w:gridCol w:w="1293"/>
        <w:gridCol w:w="2453"/>
        <w:gridCol w:w="1791"/>
        <w:gridCol w:w="12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(Кепілдік шарты)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858"/>
        <w:gridCol w:w="1519"/>
        <w:gridCol w:w="1850"/>
        <w:gridCol w:w="3059"/>
        <w:gridCol w:w="696"/>
        <w:gridCol w:w="696"/>
        <w:gridCol w:w="701"/>
        <w:gridCol w:w="701"/>
        <w:gridCol w:w="70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мерзімі)</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қарыз (НҚ)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Кезеннің басындағы НҚ</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кезенінін аяқталу күні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есептелгендегі қалған мерзім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айқындауға құқық беретін осы заңды тұлғалардың негізгі қаржылық тұрақтылық көрсеткіштері, оның ішінде борыш деңгейін сипаттайтын көрсеткіштерді (қарыз/ЕВІТDА (Earnings before interest, taxes, depreciation and amortization) коэффициенті: экономиканың нақты секторының компаниялары үшін, қаржылық левередж коэффициенті, пайыздардың өтелу коэффициенті, ағымдағы өтімділік коэффициенті) міндетті түрде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2061"/>
        <w:gridCol w:w="1124"/>
        <w:gridCol w:w="1124"/>
        <w:gridCol w:w="1124"/>
        <w:gridCol w:w="1124"/>
        <w:gridCol w:w="1124"/>
        <w:gridCol w:w="1125"/>
        <w:gridCol w:w="1125"/>
      </w:tblGrid>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коэффициенті /ЕВІТDА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 өтеу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191"/>
        <w:gridCol w:w="527"/>
        <w:gridCol w:w="324"/>
        <w:gridCol w:w="32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10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уәкілетті органы (лауазымды тұлғасы) Компания (ұйым) үшін бекіткен нормативтік мәндерге жететін қарыз алу сыйымдылығының коэффиңиенттері** Компанияның (ұйымның) корпоративтік кепілгерліктерін және корпоративтік кепілдіктерін ұсыну, қарыздарды тарту үшін қолжетімді ең көп жол берілетін сома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қаржылық міндеттемелер көлемі - мыналар болып табылатын кез келген міндеттемелердің көлемі: </w:t>
      </w:r>
    </w:p>
    <w:p>
      <w:pPr>
        <w:spacing w:after="0"/>
        <w:ind w:left="0"/>
        <w:jc w:val="both"/>
      </w:pPr>
      <w:r>
        <w:rPr>
          <w:rFonts w:ascii="Times New Roman"/>
          <w:b w:val="false"/>
          <w:i w:val="false"/>
          <w:color w:val="000000"/>
          <w:sz w:val="28"/>
        </w:rPr>
        <w:t>
      ақша қаражатын немесе өзге де қаржы активтерін басқа субъектіге беру;</w:t>
      </w:r>
    </w:p>
    <w:p>
      <w:pPr>
        <w:spacing w:after="0"/>
        <w:ind w:left="0"/>
        <w:jc w:val="both"/>
      </w:pPr>
      <w:r>
        <w:rPr>
          <w:rFonts w:ascii="Times New Roman"/>
          <w:b w:val="false"/>
          <w:i w:val="false"/>
          <w:color w:val="000000"/>
          <w:sz w:val="28"/>
        </w:rPr>
        <w:t xml:space="preserve">
      субъект үшін ықтимал тиімсіз жағдайларда басқа субъектімен қаржы активтерімен немесе қаржылық міндеттемелермен алмасу міндеттемесіне негізделген шарт; есеп айырысу субъектінің меншікті үлестік құралдарымен жүзеге асырылатын немесе жүзеге асырылуы мүмкін және мынадай: </w:t>
      </w:r>
    </w:p>
    <w:p>
      <w:pPr>
        <w:spacing w:after="0"/>
        <w:ind w:left="0"/>
        <w:jc w:val="both"/>
      </w:pPr>
      <w:r>
        <w:rPr>
          <w:rFonts w:ascii="Times New Roman"/>
          <w:b w:val="false"/>
          <w:i w:val="false"/>
          <w:color w:val="000000"/>
          <w:sz w:val="28"/>
        </w:rPr>
        <w:t>
      меншікті үлестік құралдардың ауыспалы санын субъект беретін немесе беруге міндетті болатын;</w:t>
      </w:r>
    </w:p>
    <w:p>
      <w:pPr>
        <w:spacing w:after="0"/>
        <w:ind w:left="0"/>
        <w:jc w:val="both"/>
      </w:pPr>
      <w:r>
        <w:rPr>
          <w:rFonts w:ascii="Times New Roman"/>
          <w:b w:val="false"/>
          <w:i w:val="false"/>
          <w:color w:val="000000"/>
          <w:sz w:val="28"/>
        </w:rPr>
        <w:t>
      ақша қаражатының немесе басқа қаржы активтерінің тіркелген сомасын субъектінің меншікті үлестік құралдарының тіркелген санына ауыстыруға қарағанда, есеп айырысу өзге тәсілмен жүргізілетін немесе жүргізілуі мүмкін шарт. Бұл мақсаттар үшін меншікті үлестік құралдарға болашақта субъектінің меншікті үлестік құралдарын алудың немесе жеткізудің шарты болып табылатын құралдар қосылмайтын шарт болып табылатын кез келген міндеттемелер көлемі;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Компаниялар (ұйымдар)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Қаржылық-шаруашылық қызметтің негізгі көрсеткіштері, өсу немесе төмендеу себептері негіздемей отырып, талдау, мыналарды коса алғанда:</w:t>
      </w:r>
    </w:p>
    <w:p>
      <w:pPr>
        <w:spacing w:after="0"/>
        <w:ind w:left="0"/>
        <w:jc w:val="both"/>
      </w:pPr>
      <w:r>
        <w:rPr>
          <w:rFonts w:ascii="Times New Roman"/>
          <w:b w:val="false"/>
          <w:i w:val="false"/>
          <w:color w:val="000000"/>
          <w:sz w:val="28"/>
        </w:rPr>
        <w:t>
      7.1. Есепті кезеңде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14-нысан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513"/>
        <w:gridCol w:w="1093"/>
        <w:gridCol w:w="1514"/>
        <w:gridCol w:w="1514"/>
        <w:gridCol w:w="1514"/>
        <w:gridCol w:w="1514"/>
        <w:gridCol w:w="2495"/>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дивидендтік саясат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412"/>
        <w:gridCol w:w="1186"/>
        <w:gridCol w:w="1186"/>
        <w:gridCol w:w="1187"/>
        <w:gridCol w:w="1187"/>
        <w:gridCol w:w="1956"/>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w:t>
      </w:r>
    </w:p>
    <w:p>
      <w:pPr>
        <w:spacing w:after="0"/>
        <w:ind w:left="0"/>
        <w:jc w:val="left"/>
      </w:pPr>
      <w:r>
        <w:rPr>
          <w:rFonts w:ascii="Times New Roman"/>
          <w:b/>
          <w:i w:val="false"/>
          <w:color w:val="000000"/>
        </w:rPr>
        <w:t xml:space="preserve"> Компания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3647"/>
        <w:gridCol w:w="1260"/>
        <w:gridCol w:w="920"/>
        <w:gridCol w:w="920"/>
        <w:gridCol w:w="920"/>
        <w:gridCol w:w="920"/>
        <w:gridCol w:w="1518"/>
      </w:tblGrid>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қызметкерлердің саны,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7.4 Акциялардың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 *:</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3647"/>
        <w:gridCol w:w="1260"/>
        <w:gridCol w:w="920"/>
        <w:gridCol w:w="920"/>
        <w:gridCol w:w="920"/>
        <w:gridCol w:w="920"/>
        <w:gridCol w:w="1518"/>
      </w:tblGrid>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қызметкерлердің саны,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ескергендегі есептік кезең ішіндегі шоғырланған әкімшілік шығыстар, өсу немесе төмендеу негіздемелері бар болжам:</w:t>
      </w:r>
    </w:p>
    <w:p>
      <w:pPr>
        <w:spacing w:after="0"/>
        <w:ind w:left="0"/>
        <w:jc w:val="left"/>
      </w:pPr>
      <w:r>
        <w:rPr>
          <w:rFonts w:ascii="Times New Roman"/>
          <w:b/>
          <w:i w:val="false"/>
          <w:color w:val="000000"/>
        </w:rPr>
        <w:t xml:space="preserve"> Компанияның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3300"/>
        <w:gridCol w:w="1120"/>
        <w:gridCol w:w="1120"/>
        <w:gridCol w:w="1120"/>
        <w:gridCol w:w="1121"/>
        <w:gridCol w:w="1847"/>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7.6. есептік кезең ішіндегі әкімшілік шығыстар, өсу немесе төмендеу негіздемелері бар болжам</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3300"/>
        <w:gridCol w:w="1120"/>
        <w:gridCol w:w="1120"/>
        <w:gridCol w:w="1120"/>
        <w:gridCol w:w="1121"/>
        <w:gridCol w:w="1847"/>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помещенияларын жалға алу бойынша шығыстары</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463"/>
        <w:gridCol w:w="6483"/>
        <w:gridCol w:w="359"/>
        <w:gridCol w:w="497"/>
        <w:gridCol w:w="497"/>
        <w:gridCol w:w="497"/>
        <w:gridCol w:w="497"/>
        <w:gridCol w:w="821"/>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 құны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орынжайлардың алаңы (шаршы метр)</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 (конференц-зал, жиналыс өткізетін зал, мұрағат, көбейту- көшірме қызметі, гардероб, сервер бөлмесі, жабдықтар, нысандық киімдер, дәрі-дәрмектер, техникалық құралдар, мүкәммалдар және кеңселік керек-жарақтар және тағы басқа қоймасы)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үй-жайлар ауданы (шаршы метр)</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жабдықтар, нысандық киім, дәрі-дәрмектер, техникалық құралдар, мүкәммал және кеңсе керек-жарақтары және тағы басқа қоймасы)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234"/>
        <w:gridCol w:w="1212"/>
        <w:gridCol w:w="1212"/>
        <w:gridCol w:w="1212"/>
        <w:gridCol w:w="1213"/>
        <w:gridCol w:w="1999"/>
      </w:tblGrid>
      <w:tr>
        <w:trPr>
          <w:trHeight w:val="30" w:hRule="atLeast"/>
        </w:trPr>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кірістер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бақылаушы емес үлесіне тиісті салықтарды шегергендегі жиынтық кіріс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шығыстар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бағамдық айырма, нетто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шығынындағы үлесі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кіріс/залал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залал)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Компания қызметінің негізгі шоғырландырылған қаржылық көрсеткіштеріне Компанияның есеп саясаты туралы ақпарат және көрсеткіштердің есептерін көрсете отырып түсіндірме жазба қоса беріледі.</w:t>
      </w:r>
    </w:p>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523"/>
        <w:gridCol w:w="695"/>
        <w:gridCol w:w="695"/>
        <w:gridCol w:w="695"/>
        <w:gridCol w:w="696"/>
        <w:gridCol w:w="1147"/>
      </w:tblGrid>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өткізуден, орындалған жұмыстардан және көрсетілген қызметтерден түсетін кіріс</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орындалған жұмыстардың және көрсетілген қызметтердің өзіндік құны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шығыстар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шығыстар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(етелмеген шығын)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инвестициялар,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есебінен,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кіріс/шығын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ЕVА (Есоnоmіс Vаlue Аdded)</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 стандарттарын дамытуға және енгізуге бағытталған іс-шаралар жөніндегі ақпарат, оның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2333"/>
        <w:gridCol w:w="1499"/>
        <w:gridCol w:w="1499"/>
        <w:gridCol w:w="1499"/>
        <w:gridCol w:w="1500"/>
        <w:gridCol w:w="2471"/>
      </w:tblGrid>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39" w:id="29"/>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қағидалары </w:t>
      </w:r>
    </w:p>
    <w:bookmarkEnd w:id="29"/>
    <w:bookmarkStart w:name="z40" w:id="30"/>
    <w:p>
      <w:pPr>
        <w:spacing w:after="0"/>
        <w:ind w:left="0"/>
        <w:jc w:val="left"/>
      </w:pPr>
      <w:r>
        <w:rPr>
          <w:rFonts w:ascii="Times New Roman"/>
          <w:b/>
          <w:i w:val="false"/>
          <w:color w:val="000000"/>
        </w:rPr>
        <w:t xml:space="preserve"> 1-тарау. Жалпы ережелер</w:t>
      </w:r>
    </w:p>
    <w:bookmarkEnd w:id="30"/>
    <w:bookmarkStart w:name="z41" w:id="31"/>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4-4) тармақшасына сәйкес әзірленген және акционері мемлекет болып табылатын ұлттық басқарушы холдингтердiң, ұлттық холдингтердiң, ұлттық компаниялардың даму стратегияларын (бұдан әрі - даму стратегиясы) әзірлеу, бекіту, сондай-ақ олардың іске асырылуын мониторингілеу және бағалау тәртібін айқындайды.</w:t>
      </w:r>
    </w:p>
    <w:bookmarkEnd w:id="31"/>
    <w:bookmarkStart w:name="z42" w:id="32"/>
    <w:p>
      <w:pPr>
        <w:spacing w:after="0"/>
        <w:ind w:left="0"/>
        <w:jc w:val="both"/>
      </w:pPr>
      <w:r>
        <w:rPr>
          <w:rFonts w:ascii="Times New Roman"/>
          <w:b w:val="false"/>
          <w:i w:val="false"/>
          <w:color w:val="000000"/>
          <w:sz w:val="28"/>
        </w:rPr>
        <w:t>
      2. Осы Қағидаларда пайдаланылатын негізгі ұғымдар:</w:t>
      </w:r>
    </w:p>
    <w:bookmarkEnd w:id="32"/>
    <w:bookmarkStart w:name="z43" w:id="33"/>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белгіленетін атқарушы органның функциясын дара басшылықпен жүзеге асыратын тұлға;</w:t>
      </w:r>
    </w:p>
    <w:bookmarkEnd w:id="33"/>
    <w:bookmarkStart w:name="z44" w:id="34"/>
    <w:p>
      <w:pPr>
        <w:spacing w:after="0"/>
        <w:ind w:left="0"/>
        <w:jc w:val="both"/>
      </w:pPr>
      <w:r>
        <w:rPr>
          <w:rFonts w:ascii="Times New Roman"/>
          <w:b w:val="false"/>
          <w:i w:val="false"/>
          <w:color w:val="000000"/>
          <w:sz w:val="28"/>
        </w:rPr>
        <w:t>
      2) даму стратегиясы - ұлттық басқарушы холдингтiң, ұлттық холдингтiң, ұлттық компанияның он жылдық кезеңге арналған миссиясын, пайымын, стратегиялық мақсаттары мен мiндеттерiн айқындайтын және негiздейтiн құжат;</w:t>
      </w:r>
    </w:p>
    <w:bookmarkEnd w:id="34"/>
    <w:bookmarkStart w:name="z45" w:id="35"/>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bookmarkEnd w:id="35"/>
    <w:bookmarkStart w:name="z46" w:id="36"/>
    <w:p>
      <w:pPr>
        <w:spacing w:after="0"/>
        <w:ind w:left="0"/>
        <w:jc w:val="both"/>
      </w:pPr>
      <w:r>
        <w:rPr>
          <w:rFonts w:ascii="Times New Roman"/>
          <w:b w:val="false"/>
          <w:i w:val="false"/>
          <w:color w:val="000000"/>
          <w:sz w:val="28"/>
        </w:rPr>
        <w:t>
      4) электрондық есеп - "Есептілік берудің бірыңғай жүйесі" бағдарламалық қамтамасыз етуді (бұдан әрі - бағдарламалық қамтамасыз ету) пайдалана отырып, ұлттық куәландырушы орталық берген және мемлекеттік мүлік тізіліміне (бұдан әрі - тізілім) қосу үшін дайындалған компанияның электрондық цифрлық қолтаңбасымен қол қойылатын даму стратегиясының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қолтаңбасымен қол қойылатын даму стратегиясының іске асырылуын мониторингілеу нәтижелерін қамтитын есеп.</w:t>
      </w:r>
    </w:p>
    <w:bookmarkEnd w:id="36"/>
    <w:bookmarkStart w:name="z47" w:id="37"/>
    <w:p>
      <w:pPr>
        <w:spacing w:after="0"/>
        <w:ind w:left="0"/>
        <w:jc w:val="both"/>
      </w:pPr>
      <w:r>
        <w:rPr>
          <w:rFonts w:ascii="Times New Roman"/>
          <w:b w:val="false"/>
          <w:i w:val="false"/>
          <w:color w:val="000000"/>
          <w:sz w:val="28"/>
        </w:rPr>
        <w:t>
      3. Компанияның даму стратегиясы Қазақстан Республикасының стратегиялық және бағдарламалық құжаттарын ескере отырып он жылдық кезеңге бір рет әзiрленедi.</w:t>
      </w:r>
    </w:p>
    <w:bookmarkEnd w:id="37"/>
    <w:bookmarkStart w:name="z48" w:id="38"/>
    <w:p>
      <w:pPr>
        <w:spacing w:after="0"/>
        <w:ind w:left="0"/>
        <w:jc w:val="both"/>
      </w:pPr>
      <w:r>
        <w:rPr>
          <w:rFonts w:ascii="Times New Roman"/>
          <w:b w:val="false"/>
          <w:i w:val="false"/>
          <w:color w:val="000000"/>
          <w:sz w:val="28"/>
        </w:rPr>
        <w:t>
      4. Компанияның даму стратегиясы оның бес жылдық кезеңге арналған даму жоспарын әзiрлеу үшін негiз болып табылады және оның стратегиялық бағыттарын, мақсаттарын және қызметi нәтижелерiнiң көрсеткiштерiн айқындайды және акциялары (қатысу үлестерi) компанияға заңды тұлғалар қабылдайтын шешiмдердi айқындауға құқық беретiн заңды тұлғалардың даму стратегияларын (қызметiнiң стратегиялық бағыттарын) ескере отырып, әзiрленедi.</w:t>
      </w:r>
    </w:p>
    <w:bookmarkEnd w:id="38"/>
    <w:bookmarkStart w:name="z49" w:id="39"/>
    <w:p>
      <w:pPr>
        <w:spacing w:after="0"/>
        <w:ind w:left="0"/>
        <w:jc w:val="left"/>
      </w:pPr>
      <w:r>
        <w:rPr>
          <w:rFonts w:ascii="Times New Roman"/>
          <w:b/>
          <w:i w:val="false"/>
          <w:color w:val="000000"/>
        </w:rPr>
        <w:t xml:space="preserve"> 2-тарау. Компанияның даму стратегиясын әзірлеу және бекіту тәртібі</w:t>
      </w:r>
    </w:p>
    <w:bookmarkEnd w:id="39"/>
    <w:bookmarkStart w:name="z50" w:id="40"/>
    <w:p>
      <w:pPr>
        <w:spacing w:after="0"/>
        <w:ind w:left="0"/>
        <w:jc w:val="both"/>
      </w:pPr>
      <w:r>
        <w:rPr>
          <w:rFonts w:ascii="Times New Roman"/>
          <w:b w:val="false"/>
          <w:i w:val="false"/>
          <w:color w:val="000000"/>
          <w:sz w:val="28"/>
        </w:rPr>
        <w:t>
      5. Компанияның даму стратегиясының жобасы "Самұрық-Қазына" ұлттық әл-ауқат қоры" акционерлік қоғамын (бұдан әрі - Қор) қоспағанда тиісті саланың мемлекеттік жоспарлау жөніндегі уәкілетті органдарымен Қазақстан Республикасының стратегиялық және бағдарламалық құжаттарында, мемлекеттік органдардың стратегиялық жоспарларында жазылған мақсаттар мен міндеттерге сәйкестігіне және бюджеттiк жоспарлау жөнiндегi уәкiлеттi органмен әлеуметтiк-экономикалық даму болжамында көрсетiлген бюджеттiк параметрлерге сәйкестiгiне келiсiледi.</w:t>
      </w:r>
    </w:p>
    <w:bookmarkEnd w:id="40"/>
    <w:bookmarkStart w:name="z51" w:id="41"/>
    <w:p>
      <w:pPr>
        <w:spacing w:after="0"/>
        <w:ind w:left="0"/>
        <w:jc w:val="both"/>
      </w:pPr>
      <w:r>
        <w:rPr>
          <w:rFonts w:ascii="Times New Roman"/>
          <w:b w:val="false"/>
          <w:i w:val="false"/>
          <w:color w:val="000000"/>
          <w:sz w:val="28"/>
        </w:rPr>
        <w:t>
      6. Компанияның даму стратегиясы мынадай бөлiмдерден тұратын құжатты бiлдiредi:</w:t>
      </w:r>
    </w:p>
    <w:bookmarkEnd w:id="41"/>
    <w:bookmarkStart w:name="z52" w:id="42"/>
    <w:p>
      <w:pPr>
        <w:spacing w:after="0"/>
        <w:ind w:left="0"/>
        <w:jc w:val="both"/>
      </w:pPr>
      <w:r>
        <w:rPr>
          <w:rFonts w:ascii="Times New Roman"/>
          <w:b w:val="false"/>
          <w:i w:val="false"/>
          <w:color w:val="000000"/>
          <w:sz w:val="28"/>
        </w:rPr>
        <w:t>
      1) мынадай кіші бөлімдерді қамтитын компанияның ағымдағы жағдайын талдау:</w:t>
      </w:r>
    </w:p>
    <w:bookmarkEnd w:id="42"/>
    <w:p>
      <w:pPr>
        <w:spacing w:after="0"/>
        <w:ind w:left="0"/>
        <w:jc w:val="both"/>
      </w:pPr>
      <w:r>
        <w:rPr>
          <w:rFonts w:ascii="Times New Roman"/>
          <w:b w:val="false"/>
          <w:i w:val="false"/>
          <w:color w:val="000000"/>
          <w:sz w:val="28"/>
        </w:rPr>
        <w:t>
      ағымдағы ахуалды және компания жұмыс істейтiн және компанияның мақсаттарына қол жеткiзуге әсер етуi мүмкін құқықтық, саяси, шаруашылық, демографиялық, технологиялық және басқа да жиынтықтағы сыртқы ортаның жаһандық факторларының әсерiн талдауды қамтитын сыртқы ортаны талдау;</w:t>
      </w:r>
    </w:p>
    <w:p>
      <w:pPr>
        <w:spacing w:after="0"/>
        <w:ind w:left="0"/>
        <w:jc w:val="both"/>
      </w:pPr>
      <w:r>
        <w:rPr>
          <w:rFonts w:ascii="Times New Roman"/>
          <w:b w:val="false"/>
          <w:i w:val="false"/>
          <w:color w:val="000000"/>
          <w:sz w:val="28"/>
        </w:rPr>
        <w:t>
      компания қызметiндегi қуатты және әлсiз жақтарды талдауды қамтитын ішкi ортаны талдау.</w:t>
      </w:r>
    </w:p>
    <w:p>
      <w:pPr>
        <w:spacing w:after="0"/>
        <w:ind w:left="0"/>
        <w:jc w:val="both"/>
      </w:pPr>
      <w:r>
        <w:rPr>
          <w:rFonts w:ascii="Times New Roman"/>
          <w:b w:val="false"/>
          <w:i w:val="false"/>
          <w:color w:val="000000"/>
          <w:sz w:val="28"/>
        </w:rPr>
        <w:t>
      Сондай-ақ компанияның ағымдағы жағдайын талдау қазiргi және әлеуеттi қатерлер мен тәуекелдердi талдауды және компанияның мақсатына қол жеткізу үшiн мүмкiндiктердi айқындауды қамтиды;</w:t>
      </w:r>
    </w:p>
    <w:bookmarkStart w:name="z53" w:id="43"/>
    <w:p>
      <w:pPr>
        <w:spacing w:after="0"/>
        <w:ind w:left="0"/>
        <w:jc w:val="both"/>
      </w:pPr>
      <w:r>
        <w:rPr>
          <w:rFonts w:ascii="Times New Roman"/>
          <w:b w:val="false"/>
          <w:i w:val="false"/>
          <w:color w:val="000000"/>
          <w:sz w:val="28"/>
        </w:rPr>
        <w:t>
      2) миссиясы мен пайымдауы, бұл ретте миссия мемлекеттің компания алдына қойған мiндеттерге сәйкес болуы және мемлекет қойған мiндеттердiң, ол орындайтын функциялардың, қызмет бағыттарының және саланы (экономиканың секторын) дамыту тұрғысынан компанияның негiзгi мақсатын қамтуы тиiс.</w:t>
      </w:r>
    </w:p>
    <w:bookmarkEnd w:id="43"/>
    <w:p>
      <w:pPr>
        <w:spacing w:after="0"/>
        <w:ind w:left="0"/>
        <w:jc w:val="both"/>
      </w:pPr>
      <w:r>
        <w:rPr>
          <w:rFonts w:ascii="Times New Roman"/>
          <w:b w:val="false"/>
          <w:i w:val="false"/>
          <w:color w:val="000000"/>
          <w:sz w:val="28"/>
        </w:rPr>
        <w:t>
      Пайымдау болжамды кезеңнiң соңында компания орындайтын функциялар тұрғысынан оның ұстанымдарын айқындайды;</w:t>
      </w:r>
    </w:p>
    <w:bookmarkStart w:name="z54" w:id="44"/>
    <w:p>
      <w:pPr>
        <w:spacing w:after="0"/>
        <w:ind w:left="0"/>
        <w:jc w:val="both"/>
      </w:pPr>
      <w:r>
        <w:rPr>
          <w:rFonts w:ascii="Times New Roman"/>
          <w:b w:val="false"/>
          <w:i w:val="false"/>
          <w:color w:val="000000"/>
          <w:sz w:val="28"/>
        </w:rPr>
        <w:t>
      3) қызметтiң стратегиялық бағыттары, мақсаттары, қызметiнiң түйiндi көрсеткiштерi мен олар бойынша күтілетін нәтижелер.</w:t>
      </w:r>
    </w:p>
    <w:bookmarkEnd w:id="44"/>
    <w:p>
      <w:pPr>
        <w:spacing w:after="0"/>
        <w:ind w:left="0"/>
        <w:jc w:val="both"/>
      </w:pPr>
      <w:r>
        <w:rPr>
          <w:rFonts w:ascii="Times New Roman"/>
          <w:b w:val="false"/>
          <w:i w:val="false"/>
          <w:color w:val="000000"/>
          <w:sz w:val="28"/>
        </w:rPr>
        <w:t>
      Даму стратегиясы шеңберiнде компания қызметiнiң стратегиялық бағыттары, мақсаттары, мiндеттерi, қызметiнiң түйiндi көрсеткiштерi және олар бойынша күтілетін нәтижелер көрсетiледі.</w:t>
      </w:r>
    </w:p>
    <w:p>
      <w:pPr>
        <w:spacing w:after="0"/>
        <w:ind w:left="0"/>
        <w:jc w:val="both"/>
      </w:pPr>
      <w:r>
        <w:rPr>
          <w:rFonts w:ascii="Times New Roman"/>
          <w:b w:val="false"/>
          <w:i w:val="false"/>
          <w:color w:val="000000"/>
          <w:sz w:val="28"/>
        </w:rPr>
        <w:t>
      Қызметтiң стратегиялық бағыттары миссияға сүйене отырып айқындалады және Компания тиiстi әлеуметтiк-экономикалық мiндеттердi шешуге барынша әсер ететiн қызмет салаларын бiлдiредi.</w:t>
      </w:r>
    </w:p>
    <w:p>
      <w:pPr>
        <w:spacing w:after="0"/>
        <w:ind w:left="0"/>
        <w:jc w:val="both"/>
      </w:pPr>
      <w:r>
        <w:rPr>
          <w:rFonts w:ascii="Times New Roman"/>
          <w:b w:val="false"/>
          <w:i w:val="false"/>
          <w:color w:val="000000"/>
          <w:sz w:val="28"/>
        </w:rPr>
        <w:t>
      Әрбiр стратегиялық бағыт үшiн мақсаттар - жиынтығында компанияның жалпы мақсаттарына қол жеткiзуге алып келетiн қызметтiң нақты, өлшенетiн бағдарлары әзiрленуi тиiс.</w:t>
      </w:r>
    </w:p>
    <w:p>
      <w:pPr>
        <w:spacing w:after="0"/>
        <w:ind w:left="0"/>
        <w:jc w:val="both"/>
      </w:pPr>
      <w:r>
        <w:rPr>
          <w:rFonts w:ascii="Times New Roman"/>
          <w:b w:val="false"/>
          <w:i w:val="false"/>
          <w:color w:val="000000"/>
          <w:sz w:val="28"/>
        </w:rPr>
        <w:t>
      Әрбiр мақсатты iске асыру шеңберiнде шешiлуi тиiс мақсатқа қол жеткiзу үшiн қажеттi және жеткiлiктi жағдай болуы тиiс мiндеттерi айқындалады.</w:t>
      </w:r>
    </w:p>
    <w:p>
      <w:pPr>
        <w:spacing w:after="0"/>
        <w:ind w:left="0"/>
        <w:jc w:val="both"/>
      </w:pPr>
      <w:r>
        <w:rPr>
          <w:rFonts w:ascii="Times New Roman"/>
          <w:b w:val="false"/>
          <w:i w:val="false"/>
          <w:color w:val="000000"/>
          <w:sz w:val="28"/>
        </w:rPr>
        <w:t>
      Сондай-ақ әрбiр мақсат бойынша компанияның мақсатқа қол жеткізуі мен қызметінің стратегиялық бағыттары бағаланатын қызметiнiң 3-тен аспайтын түйiндi көрсеткiштерi әзірленеді. Әрбiр стратегиялық бағыт үшiн қойылған мақсаттарға қол жеткiзу бойынша күтілетін нәтижелер сипатталады;</w:t>
      </w:r>
    </w:p>
    <w:bookmarkStart w:name="z55" w:id="45"/>
    <w:p>
      <w:pPr>
        <w:spacing w:after="0"/>
        <w:ind w:left="0"/>
        <w:jc w:val="both"/>
      </w:pPr>
      <w:r>
        <w:rPr>
          <w:rFonts w:ascii="Times New Roman"/>
          <w:b w:val="false"/>
          <w:i w:val="false"/>
          <w:color w:val="000000"/>
          <w:sz w:val="28"/>
        </w:rPr>
        <w:t>
      4) компанияның тиімді жұмыс істеуі мақсатында, қызметтің стратегиялық бағыттары шеңберінде ықтимал тәуекелдерді, тәуекелдерді сипаттауды және олардың салдарларын, осы тәуекелдің алдын-алу бойынша іс-шараларды әзірлеуді және ол пайда болған жағдайда компанияның ден қоюын қамтитын тәуекелдерді басқару жүйесін көздейді.</w:t>
      </w:r>
    </w:p>
    <w:bookmarkEnd w:id="45"/>
    <w:bookmarkStart w:name="z56" w:id="46"/>
    <w:p>
      <w:pPr>
        <w:spacing w:after="0"/>
        <w:ind w:left="0"/>
        <w:jc w:val="both"/>
      </w:pPr>
      <w:r>
        <w:rPr>
          <w:rFonts w:ascii="Times New Roman"/>
          <w:b w:val="false"/>
          <w:i w:val="false"/>
          <w:color w:val="000000"/>
          <w:sz w:val="28"/>
        </w:rPr>
        <w:t>
      7. Компанияның даму стратегиясы даму стратегиясына қажеттi негiздемелердi және компания қызметiнiң түйiндi көрсеткiштерiне нысаналы мәндер бойынша есептеулерi бар қосымшаларды қамтиды.</w:t>
      </w:r>
    </w:p>
    <w:bookmarkEnd w:id="46"/>
    <w:p>
      <w:pPr>
        <w:spacing w:after="0"/>
        <w:ind w:left="0"/>
        <w:jc w:val="both"/>
      </w:pPr>
      <w:r>
        <w:rPr>
          <w:rFonts w:ascii="Times New Roman"/>
          <w:b w:val="false"/>
          <w:i w:val="false"/>
          <w:color w:val="000000"/>
          <w:sz w:val="28"/>
        </w:rPr>
        <w:t xml:space="preserve">
      Даму стратегиясына қосымшалар негiзгi құжатқа қажеттi негiздемелердi және түсiндiрмелердi, схемаларды (стратегиялық карталарды), кестелердi,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компания қызметінің түйінді көрсеткiштерiне нысаналы мәндер бойынша есептеулердi қамтиды.</w:t>
      </w:r>
    </w:p>
    <w:bookmarkStart w:name="z57" w:id="47"/>
    <w:p>
      <w:pPr>
        <w:spacing w:after="0"/>
        <w:ind w:left="0"/>
        <w:jc w:val="both"/>
      </w:pPr>
      <w:r>
        <w:rPr>
          <w:rFonts w:ascii="Times New Roman"/>
          <w:b w:val="false"/>
          <w:i w:val="false"/>
          <w:color w:val="000000"/>
          <w:sz w:val="28"/>
        </w:rPr>
        <w:t>
      8. Компанияның атқарушы органы жоспарланған он жылдық кезеңнiң алдындағы жылдың бiрiншi маусымынан кешiктiрмей даму стратегиясының жобасын әзірлеуді жүзеге асырады және оны қорды қоспағанда мемлекеттік басқарудың тиісті саласын (аясын) басқару жөніндегі уәкілетті органға (бұдан әрі - тиісті саланың уәкілетті органы) қарауға және келісуге енгізеді.</w:t>
      </w:r>
    </w:p>
    <w:bookmarkEnd w:id="47"/>
    <w:p>
      <w:pPr>
        <w:spacing w:after="0"/>
        <w:ind w:left="0"/>
        <w:jc w:val="both"/>
      </w:pPr>
      <w:r>
        <w:rPr>
          <w:rFonts w:ascii="Times New Roman"/>
          <w:b w:val="false"/>
          <w:i w:val="false"/>
          <w:color w:val="000000"/>
          <w:sz w:val="28"/>
        </w:rPr>
        <w:t>
      Тиiстi саланың уәкілетті органы даму стратегиясының жобасын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стратегиясының жобасын пысықтайды және оны тиiстi саланың уәкiлеттi органына қайтадан келісуге ұсынады.</w:t>
      </w:r>
    </w:p>
    <w:p>
      <w:pPr>
        <w:spacing w:after="0"/>
        <w:ind w:left="0"/>
        <w:jc w:val="both"/>
      </w:pPr>
      <w:r>
        <w:rPr>
          <w:rFonts w:ascii="Times New Roman"/>
          <w:b w:val="false"/>
          <w:i w:val="false"/>
          <w:color w:val="000000"/>
          <w:sz w:val="28"/>
        </w:rPr>
        <w:t>
      Тиісті саланың уәкілетті органы пысықталған даму стратегиясының жобасын он жұмыс күні ішінде қарайды.</w:t>
      </w:r>
    </w:p>
    <w:bookmarkStart w:name="z58" w:id="48"/>
    <w:p>
      <w:pPr>
        <w:spacing w:after="0"/>
        <w:ind w:left="0"/>
        <w:jc w:val="both"/>
      </w:pPr>
      <w:r>
        <w:rPr>
          <w:rFonts w:ascii="Times New Roman"/>
          <w:b w:val="false"/>
          <w:i w:val="false"/>
          <w:color w:val="000000"/>
          <w:sz w:val="28"/>
        </w:rPr>
        <w:t>
      9. Тиісті саланың уәкілетті органы даму стратегиясының жобасы келісілгеннен кейін үш жұмыс күнінен кешіктірмей мемлекеттік жоспарлау және бюджеттік жоспарлау жөніндегі уәкілетті органдарға келісуге енгізілуін қамтамасыз етеді.</w:t>
      </w:r>
    </w:p>
    <w:bookmarkEnd w:id="48"/>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даму стратегиясының жобасын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ескертулерді алған күннен бастап бес жұмыс күні ішінде даму стратегиясының жобасын пысықтайды және мемлекеттік жоспарлау және бюджеттік жоспарлау жөніндегі уәкілетті органдарға қайта келісуге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он жұмыс күні ішінде пысықталған даму стратегиясының жобасын қайта қарайды.</w:t>
      </w:r>
    </w:p>
    <w:bookmarkStart w:name="z59" w:id="49"/>
    <w:p>
      <w:pPr>
        <w:spacing w:after="0"/>
        <w:ind w:left="0"/>
        <w:jc w:val="both"/>
      </w:pPr>
      <w:r>
        <w:rPr>
          <w:rFonts w:ascii="Times New Roman"/>
          <w:b w:val="false"/>
          <w:i w:val="false"/>
          <w:color w:val="000000"/>
          <w:sz w:val="28"/>
        </w:rPr>
        <w:t>
      10. Компанияның атқарушы органы даму стратегиясының жобасы Қорды қоспағанда, мемлекеттік жоспарлау және бюджеттік жоспарлау жөніндегі уәкілетті органдармен келісілгеннен кейін күнтізбелік он күннен кешіктірмей оны компанияның директорлар кеңесінің қарауына енгізеді. Қордың атқарушы органы даму стратегиясының жобасын әзірлеуді жүзеге асырады және оны директорлар кеңесінің отырысын өткізу немесе директорлар кеңесі мүшелерінің сырттай дауыс беру күніне дейін күнтізбелік жиырма күннен кешіктірмей директорлар кеңесінің қарауына енгізеді.</w:t>
      </w:r>
    </w:p>
    <w:bookmarkEnd w:id="49"/>
    <w:p>
      <w:pPr>
        <w:spacing w:after="0"/>
        <w:ind w:left="0"/>
        <w:jc w:val="both"/>
      </w:pPr>
      <w:r>
        <w:rPr>
          <w:rFonts w:ascii="Times New Roman"/>
          <w:b w:val="false"/>
          <w:i w:val="false"/>
          <w:color w:val="000000"/>
          <w:sz w:val="28"/>
        </w:rPr>
        <w:t>
      Компанияның директорлар кеңесі даму стратегиясының жобасын күнтізбелік жиырма күн ішінде қарайды және оны мақұлдау туралы не компанияның атқарушы органына пысықтау үшін қайтару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компанияның директорлар кеңесі айқындаған, бірақ ескертулер алған күннен бастап күнтізбелік он күннен аспайтын мерзімде даму стратегиясының жобасын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Компанияның директорлар кеңесі пысықталған даму стратегиясының жобасын қайта енгізген күннен бастап күнтізбелік он күн ішінде қарайды.</w:t>
      </w:r>
    </w:p>
    <w:bookmarkStart w:name="z60" w:id="50"/>
    <w:p>
      <w:pPr>
        <w:spacing w:after="0"/>
        <w:ind w:left="0"/>
        <w:jc w:val="both"/>
      </w:pPr>
      <w:r>
        <w:rPr>
          <w:rFonts w:ascii="Times New Roman"/>
          <w:b w:val="false"/>
          <w:i w:val="false"/>
          <w:color w:val="000000"/>
          <w:sz w:val="28"/>
        </w:rPr>
        <w:t>
      11. Қордың атқарушы органы Қордың директорлар кеңесі даму стратегиясының жобасын мақұлдағаннан кейін оны Ұлттық әл-ауқат қорын басқару жөніндегі кеңестің қарауына мақұлдау үшін енгізеді.</w:t>
      </w:r>
    </w:p>
    <w:bookmarkEnd w:id="50"/>
    <w:p>
      <w:pPr>
        <w:spacing w:after="0"/>
        <w:ind w:left="0"/>
        <w:jc w:val="both"/>
      </w:pPr>
      <w:r>
        <w:rPr>
          <w:rFonts w:ascii="Times New Roman"/>
          <w:b w:val="false"/>
          <w:i w:val="false"/>
          <w:color w:val="000000"/>
          <w:sz w:val="28"/>
        </w:rPr>
        <w:t>
      Қор жоспарланған он жылдық кезеңнiң алдындағы жылдың 20 қарашасынан кешіктірмей Ұлттық әл-ауқат қорын басқару жөніндегі кеңес мақұлдаған Қордың даму стратегиясының жобасын мемлекеттiк жоспарлау жөнiндегi уәкілетті органға енгізуді қамтамасыз етеді.</w:t>
      </w:r>
    </w:p>
    <w:bookmarkStart w:name="z61" w:id="51"/>
    <w:p>
      <w:pPr>
        <w:spacing w:after="0"/>
        <w:ind w:left="0"/>
        <w:jc w:val="both"/>
      </w:pPr>
      <w:r>
        <w:rPr>
          <w:rFonts w:ascii="Times New Roman"/>
          <w:b w:val="false"/>
          <w:i w:val="false"/>
          <w:color w:val="000000"/>
          <w:sz w:val="28"/>
        </w:rPr>
        <w:t>
      12. Тиісті саланың уәкілетті органы, Қорды қоспағанда, компанияның директорлар кеңесi мақұлдаған компанияның даму стратегиясын бекiту туралы Қазақстан Республикасының Үкiметi қаулысының жобасын жоспарланған он жылдық кезеңнiң алдындағы жылдың бiрiншi қарашасына дейiн Қазақстан Республикасының Үкiметiне енгiзудi қамтамасыз етедi.</w:t>
      </w:r>
    </w:p>
    <w:bookmarkEnd w:id="51"/>
    <w:p>
      <w:pPr>
        <w:spacing w:after="0"/>
        <w:ind w:left="0"/>
        <w:jc w:val="both"/>
      </w:pPr>
      <w:r>
        <w:rPr>
          <w:rFonts w:ascii="Times New Roman"/>
          <w:b w:val="false"/>
          <w:i w:val="false"/>
          <w:color w:val="000000"/>
          <w:sz w:val="28"/>
        </w:rPr>
        <w:t>
      Мемлекеттік жоспарлау жөніндегі уәкілетті орган директорлар кеңесі және Ұлттық әл-ауқат қорын басқару жөніндегі кеңес мақұлдаған Қордың даму стратегиясын бекіту туралы Қазақстан Республикасының Үкiметi қаулысының жобасын жоспарланып отырған он жылдық кезеңнiң алдындағы жылдың бiрiншi желтоқсанынан кешіктірмей Қазақстан Республикасының Үкiметiне енгiзудi қамтамасыз етедi.</w:t>
      </w:r>
    </w:p>
    <w:bookmarkStart w:name="z62" w:id="52"/>
    <w:p>
      <w:pPr>
        <w:spacing w:after="0"/>
        <w:ind w:left="0"/>
        <w:jc w:val="both"/>
      </w:pPr>
      <w:r>
        <w:rPr>
          <w:rFonts w:ascii="Times New Roman"/>
          <w:b w:val="false"/>
          <w:i w:val="false"/>
          <w:color w:val="000000"/>
          <w:sz w:val="28"/>
        </w:rPr>
        <w:t>
      13. Компанияның атқарушы органы компанияның даму стратегиясын бекіту туралы Қазақстан Республикасы Үкiметiнің қаулысы қабылданған күннен бастап, бес жұмыс күні ішінде даму стратегиясын бекіту туралы Қазақстан Республикасының Үкiметi қаулысының сканерленген көшірмесін электрондық есепке тіркей отырып, Тізілімге қосу үшін мемлекеттік мүлікті есепке алу саласындағы бірыңғай операторға (бұдан әрі - бірыңғай оператор) электрондық есепті жібереді.</w:t>
      </w:r>
    </w:p>
    <w:bookmarkEnd w:id="52"/>
    <w:bookmarkStart w:name="z63" w:id="53"/>
    <w:p>
      <w:pPr>
        <w:spacing w:after="0"/>
        <w:ind w:left="0"/>
        <w:jc w:val="both"/>
      </w:pPr>
      <w:r>
        <w:rPr>
          <w:rFonts w:ascii="Times New Roman"/>
          <w:b w:val="false"/>
          <w:i w:val="false"/>
          <w:color w:val="000000"/>
          <w:sz w:val="28"/>
        </w:rPr>
        <w:t>
      14. Электрондық есепті бірыңғай оператордың Тізілімге қосуы оның келіп түскен мерзімінен бастап компанияның электрондық мекенжайына электрондық есепті Тізілімге қосу туралы хабарландыру жібере отырып бес жұмыс күні ішінде жүзеге асырылады.</w:t>
      </w:r>
    </w:p>
    <w:bookmarkEnd w:id="53"/>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компания ескертулерді жояды және ескертулерді алған күннен бастап бес жұмыс күні ішінде бірыңғай операторға оны қайта енгізеді.</w:t>
      </w:r>
    </w:p>
    <w:bookmarkStart w:name="z64" w:id="54"/>
    <w:p>
      <w:pPr>
        <w:spacing w:after="0"/>
        <w:ind w:left="0"/>
        <w:jc w:val="both"/>
      </w:pPr>
      <w:r>
        <w:rPr>
          <w:rFonts w:ascii="Times New Roman"/>
          <w:b w:val="false"/>
          <w:i w:val="false"/>
          <w:color w:val="000000"/>
          <w:sz w:val="28"/>
        </w:rPr>
        <w:t>
      15. Даму стратегиясына өзгерістер мен толықтырулар енгізу:</w:t>
      </w:r>
    </w:p>
    <w:bookmarkEnd w:id="54"/>
    <w:bookmarkStart w:name="z65" w:id="55"/>
    <w:p>
      <w:pPr>
        <w:spacing w:after="0"/>
        <w:ind w:left="0"/>
        <w:jc w:val="both"/>
      </w:pP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Жолдауымен, мемлекеттiк жоспарлау жүйесiнiң құжаттарына енгiзiлетiн өзгерiстермен,</w:t>
      </w:r>
    </w:p>
    <w:bookmarkEnd w:id="55"/>
    <w:p>
      <w:pPr>
        <w:spacing w:after="0"/>
        <w:ind w:left="0"/>
        <w:jc w:val="both"/>
      </w:pPr>
      <w:r>
        <w:rPr>
          <w:rFonts w:ascii="Times New Roman"/>
          <w:b w:val="false"/>
          <w:i w:val="false"/>
          <w:color w:val="000000"/>
          <w:sz w:val="28"/>
        </w:rPr>
        <w:t>
      сондай-ақ компания қызметiне маңызды әсерi бар iшкi және сыртқы ортаның өзгерістерімен;</w:t>
      </w:r>
    </w:p>
    <w:bookmarkStart w:name="z66" w:id="56"/>
    <w:p>
      <w:pPr>
        <w:spacing w:after="0"/>
        <w:ind w:left="0"/>
        <w:jc w:val="both"/>
      </w:pPr>
      <w:r>
        <w:rPr>
          <w:rFonts w:ascii="Times New Roman"/>
          <w:b w:val="false"/>
          <w:i w:val="false"/>
          <w:color w:val="000000"/>
          <w:sz w:val="28"/>
        </w:rPr>
        <w:t>
      2) компания қызметінің негізгі бағыттарының өзгеруімен;</w:t>
      </w:r>
    </w:p>
    <w:bookmarkEnd w:id="56"/>
    <w:bookmarkStart w:name="z67" w:id="57"/>
    <w:p>
      <w:pPr>
        <w:spacing w:after="0"/>
        <w:ind w:left="0"/>
        <w:jc w:val="both"/>
      </w:pPr>
      <w:r>
        <w:rPr>
          <w:rFonts w:ascii="Times New Roman"/>
          <w:b w:val="false"/>
          <w:i w:val="false"/>
          <w:color w:val="000000"/>
          <w:sz w:val="28"/>
        </w:rPr>
        <w:t>
      3) компанияның қайта ұйымдастырумен;</w:t>
      </w:r>
    </w:p>
    <w:bookmarkEnd w:id="57"/>
    <w:bookmarkStart w:name="z68" w:id="58"/>
    <w:p>
      <w:pPr>
        <w:spacing w:after="0"/>
        <w:ind w:left="0"/>
        <w:jc w:val="both"/>
      </w:pPr>
      <w:r>
        <w:rPr>
          <w:rFonts w:ascii="Times New Roman"/>
          <w:b w:val="false"/>
          <w:i w:val="false"/>
          <w:color w:val="000000"/>
          <w:sz w:val="28"/>
        </w:rPr>
        <w:t>
      4) даму стратегиясын іске асырудың мониторинг қортындыларымен байланысты жағдайларда енгізуге рұқсат етіледі.</w:t>
      </w:r>
    </w:p>
    <w:bookmarkEnd w:id="58"/>
    <w:bookmarkStart w:name="z69" w:id="5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көрсетiлген жағдайларда компанияның даму стратегиясына өзгерiстер мен толықтырулар енгiзу мынадай тәртiппен жүзеге асырылады:</w:t>
      </w:r>
    </w:p>
    <w:bookmarkEnd w:id="59"/>
    <w:bookmarkStart w:name="z70" w:id="60"/>
    <w:p>
      <w:pPr>
        <w:spacing w:after="0"/>
        <w:ind w:left="0"/>
        <w:jc w:val="both"/>
      </w:pPr>
      <w:r>
        <w:rPr>
          <w:rFonts w:ascii="Times New Roman"/>
          <w:b w:val="false"/>
          <w:i w:val="false"/>
          <w:color w:val="000000"/>
          <w:sz w:val="28"/>
        </w:rPr>
        <w:t xml:space="preserve">
      1) компанияның атқарушы органы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 басталғаннан кейін бiр айдан кешiктiрмей компанияның түзетілген даму стратегиясын әзірлеуді және енгізуді қамтамасыз етеді.</w:t>
      </w:r>
    </w:p>
    <w:bookmarkEnd w:id="60"/>
    <w:p>
      <w:pPr>
        <w:spacing w:after="0"/>
        <w:ind w:left="0"/>
        <w:jc w:val="both"/>
      </w:pPr>
      <w:r>
        <w:rPr>
          <w:rFonts w:ascii="Times New Roman"/>
          <w:b w:val="false"/>
          <w:i w:val="false"/>
          <w:color w:val="000000"/>
          <w:sz w:val="28"/>
        </w:rPr>
        <w:t xml:space="preserve">
      Түзетілген даму стратегиясының жобасын тиiстi саланың уәкiлеттi органының, мемлекеттiк жоспарлау, бюджеттік жоспарлау жөніндегі уәкiлеттi органдардың, және компанияның директорлар кеңесінің қарау және келісу тәртібі осы Қағидалардың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12-тармақтарына</w:t>
      </w:r>
      <w:r>
        <w:rPr>
          <w:rFonts w:ascii="Times New Roman"/>
          <w:b w:val="false"/>
          <w:i w:val="false"/>
          <w:color w:val="000000"/>
          <w:sz w:val="28"/>
        </w:rPr>
        <w:t xml:space="preserve"> сәйкес жүзеге асырылады;</w:t>
      </w:r>
    </w:p>
    <w:bookmarkStart w:name="z71" w:id="61"/>
    <w:p>
      <w:pPr>
        <w:spacing w:after="0"/>
        <w:ind w:left="0"/>
        <w:jc w:val="both"/>
      </w:pPr>
      <w:r>
        <w:rPr>
          <w:rFonts w:ascii="Times New Roman"/>
          <w:b w:val="false"/>
          <w:i w:val="false"/>
          <w:color w:val="000000"/>
          <w:sz w:val="28"/>
        </w:rPr>
        <w:t>
      2) компанияның атқарушы органы компанияның даму стратегиясына өзгерістер мен толықтырулар енгізу туралы Қазақстан Республикасы Үкiметiнің қаулысы қабылданған күннен бастап, бес жұмыс күні ішінде даму стратегиясына өзгерістер мен толықтырулар енгізу туралы Қазақстан Республикасының Үкiметi қаулысының сканерленген көшірмесін электрондық есепке тіркей отырып, Тізілімге қосу үшін бірыңғай операторға электрондық есепті жібереді.</w:t>
      </w:r>
    </w:p>
    <w:bookmarkEnd w:id="61"/>
    <w:p>
      <w:pPr>
        <w:spacing w:after="0"/>
        <w:ind w:left="0"/>
        <w:jc w:val="both"/>
      </w:pPr>
      <w:r>
        <w:rPr>
          <w:rFonts w:ascii="Times New Roman"/>
          <w:b w:val="false"/>
          <w:i w:val="false"/>
          <w:color w:val="000000"/>
          <w:sz w:val="28"/>
        </w:rPr>
        <w:t xml:space="preserve">
      Электрондық есепті бірыңғай оператордың Тізілімге қосуы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14-тармақтарына</w:t>
      </w:r>
      <w:r>
        <w:rPr>
          <w:rFonts w:ascii="Times New Roman"/>
          <w:b w:val="false"/>
          <w:i w:val="false"/>
          <w:color w:val="000000"/>
          <w:sz w:val="28"/>
        </w:rPr>
        <w:t xml:space="preserve"> сәйкес жүзеге асырады.</w:t>
      </w:r>
    </w:p>
    <w:bookmarkStart w:name="z72" w:id="62"/>
    <w:p>
      <w:pPr>
        <w:spacing w:after="0"/>
        <w:ind w:left="0"/>
        <w:jc w:val="both"/>
      </w:pPr>
      <w:r>
        <w:rPr>
          <w:rFonts w:ascii="Times New Roman"/>
          <w:b w:val="false"/>
          <w:i w:val="false"/>
          <w:color w:val="000000"/>
          <w:sz w:val="28"/>
        </w:rPr>
        <w:t>
      17. Компанияның кезекті даму стратегиялары, кезекті он жылдық кезеңге ұлттық басқарушы холдингтердің, ұлттық холдингтердің, ұлттық компаниялардың алдыңғы даму стратегиясын іске асырудың соңғы жылынан кешіктірмей әзірленеді.</w:t>
      </w:r>
    </w:p>
    <w:bookmarkEnd w:id="62"/>
    <w:bookmarkStart w:name="z73" w:id="63"/>
    <w:p>
      <w:pPr>
        <w:spacing w:after="0"/>
        <w:ind w:left="0"/>
        <w:jc w:val="left"/>
      </w:pPr>
      <w:r>
        <w:rPr>
          <w:rFonts w:ascii="Times New Roman"/>
          <w:b/>
          <w:i w:val="false"/>
          <w:color w:val="000000"/>
        </w:rPr>
        <w:t xml:space="preserve"> 3-тарау. Компанияның даму стратегиясының іске асырылуын мониторингілеу</w:t>
      </w:r>
    </w:p>
    <w:bookmarkEnd w:id="63"/>
    <w:bookmarkStart w:name="z74" w:id="64"/>
    <w:p>
      <w:pPr>
        <w:spacing w:after="0"/>
        <w:ind w:left="0"/>
        <w:jc w:val="both"/>
      </w:pPr>
      <w:r>
        <w:rPr>
          <w:rFonts w:ascii="Times New Roman"/>
          <w:b w:val="false"/>
          <w:i w:val="false"/>
          <w:color w:val="000000"/>
          <w:sz w:val="28"/>
        </w:rPr>
        <w:t>
      18. Даму стартегиясының іске асырылуын мониторингілеуді Қазақстан Республикасының стратегиялық және бағдарламалық құжаттары, мемлекеттік органдардың стратегиялық жоспарларының және компанияның даму стратегиясы көрсеткіштерінің орындалуы туралы ақпаратты талдау және жинақтау мақсатында тиісті саланың уәкілетті органы жүзеге асырады.</w:t>
      </w:r>
    </w:p>
    <w:bookmarkEnd w:id="64"/>
    <w:p>
      <w:pPr>
        <w:spacing w:after="0"/>
        <w:ind w:left="0"/>
        <w:jc w:val="both"/>
      </w:pPr>
      <w:r>
        <w:rPr>
          <w:rFonts w:ascii="Times New Roman"/>
          <w:b w:val="false"/>
          <w:i w:val="false"/>
          <w:color w:val="000000"/>
          <w:sz w:val="28"/>
        </w:rPr>
        <w:t>
      Қордың даму стартегиясының іске асырылуын мониторингілеуді оның директорлар кеңесі жүзеге асырады.</w:t>
      </w:r>
    </w:p>
    <w:bookmarkStart w:name="z75" w:id="65"/>
    <w:p>
      <w:pPr>
        <w:spacing w:after="0"/>
        <w:ind w:left="0"/>
        <w:jc w:val="both"/>
      </w:pPr>
      <w:r>
        <w:rPr>
          <w:rFonts w:ascii="Times New Roman"/>
          <w:b w:val="false"/>
          <w:i w:val="false"/>
          <w:color w:val="000000"/>
          <w:sz w:val="28"/>
        </w:rPr>
        <w:t>
      19. Компаниялардың даму стартегиясының іске асырылуын мониторингілеу мынандай тәртіппен:</w:t>
      </w:r>
    </w:p>
    <w:bookmarkEnd w:id="65"/>
    <w:bookmarkStart w:name="z76" w:id="66"/>
    <w:p>
      <w:pPr>
        <w:spacing w:after="0"/>
        <w:ind w:left="0"/>
        <w:jc w:val="both"/>
      </w:pPr>
      <w:r>
        <w:rPr>
          <w:rFonts w:ascii="Times New Roman"/>
          <w:b w:val="false"/>
          <w:i w:val="false"/>
          <w:color w:val="000000"/>
          <w:sz w:val="28"/>
        </w:rPr>
        <w:t>
      1) бірінші рет - жылдар бойынша бөле отырып, үш жылға;</w:t>
      </w:r>
    </w:p>
    <w:bookmarkEnd w:id="66"/>
    <w:bookmarkStart w:name="z77" w:id="67"/>
    <w:p>
      <w:pPr>
        <w:spacing w:after="0"/>
        <w:ind w:left="0"/>
        <w:jc w:val="both"/>
      </w:pPr>
      <w:r>
        <w:rPr>
          <w:rFonts w:ascii="Times New Roman"/>
          <w:b w:val="false"/>
          <w:i w:val="false"/>
          <w:color w:val="000000"/>
          <w:sz w:val="28"/>
        </w:rPr>
        <w:t>
      2) екінші рет - жылдар бойынша бөле отырып, алты жылға;</w:t>
      </w:r>
    </w:p>
    <w:bookmarkEnd w:id="67"/>
    <w:bookmarkStart w:name="z78" w:id="68"/>
    <w:p>
      <w:pPr>
        <w:spacing w:after="0"/>
        <w:ind w:left="0"/>
        <w:jc w:val="both"/>
      </w:pPr>
      <w:r>
        <w:rPr>
          <w:rFonts w:ascii="Times New Roman"/>
          <w:b w:val="false"/>
          <w:i w:val="false"/>
          <w:color w:val="000000"/>
          <w:sz w:val="28"/>
        </w:rPr>
        <w:t>
      3) үшінші рет - жылдар бойынша бөле отырып, он жылға жүргізіледі.</w:t>
      </w:r>
    </w:p>
    <w:bookmarkEnd w:id="68"/>
    <w:p>
      <w:pPr>
        <w:spacing w:after="0"/>
        <w:ind w:left="0"/>
        <w:jc w:val="both"/>
      </w:pPr>
      <w:r>
        <w:rPr>
          <w:rFonts w:ascii="Times New Roman"/>
          <w:b w:val="false"/>
          <w:i w:val="false"/>
          <w:color w:val="000000"/>
          <w:sz w:val="28"/>
        </w:rPr>
        <w:t>
      Қорды қоспағанда компанияның даму стартегиясының іске асырылуын, мониторингілеу есепті кезеңдегі компанияның даму стратегиясының орындалуы бойынша есепті директорлар кеңесі бекіткеннен кейін күнтізбелік отыз күннің ішінде жүргізіледі.</w:t>
      </w:r>
    </w:p>
    <w:p>
      <w:pPr>
        <w:spacing w:after="0"/>
        <w:ind w:left="0"/>
        <w:jc w:val="both"/>
      </w:pPr>
      <w:r>
        <w:rPr>
          <w:rFonts w:ascii="Times New Roman"/>
          <w:b w:val="false"/>
          <w:i w:val="false"/>
          <w:color w:val="000000"/>
          <w:sz w:val="28"/>
        </w:rPr>
        <w:t>
      Компанияның даму стратегиясының іске асырылуын мониторингілеу даму стратегиясының және директорлар кеңесі бекіткен есепті кезеңдегі компанияның даму стратегиясының орындалуы бойынша есептің негізінде жүргізіледі.</w:t>
      </w:r>
    </w:p>
    <w:p>
      <w:pPr>
        <w:spacing w:after="0"/>
        <w:ind w:left="0"/>
        <w:jc w:val="both"/>
      </w:pPr>
      <w:r>
        <w:rPr>
          <w:rFonts w:ascii="Times New Roman"/>
          <w:b w:val="false"/>
          <w:i w:val="false"/>
          <w:color w:val="000000"/>
          <w:sz w:val="28"/>
        </w:rPr>
        <w:t>
      Қордың даму стратегиясының іске асырылуын мониторингілеу қордың директорлар кеңесінің есепті кезеңдегі Қордың даму стратегиясын орындау бойынша есеппен қатар жүзеге асырылады.</w:t>
      </w:r>
    </w:p>
    <w:bookmarkStart w:name="z79" w:id="69"/>
    <w:p>
      <w:pPr>
        <w:spacing w:after="0"/>
        <w:ind w:left="0"/>
        <w:jc w:val="both"/>
      </w:pPr>
      <w:r>
        <w:rPr>
          <w:rFonts w:ascii="Times New Roman"/>
          <w:b w:val="false"/>
          <w:i w:val="false"/>
          <w:color w:val="000000"/>
          <w:sz w:val="28"/>
        </w:rPr>
        <w:t>
      20. Тиісті саланың уәкілетті органы бірыңғай оператор әзірлеген бағдарламалық қамтамасыз етуді пайдалана отырып, компанияның даму стратегиясының іске асырылуын мониторингілеу бойынша есепті дайындайды.</w:t>
      </w:r>
    </w:p>
    <w:bookmarkEnd w:id="69"/>
    <w:p>
      <w:pPr>
        <w:spacing w:after="0"/>
        <w:ind w:left="0"/>
        <w:jc w:val="both"/>
      </w:pPr>
      <w:r>
        <w:rPr>
          <w:rFonts w:ascii="Times New Roman"/>
          <w:b w:val="false"/>
          <w:i w:val="false"/>
          <w:color w:val="000000"/>
          <w:sz w:val="28"/>
        </w:rPr>
        <w:t>
      Даму стратегиясының іске асырылуын мониторингілеу бойынша есеп қызметтің стратегиялық бағыттарына, мақсатына, міндеттеріне, қызметтің түйінді көрсеткіштеріне қол жеткізу бойынша ақпаратты қамтиды.</w:t>
      </w:r>
    </w:p>
    <w:p>
      <w:pPr>
        <w:spacing w:after="0"/>
        <w:ind w:left="0"/>
        <w:jc w:val="both"/>
      </w:pPr>
      <w:r>
        <w:rPr>
          <w:rFonts w:ascii="Times New Roman"/>
          <w:b w:val="false"/>
          <w:i w:val="false"/>
          <w:color w:val="000000"/>
          <w:sz w:val="28"/>
        </w:rPr>
        <w:t xml:space="preserve">
      Даму стратегиясының іске асырылуын мониторингілеу бойынша есеп нысаны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Start w:name="z80" w:id="70"/>
    <w:p>
      <w:pPr>
        <w:spacing w:after="0"/>
        <w:ind w:left="0"/>
        <w:jc w:val="both"/>
      </w:pPr>
      <w:r>
        <w:rPr>
          <w:rFonts w:ascii="Times New Roman"/>
          <w:b w:val="false"/>
          <w:i w:val="false"/>
          <w:color w:val="000000"/>
          <w:sz w:val="28"/>
        </w:rPr>
        <w:t>
      21. Мониторинг жүргізу қорытындысы бойынша тиісті саланың уәкілетті органы компанияның даму стратегиясының іске асырылуы бойынша қорытынды дайындайды.</w:t>
      </w:r>
    </w:p>
    <w:bookmarkEnd w:id="70"/>
    <w:p>
      <w:pPr>
        <w:spacing w:after="0"/>
        <w:ind w:left="0"/>
        <w:jc w:val="both"/>
      </w:pPr>
      <w:r>
        <w:rPr>
          <w:rFonts w:ascii="Times New Roman"/>
          <w:b w:val="false"/>
          <w:i w:val="false"/>
          <w:color w:val="000000"/>
          <w:sz w:val="28"/>
        </w:rPr>
        <w:t>
      Қорытынды еркін нысанда жасалады және мынадай мәліметтерді:</w:t>
      </w:r>
    </w:p>
    <w:bookmarkStart w:name="z81" w:id="71"/>
    <w:p>
      <w:pPr>
        <w:spacing w:after="0"/>
        <w:ind w:left="0"/>
        <w:jc w:val="both"/>
      </w:pPr>
      <w:r>
        <w:rPr>
          <w:rFonts w:ascii="Times New Roman"/>
          <w:b w:val="false"/>
          <w:i w:val="false"/>
          <w:color w:val="000000"/>
          <w:sz w:val="28"/>
        </w:rPr>
        <w:t>
      1) компанияның даму стратегиясының орындалуы бойынша есепте ұсынылған ақпаратты талдау және қорытындылау;</w:t>
      </w:r>
    </w:p>
    <w:bookmarkEnd w:id="71"/>
    <w:bookmarkStart w:name="z82" w:id="72"/>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нәтиженің жоспарланғаннан ауытқулары болған жағдайда соңғы нәтижеге ықпал еткен себептерді және факторларды ашу кажет) және қызметтің түйінді көрсеткіштеріне қол жеткізу үшін өткізілген/жоспарланатын іс-шаралар туралы;</w:t>
      </w:r>
    </w:p>
    <w:bookmarkEnd w:id="72"/>
    <w:bookmarkStart w:name="z83" w:id="73"/>
    <w:p>
      <w:pPr>
        <w:spacing w:after="0"/>
        <w:ind w:left="0"/>
        <w:jc w:val="both"/>
      </w:pPr>
      <w:r>
        <w:rPr>
          <w:rFonts w:ascii="Times New Roman"/>
          <w:b w:val="false"/>
          <w:i w:val="false"/>
          <w:color w:val="000000"/>
          <w:sz w:val="28"/>
        </w:rPr>
        <w:t>
      3) қажет болған жағдайда жекелеген мақсаттарды, міндеттерді, іс-шараларды, ресурстарды қайта бөлуді қайта қарау және проблемаларды шешуге жаңа тәсілдерді әзірлеуді;</w:t>
      </w:r>
    </w:p>
    <w:bookmarkEnd w:id="73"/>
    <w:bookmarkStart w:name="z84" w:id="74"/>
    <w:p>
      <w:pPr>
        <w:spacing w:after="0"/>
        <w:ind w:left="0"/>
        <w:jc w:val="both"/>
      </w:pPr>
      <w:r>
        <w:rPr>
          <w:rFonts w:ascii="Times New Roman"/>
          <w:b w:val="false"/>
          <w:i w:val="false"/>
          <w:color w:val="000000"/>
          <w:sz w:val="28"/>
        </w:rPr>
        <w:t>
      4) компания қызметінің тиімділігін арттыру бойынша және қажет болған жағдайда компанияның даму стратегиясын түзету бойынша ұсынымдарды қамтиды.</w:t>
      </w:r>
    </w:p>
    <w:bookmarkEnd w:id="74"/>
    <w:p>
      <w:pPr>
        <w:spacing w:after="0"/>
        <w:ind w:left="0"/>
        <w:jc w:val="both"/>
      </w:pPr>
      <w:r>
        <w:rPr>
          <w:rFonts w:ascii="Times New Roman"/>
          <w:b w:val="false"/>
          <w:i w:val="false"/>
          <w:color w:val="000000"/>
          <w:sz w:val="28"/>
        </w:rPr>
        <w:t>
      Даму стратегиясының іске асырылуын мониторингілеу бойынша есеп және қорытынды даму стратегиясының іске асырылуын мониторингілеу нәтижелері болып табылады.</w:t>
      </w:r>
    </w:p>
    <w:bookmarkStart w:name="z85" w:id="75"/>
    <w:p>
      <w:pPr>
        <w:spacing w:after="0"/>
        <w:ind w:left="0"/>
        <w:jc w:val="both"/>
      </w:pPr>
      <w:r>
        <w:rPr>
          <w:rFonts w:ascii="Times New Roman"/>
          <w:b w:val="false"/>
          <w:i w:val="false"/>
          <w:color w:val="000000"/>
          <w:sz w:val="28"/>
        </w:rPr>
        <w:t>
      22. Тиісті саланың уәкілетті органы даму стартегиясының іске асырылуын мониторингілеу нәтижелерін (оған қол қойылған және мөрмен расталған қорытындының сканерленген көшірмесінің қағаз нұсқасын қоса бере отырып) бірыңғай операторға электронды есеп түрінде ұсынады.</w:t>
      </w:r>
    </w:p>
    <w:bookmarkEnd w:id="75"/>
    <w:p>
      <w:pPr>
        <w:spacing w:after="0"/>
        <w:ind w:left="0"/>
        <w:jc w:val="both"/>
      </w:pPr>
      <w:r>
        <w:rPr>
          <w:rFonts w:ascii="Times New Roman"/>
          <w:b w:val="false"/>
          <w:i w:val="false"/>
          <w:color w:val="000000"/>
          <w:sz w:val="28"/>
        </w:rPr>
        <w:t>
      Бірыңғай оператордың электрондық есепті тізілімге қосуы ол түскен күннен бастап бес жұмыс күні ішінде тиісті саланың уәкілетті органы электронды мекенжайына электрондық есепті тізілімге қосу туралы хабарламаны жолдай отырып, жүзеге асырылады.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тиісті саланың уәкілетті органы ескертулерді алған күннен бастап бес жұмыс күнінің ішінде ескертулерді жояды және оны қайтадан бірыңғай операторға енгізеді.</w:t>
      </w:r>
    </w:p>
    <w:bookmarkStart w:name="z86" w:id="76"/>
    <w:p>
      <w:pPr>
        <w:spacing w:after="0"/>
        <w:ind w:left="0"/>
        <w:jc w:val="left"/>
      </w:pPr>
      <w:r>
        <w:rPr>
          <w:rFonts w:ascii="Times New Roman"/>
          <w:b/>
          <w:i w:val="false"/>
          <w:color w:val="000000"/>
        </w:rPr>
        <w:t xml:space="preserve"> 4-тарау. Компанияның даму стратегиясын іске асыру тиімділігін бағалау</w:t>
      </w:r>
    </w:p>
    <w:bookmarkEnd w:id="76"/>
    <w:bookmarkStart w:name="z87" w:id="77"/>
    <w:p>
      <w:pPr>
        <w:spacing w:after="0"/>
        <w:ind w:left="0"/>
        <w:jc w:val="both"/>
      </w:pPr>
      <w:r>
        <w:rPr>
          <w:rFonts w:ascii="Times New Roman"/>
          <w:b w:val="false"/>
          <w:i w:val="false"/>
          <w:color w:val="000000"/>
          <w:sz w:val="28"/>
        </w:rPr>
        <w:t>
      23. Компанияның даму стратегиясының іске асырылуын бағалау даму стратегиясына мониторинг жүргізгеннен кейін оның іске асырылуының нәтижелілігі мен тиімділігіне қол жеткізу дәрежесін айқындау мақсатында мемлекеттік жоспарлау бойынша уәкілетті орган жүзеге асырады.</w:t>
      </w:r>
    </w:p>
    <w:bookmarkEnd w:id="77"/>
    <w:bookmarkStart w:name="z88" w:id="78"/>
    <w:p>
      <w:pPr>
        <w:spacing w:after="0"/>
        <w:ind w:left="0"/>
        <w:jc w:val="both"/>
      </w:pPr>
      <w:r>
        <w:rPr>
          <w:rFonts w:ascii="Times New Roman"/>
          <w:b w:val="false"/>
          <w:i w:val="false"/>
          <w:color w:val="000000"/>
          <w:sz w:val="28"/>
        </w:rPr>
        <w:t>
      24. Даму стратегиясын іске асыру тиімділігін бағалауды есепті кезеңге мемлекеттік жоспарлау бойынша уәкілетті орган мынадай тәртіппен:</w:t>
      </w:r>
    </w:p>
    <w:bookmarkEnd w:id="78"/>
    <w:p>
      <w:pPr>
        <w:spacing w:after="0"/>
        <w:ind w:left="0"/>
        <w:jc w:val="both"/>
      </w:pPr>
      <w:r>
        <w:rPr>
          <w:rFonts w:ascii="Times New Roman"/>
          <w:b w:val="false"/>
          <w:i w:val="false"/>
          <w:color w:val="000000"/>
          <w:sz w:val="28"/>
        </w:rPr>
        <w:t>
      1) бірінші рет - жылдар бойынша бөле отырып үш жылға;</w:t>
      </w:r>
    </w:p>
    <w:p>
      <w:pPr>
        <w:spacing w:after="0"/>
        <w:ind w:left="0"/>
        <w:jc w:val="both"/>
      </w:pPr>
      <w:r>
        <w:rPr>
          <w:rFonts w:ascii="Times New Roman"/>
          <w:b w:val="false"/>
          <w:i w:val="false"/>
          <w:color w:val="000000"/>
          <w:sz w:val="28"/>
        </w:rPr>
        <w:t>
      2) екінші рет - жылдар бойынша бөле отырып алты жылға;</w:t>
      </w:r>
    </w:p>
    <w:p>
      <w:pPr>
        <w:spacing w:after="0"/>
        <w:ind w:left="0"/>
        <w:jc w:val="both"/>
      </w:pPr>
      <w:r>
        <w:rPr>
          <w:rFonts w:ascii="Times New Roman"/>
          <w:b w:val="false"/>
          <w:i w:val="false"/>
          <w:color w:val="000000"/>
          <w:sz w:val="28"/>
        </w:rPr>
        <w:t>
      3) үшінші рет - жылдар бойынша бөле отырып он жылға жүргізеді.</w:t>
      </w:r>
    </w:p>
    <w:bookmarkStart w:name="z89" w:id="79"/>
    <w:p>
      <w:pPr>
        <w:spacing w:after="0"/>
        <w:ind w:left="0"/>
        <w:jc w:val="both"/>
      </w:pPr>
      <w:r>
        <w:rPr>
          <w:rFonts w:ascii="Times New Roman"/>
          <w:b w:val="false"/>
          <w:i w:val="false"/>
          <w:color w:val="000000"/>
          <w:sz w:val="28"/>
        </w:rPr>
        <w:t>
      25. Даму стратегиясын іске асыру тиімділігін бағалауды есепті кезеңдегі компанияның даму стратегиясының орындалуы бойынша есептің және тиісті саланың уәкілетті органының мониторингі нәтижесінің негізінде жүзеге асырылады.</w:t>
      </w:r>
    </w:p>
    <w:bookmarkEnd w:id="79"/>
    <w:bookmarkStart w:name="z90" w:id="80"/>
    <w:p>
      <w:pPr>
        <w:spacing w:after="0"/>
        <w:ind w:left="0"/>
        <w:jc w:val="both"/>
      </w:pPr>
      <w:r>
        <w:rPr>
          <w:rFonts w:ascii="Times New Roman"/>
          <w:b w:val="false"/>
          <w:i w:val="false"/>
          <w:color w:val="000000"/>
          <w:sz w:val="28"/>
        </w:rPr>
        <w:t>
      26. Компанияның даму стратегиясын іске асыру тиімділігін бағалау бойынша есепті қалыптастыру үшін тиісті компанияны иелену және пайдалану құқығы берілген тиісті саланың уәкілетті органы есепті кезеңнен кейінгі жылдың 1 қарашасына дейінгі мерзімде компанияның даму стратегиясын іске асыру мониторингі нәтижелері туралы ақпаратты мемлекеттік жоспарлау жөніндегі уәкілетті органға ұсынады.</w:t>
      </w:r>
    </w:p>
    <w:bookmarkEnd w:id="80"/>
    <w:bookmarkStart w:name="z91" w:id="81"/>
    <w:p>
      <w:pPr>
        <w:spacing w:after="0"/>
        <w:ind w:left="0"/>
        <w:jc w:val="both"/>
      </w:pPr>
      <w:r>
        <w:rPr>
          <w:rFonts w:ascii="Times New Roman"/>
          <w:b w:val="false"/>
          <w:i w:val="false"/>
          <w:color w:val="000000"/>
          <w:sz w:val="28"/>
        </w:rPr>
        <w:t>
      27. Компанияның даму стратегиясын іске асыру тиімділігін бағалау бойынша есеп мынадай бөлімдерден тұрады:</w:t>
      </w:r>
    </w:p>
    <w:bookmarkEnd w:id="81"/>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компания қызметінің тиімділігін бағалау;</w:t>
      </w:r>
    </w:p>
    <w:p>
      <w:pPr>
        <w:spacing w:after="0"/>
        <w:ind w:left="0"/>
        <w:jc w:val="both"/>
      </w:pPr>
      <w:r>
        <w:rPr>
          <w:rFonts w:ascii="Times New Roman"/>
          <w:b w:val="false"/>
          <w:i w:val="false"/>
          <w:color w:val="000000"/>
          <w:sz w:val="28"/>
        </w:rPr>
        <w:t>
      талдамалық жазбахат.</w:t>
      </w:r>
    </w:p>
    <w:bookmarkStart w:name="z92" w:id="82"/>
    <w:p>
      <w:pPr>
        <w:spacing w:after="0"/>
        <w:ind w:left="0"/>
        <w:jc w:val="both"/>
      </w:pPr>
      <w:r>
        <w:rPr>
          <w:rFonts w:ascii="Times New Roman"/>
          <w:b w:val="false"/>
          <w:i w:val="false"/>
          <w:color w:val="000000"/>
          <w:sz w:val="28"/>
        </w:rPr>
        <w:t>
      28. "Ақпараттық бөлім"</w:t>
      </w:r>
    </w:p>
    <w:bookmarkEnd w:id="82"/>
    <w:p>
      <w:pPr>
        <w:spacing w:after="0"/>
        <w:ind w:left="0"/>
        <w:jc w:val="both"/>
      </w:pPr>
      <w:r>
        <w:rPr>
          <w:rFonts w:ascii="Times New Roman"/>
          <w:b w:val="false"/>
          <w:i w:val="false"/>
          <w:color w:val="000000"/>
          <w:sz w:val="28"/>
        </w:rPr>
        <w:t>
      Ақпараттық бөлімнің мақсаты есепті кезеңге компания қызметінің стратегиялық бағыттарын (бұдан әрі - ҚСБ) іске асыру нәтижелері туралы ақпартты ұсыну болып табылады.</w:t>
      </w:r>
    </w:p>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құжаттың деректемелерін (компанияның даму стратегиясын):</w:t>
      </w:r>
    </w:p>
    <w:p>
      <w:pPr>
        <w:spacing w:after="0"/>
        <w:ind w:left="0"/>
        <w:jc w:val="both"/>
      </w:pPr>
      <w:r>
        <w:rPr>
          <w:rFonts w:ascii="Times New Roman"/>
          <w:b w:val="false"/>
          <w:i w:val="false"/>
          <w:color w:val="000000"/>
          <w:sz w:val="28"/>
        </w:rPr>
        <w:t>
      атауын, нөмірін, құжатты қабылдау мерзімін, іске асыру мерзімдерін;</w:t>
      </w:r>
    </w:p>
    <w:p>
      <w:pPr>
        <w:spacing w:after="0"/>
        <w:ind w:left="0"/>
        <w:jc w:val="both"/>
      </w:pPr>
      <w:r>
        <w:rPr>
          <w:rFonts w:ascii="Times New Roman"/>
          <w:b w:val="false"/>
          <w:i w:val="false"/>
          <w:color w:val="000000"/>
          <w:sz w:val="28"/>
        </w:rPr>
        <w:t xml:space="preserve">
      компания қызметінің стартегиялық бағыттары (бұдан әрі - ҚСБ) және миссиясы туралы мәліметтерді қамтиды, бұл ретте әрбір ҚСБ бойынша ол қызметтің қандай түйінді көрсеткіштері (ҚТК) арқылы жүзеге асырылатыны көрсетіледі (жоспарланғаннан іс жүзіндегі нәтижелердің ауытқуы болған жағдайда, соңғы нәтижелерге ықпал еткен себептер мен факторларды ашып көрсету қажет). Ақпараттық бөлім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93" w:id="83"/>
    <w:p>
      <w:pPr>
        <w:spacing w:after="0"/>
        <w:ind w:left="0"/>
        <w:jc w:val="both"/>
      </w:pPr>
      <w:r>
        <w:rPr>
          <w:rFonts w:ascii="Times New Roman"/>
          <w:b w:val="false"/>
          <w:i w:val="false"/>
          <w:color w:val="000000"/>
          <w:sz w:val="28"/>
        </w:rPr>
        <w:t>
      29. "Компания қызметінің тиімділігін бағалау" Компания қызметінің тиімділігін айқындау компанияның даму стратегиясын іске асыру тиімділігін және оның қаржы - шаруашылық қызметін бағалау жолымен жүзеге асырылады.</w:t>
      </w:r>
    </w:p>
    <w:bookmarkEnd w:id="83"/>
    <w:p>
      <w:pPr>
        <w:spacing w:after="0"/>
        <w:ind w:left="0"/>
        <w:jc w:val="both"/>
      </w:pPr>
      <w:r>
        <w:rPr>
          <w:rFonts w:ascii="Times New Roman"/>
          <w:b w:val="false"/>
          <w:i w:val="false"/>
          <w:color w:val="000000"/>
          <w:sz w:val="28"/>
        </w:rPr>
        <w:t>
      1) Компанияның даму стратегиясын іске асыру тиімділігін бағалау ҚСБ және ҚТК жетістігі деңгейін анықтау жолымен жүзеге асырылады.</w:t>
      </w:r>
    </w:p>
    <w:p>
      <w:pPr>
        <w:spacing w:after="0"/>
        <w:ind w:left="0"/>
        <w:jc w:val="both"/>
      </w:pPr>
      <w:r>
        <w:rPr>
          <w:rFonts w:ascii="Times New Roman"/>
          <w:b w:val="false"/>
          <w:i w:val="false"/>
          <w:color w:val="000000"/>
          <w:sz w:val="28"/>
        </w:rPr>
        <w:t xml:space="preserve">
      ҚСБ және ҚТК қол жеткізуді бағалау компанияның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ҚСБ жалпы көлемі жиынтық 100% құрайтын және ҚТК белгілі санын өзіне қосатын, стратегияны жүзеге асырудың қорытынды рейтингінде айқын меншікті салмаққа ие.</w:t>
      </w:r>
    </w:p>
    <w:p>
      <w:pPr>
        <w:spacing w:after="0"/>
        <w:ind w:left="0"/>
        <w:jc w:val="both"/>
      </w:pPr>
      <w:r>
        <w:rPr>
          <w:rFonts w:ascii="Times New Roman"/>
          <w:b w:val="false"/>
          <w:i w:val="false"/>
          <w:color w:val="000000"/>
          <w:sz w:val="28"/>
        </w:rPr>
        <w:t>
      Әрбір ҚСБ жалпы сомасы 100% құрайтын, ҚСБ ішінде ҚТК айқын үлес салмақ қосылады.</w:t>
      </w:r>
    </w:p>
    <w:p>
      <w:pPr>
        <w:spacing w:after="0"/>
        <w:ind w:left="0"/>
        <w:jc w:val="both"/>
      </w:pPr>
      <w:r>
        <w:rPr>
          <w:rFonts w:ascii="Times New Roman"/>
          <w:b w:val="false"/>
          <w:i w:val="false"/>
          <w:color w:val="000000"/>
          <w:sz w:val="28"/>
        </w:rPr>
        <w:t>
      ҚТК қол жеткізу дәрежесін есептеу қорытындысы бойынша әрбір ҚТК келесідей 0-ден 4-ке дейін ұпай беріледі:</w:t>
      </w:r>
    </w:p>
    <w:p>
      <w:pPr>
        <w:spacing w:after="0"/>
        <w:ind w:left="0"/>
        <w:jc w:val="both"/>
      </w:pPr>
      <w:r>
        <w:rPr>
          <w:rFonts w:ascii="Times New Roman"/>
          <w:b w:val="false"/>
          <w:i w:val="false"/>
          <w:color w:val="000000"/>
          <w:sz w:val="28"/>
        </w:rPr>
        <w:t>
      4 - жоспардан 85%-дан 100%-ға дейін ҚТК нәтижелерінің жетістігі;</w:t>
      </w:r>
    </w:p>
    <w:p>
      <w:pPr>
        <w:spacing w:after="0"/>
        <w:ind w:left="0"/>
        <w:jc w:val="both"/>
      </w:pPr>
      <w:r>
        <w:rPr>
          <w:rFonts w:ascii="Times New Roman"/>
          <w:b w:val="false"/>
          <w:i w:val="false"/>
          <w:color w:val="000000"/>
          <w:sz w:val="28"/>
        </w:rPr>
        <w:t>
      3 - жоспардан 70%-дан 84%-ға дейін ҚТК нәтижелерінің жетістігі;</w:t>
      </w:r>
    </w:p>
    <w:p>
      <w:pPr>
        <w:spacing w:after="0"/>
        <w:ind w:left="0"/>
        <w:jc w:val="both"/>
      </w:pPr>
      <w:r>
        <w:rPr>
          <w:rFonts w:ascii="Times New Roman"/>
          <w:b w:val="false"/>
          <w:i w:val="false"/>
          <w:color w:val="000000"/>
          <w:sz w:val="28"/>
        </w:rPr>
        <w:t>
      2 - жоспардан 55%-дан 69%-ға дейін ҚТК нәтижелерінің жетістігі;</w:t>
      </w:r>
    </w:p>
    <w:p>
      <w:pPr>
        <w:spacing w:after="0"/>
        <w:ind w:left="0"/>
        <w:jc w:val="both"/>
      </w:pPr>
      <w:r>
        <w:rPr>
          <w:rFonts w:ascii="Times New Roman"/>
          <w:b w:val="false"/>
          <w:i w:val="false"/>
          <w:color w:val="000000"/>
          <w:sz w:val="28"/>
        </w:rPr>
        <w:t>
      1 - жоспардан 40%-дан 54%-ға дейін ҚТК нәтижелерінің жетістігі;</w:t>
      </w:r>
    </w:p>
    <w:p>
      <w:pPr>
        <w:spacing w:after="0"/>
        <w:ind w:left="0"/>
        <w:jc w:val="both"/>
      </w:pPr>
      <w:r>
        <w:rPr>
          <w:rFonts w:ascii="Times New Roman"/>
          <w:b w:val="false"/>
          <w:i w:val="false"/>
          <w:color w:val="000000"/>
          <w:sz w:val="28"/>
        </w:rPr>
        <w:t>
      0 - жоспардан 0%-дан 39%-ға дейін ҚТК нәтижелерінің жетістігі.</w:t>
      </w:r>
    </w:p>
    <w:p>
      <w:pPr>
        <w:spacing w:after="0"/>
        <w:ind w:left="0"/>
        <w:jc w:val="both"/>
      </w:pPr>
      <w:r>
        <w:rPr>
          <w:rFonts w:ascii="Times New Roman"/>
          <w:b w:val="false"/>
          <w:i w:val="false"/>
          <w:color w:val="000000"/>
          <w:sz w:val="28"/>
        </w:rPr>
        <w:t>
      ҚТК қол жеткізуді бағалауды жалпылау үшін әрбір ҚТК бойынша балдар жинақталады. Жиынтық ұпайлар санын және барынша ықтимал қол жеткізілетін нәтижесін негізге ала отырып, әрбір ҚСБ іске асыру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нәтижеге сәйкес, сондай-ақ компанияның даму стратегиясына қол жеткізудегі олардың үлес салмағын ескере отырып, қызметтің түйінді көрсеткіштері бойынша компанияның даму стратагиясын іске асырудың жиынтық нәтижесі есептеледі.</w:t>
      </w:r>
    </w:p>
    <w:p>
      <w:pPr>
        <w:spacing w:after="0"/>
        <w:ind w:left="0"/>
        <w:jc w:val="both"/>
      </w:pPr>
      <w:r>
        <w:rPr>
          <w:rFonts w:ascii="Times New Roman"/>
          <w:b w:val="false"/>
          <w:i w:val="false"/>
          <w:color w:val="000000"/>
          <w:sz w:val="28"/>
        </w:rPr>
        <w:t>
      ҚТК бойынша компанияның даму стратагиясын жүзеге асырудың жиынтық қорытындысы келесі деңгейлерге бөлінеді:</w:t>
      </w:r>
    </w:p>
    <w:p>
      <w:pPr>
        <w:spacing w:after="0"/>
        <w:ind w:left="0"/>
        <w:jc w:val="both"/>
      </w:pPr>
      <w:r>
        <w:rPr>
          <w:rFonts w:ascii="Times New Roman"/>
          <w:b w:val="false"/>
          <w:i w:val="false"/>
          <w:color w:val="000000"/>
          <w:sz w:val="28"/>
        </w:rPr>
        <w:t>
      85%-дан 100%-ға дейін - стратегияны жүзеге асырудың жоғары деңгейінің тиімділігі;</w:t>
      </w:r>
    </w:p>
    <w:p>
      <w:pPr>
        <w:spacing w:after="0"/>
        <w:ind w:left="0"/>
        <w:jc w:val="both"/>
      </w:pPr>
      <w:r>
        <w:rPr>
          <w:rFonts w:ascii="Times New Roman"/>
          <w:b w:val="false"/>
          <w:i w:val="false"/>
          <w:color w:val="000000"/>
          <w:sz w:val="28"/>
        </w:rPr>
        <w:t>
      70%-дан 84%-ға дейін - стратегияны жүзеге асырудың орта деңгейінің тиімділігі;</w:t>
      </w:r>
    </w:p>
    <w:p>
      <w:pPr>
        <w:spacing w:after="0"/>
        <w:ind w:left="0"/>
        <w:jc w:val="both"/>
      </w:pPr>
      <w:r>
        <w:rPr>
          <w:rFonts w:ascii="Times New Roman"/>
          <w:b w:val="false"/>
          <w:i w:val="false"/>
          <w:color w:val="000000"/>
          <w:sz w:val="28"/>
        </w:rPr>
        <w:t>
      55%-дан 69%-ға дейін - стратегияны жүзеге асырудың төмен деңгейінің тиімділігі;</w:t>
      </w:r>
    </w:p>
    <w:p>
      <w:pPr>
        <w:spacing w:after="0"/>
        <w:ind w:left="0"/>
        <w:jc w:val="both"/>
      </w:pPr>
      <w:r>
        <w:rPr>
          <w:rFonts w:ascii="Times New Roman"/>
          <w:b w:val="false"/>
          <w:i w:val="false"/>
          <w:color w:val="000000"/>
          <w:sz w:val="28"/>
        </w:rPr>
        <w:t>
      40%-дан 54%-ға дейін - стратегияны тиімсіз жүзеге асыру;</w:t>
      </w:r>
    </w:p>
    <w:p>
      <w:pPr>
        <w:spacing w:after="0"/>
        <w:ind w:left="0"/>
        <w:jc w:val="both"/>
      </w:pPr>
      <w:r>
        <w:rPr>
          <w:rFonts w:ascii="Times New Roman"/>
          <w:b w:val="false"/>
          <w:i w:val="false"/>
          <w:color w:val="000000"/>
          <w:sz w:val="28"/>
        </w:rPr>
        <w:t>
      0%-дан 39%-ға дейін - стратегия жүзеге асырылмаған.</w:t>
      </w:r>
    </w:p>
    <w:p>
      <w:pPr>
        <w:spacing w:after="0"/>
        <w:ind w:left="0"/>
        <w:jc w:val="both"/>
      </w:pPr>
      <w:r>
        <w:rPr>
          <w:rFonts w:ascii="Times New Roman"/>
          <w:b w:val="false"/>
          <w:i w:val="false"/>
          <w:color w:val="000000"/>
          <w:sz w:val="28"/>
        </w:rPr>
        <w:t>
      2) Компанияның қаржы шаруашылық қызметі тиімділігін бағалау қаржы есептілікті талдаудың мынадай түрлері бойынша жүргізіледі:</w:t>
      </w:r>
    </w:p>
    <w:p>
      <w:pPr>
        <w:spacing w:after="0"/>
        <w:ind w:left="0"/>
        <w:jc w:val="both"/>
      </w:pPr>
      <w:r>
        <w:rPr>
          <w:rFonts w:ascii="Times New Roman"/>
          <w:b w:val="false"/>
          <w:i w:val="false"/>
          <w:color w:val="000000"/>
          <w:sz w:val="28"/>
        </w:rPr>
        <w:t xml:space="preserve">
      нақтыланған талдау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 компанияның даму стратегиясын жүзеге асырудың тиімділігін бағалау бойынша жүргізіледі және компания деректерін соңғы үш жылғы есепті кезең бойынша тиісінше және абсолютті түрде салыстыру және есептіліктің жеке баптары немесе олардың топтарының өзгеру үрдісін анықтаудан тұрады.</w:t>
      </w:r>
    </w:p>
    <w:p>
      <w:pPr>
        <w:spacing w:after="0"/>
        <w:ind w:left="0"/>
        <w:jc w:val="both"/>
      </w:pPr>
      <w:r>
        <w:rPr>
          <w:rFonts w:ascii="Times New Roman"/>
          <w:b w:val="false"/>
          <w:i w:val="false"/>
          <w:color w:val="000000"/>
          <w:sz w:val="28"/>
        </w:rPr>
        <w:t>
      коэффициенттік талдау - компанияның қаржы есептілігін осындай коэффициенттердің нормативтік мәндеріне сәйкестігі (ауытқуы) тұрғысынан қаржылық көрсеткіштерді (коэффициенттеріді) жинақтаудың көмегімен зерделеу және олардың динамикадағы өзгерістерін білдіреді (деректер компанияның қаржылық есептілігінің барлық нысандарынан алынатын деректер қабылданады):</w:t>
      </w:r>
    </w:p>
    <w:p>
      <w:pPr>
        <w:spacing w:after="0"/>
        <w:ind w:left="0"/>
        <w:jc w:val="both"/>
      </w:pPr>
      <w:r>
        <w:rPr>
          <w:rFonts w:ascii="Times New Roman"/>
          <w:b w:val="false"/>
          <w:i w:val="false"/>
          <w:color w:val="000000"/>
          <w:sz w:val="28"/>
        </w:rPr>
        <w:t>
      Ағымдағы өтімділік коэффициенті - компанияның қолда бар айналымдағы қаражаты есебінен ағымдағы берешегін өтеу қабілеттігін айқындау үшін есептеледі.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CA-ағымдағы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қабілеттілігін жоғалту ықтималдығы туралы, &gt;4 мәні - қарыз қаражатын пайдаланудың жеткіліксіз белсенділігі туралы және оның салдарынан меншік капиталы рентабельділігінің аздығын куәландырады.</w:t>
      </w:r>
    </w:p>
    <w:p>
      <w:pPr>
        <w:spacing w:after="0"/>
        <w:ind w:left="0"/>
        <w:jc w:val="both"/>
      </w:pPr>
      <w:r>
        <w:rPr>
          <w:rFonts w:ascii="Times New Roman"/>
          <w:b w:val="false"/>
          <w:i w:val="false"/>
          <w:color w:val="000000"/>
          <w:sz w:val="28"/>
        </w:rPr>
        <w:t>
      Активтердің рентабельділік коэффициенті компанияның активтеріне салынған әрбір теңгеге қанша таза пайда келетінін растайды.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TA - активтердің орташа жылдық сомасы.</w:t>
      </w:r>
    </w:p>
    <w:p>
      <w:pPr>
        <w:spacing w:after="0"/>
        <w:ind w:left="0"/>
        <w:jc w:val="both"/>
      </w:pPr>
      <w:r>
        <w:rPr>
          <w:rFonts w:ascii="Times New Roman"/>
          <w:b w:val="false"/>
          <w:i w:val="false"/>
          <w:color w:val="000000"/>
          <w:sz w:val="28"/>
        </w:rPr>
        <w:t>
      Ұсынылатын ROA мәні: көрсеткіштің артып келе жатқан мәні (динамикада) компания активтерінің пайда туындату қабілеттігі туралы куәландырады.</w:t>
      </w:r>
    </w:p>
    <w:p>
      <w:pPr>
        <w:spacing w:after="0"/>
        <w:ind w:left="0"/>
        <w:jc w:val="both"/>
      </w:pPr>
      <w:r>
        <w:rPr>
          <w:rFonts w:ascii="Times New Roman"/>
          <w:b w:val="false"/>
          <w:i w:val="false"/>
          <w:color w:val="000000"/>
          <w:sz w:val="28"/>
        </w:rPr>
        <w:t>
      Меншік капиталдың рентабельділік коэффициенті компанияның меншік капиталының бірлігінен қанша таза пайда алатынын көрсетеді.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EC - меншік капиталдың орташа жылдық сомасы.</w:t>
      </w:r>
    </w:p>
    <w:p>
      <w:pPr>
        <w:spacing w:after="0"/>
        <w:ind w:left="0"/>
        <w:jc w:val="both"/>
      </w:pPr>
      <w:r>
        <w:rPr>
          <w:rFonts w:ascii="Times New Roman"/>
          <w:b w:val="false"/>
          <w:i w:val="false"/>
          <w:color w:val="000000"/>
          <w:sz w:val="28"/>
        </w:rPr>
        <w:t>
      Ұсынылатын ROE мәні: саласына байланысты әртүрлі, сонымен қатар, коэффициент мәнінің жоғарылығы оң бағаланады, өйткені капиталға аванс жасалған әрбір теңгеге келетін таза пайда туралы куәландырады.</w:t>
      </w:r>
    </w:p>
    <w:p>
      <w:pPr>
        <w:spacing w:after="0"/>
        <w:ind w:left="0"/>
        <w:jc w:val="both"/>
      </w:pPr>
      <w:r>
        <w:rPr>
          <w:rFonts w:ascii="Times New Roman"/>
          <w:b w:val="false"/>
          <w:i w:val="false"/>
          <w:color w:val="000000"/>
          <w:sz w:val="28"/>
        </w:rPr>
        <w:t>
      Қаржылық левередж коэффициенті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 - қарыз капитал;</w:t>
      </w:r>
    </w:p>
    <w:p>
      <w:pPr>
        <w:spacing w:after="0"/>
        <w:ind w:left="0"/>
        <w:jc w:val="both"/>
      </w:pPr>
      <w:r>
        <w:rPr>
          <w:rFonts w:ascii="Times New Roman"/>
          <w:b w:val="false"/>
          <w:i w:val="false"/>
          <w:color w:val="000000"/>
          <w:sz w:val="28"/>
        </w:rPr>
        <w:t>
      EC - меншік капитал.</w:t>
      </w:r>
    </w:p>
    <w:p>
      <w:pPr>
        <w:spacing w:after="0"/>
        <w:ind w:left="0"/>
        <w:jc w:val="both"/>
      </w:pPr>
      <w:r>
        <w:rPr>
          <w:rFonts w:ascii="Times New Roman"/>
          <w:b w:val="false"/>
          <w:i w:val="false"/>
          <w:color w:val="000000"/>
          <w:sz w:val="28"/>
        </w:rPr>
        <w:t>
      Ұсынылатын DR мәні: &lt;1, &gt;1 мәні компанияның қаржылық тұрақтылығына теріс әсер етуі мүмкін оның жоғары борыштық жүктемесі туралы куәландырады.</w:t>
      </w:r>
    </w:p>
    <w:bookmarkStart w:name="z94" w:id="84"/>
    <w:p>
      <w:pPr>
        <w:spacing w:after="0"/>
        <w:ind w:left="0"/>
        <w:jc w:val="both"/>
      </w:pPr>
      <w:r>
        <w:rPr>
          <w:rFonts w:ascii="Times New Roman"/>
          <w:b w:val="false"/>
          <w:i w:val="false"/>
          <w:color w:val="000000"/>
          <w:sz w:val="28"/>
        </w:rPr>
        <w:t>
      30. "Талдамалық жазба" Талдамалық жазба еркін нысанда құрастырылады және мыналарды қамтиды:</w:t>
      </w:r>
    </w:p>
    <w:bookmarkEnd w:id="84"/>
    <w:p>
      <w:pPr>
        <w:spacing w:after="0"/>
        <w:ind w:left="0"/>
        <w:jc w:val="both"/>
      </w:pPr>
      <w:r>
        <w:rPr>
          <w:rFonts w:ascii="Times New Roman"/>
          <w:b w:val="false"/>
          <w:i w:val="false"/>
          <w:color w:val="000000"/>
          <w:sz w:val="28"/>
        </w:rPr>
        <w:t>
      1) есептің Ақпараттық бөлімінде көрсетілген ақпартты қажетті түсіндіру және қорытындылау, сонымен қатар ҚТК төменде көрсетілген санаты қолданылады:</w:t>
      </w:r>
    </w:p>
    <w:p>
      <w:pPr>
        <w:spacing w:after="0"/>
        <w:ind w:left="0"/>
        <w:jc w:val="both"/>
      </w:pPr>
      <w:r>
        <w:rPr>
          <w:rFonts w:ascii="Times New Roman"/>
          <w:b w:val="false"/>
          <w:i w:val="false"/>
          <w:color w:val="000000"/>
          <w:sz w:val="28"/>
        </w:rPr>
        <w:t>
      сандық - оған қол жеткізу деңгейін айқындауға мүмкіндік беретін, сандық өлшенетін индикаторы бар ҚТК;</w:t>
      </w:r>
    </w:p>
    <w:p>
      <w:pPr>
        <w:spacing w:after="0"/>
        <w:ind w:left="0"/>
        <w:jc w:val="both"/>
      </w:pPr>
      <w:r>
        <w:rPr>
          <w:rFonts w:ascii="Times New Roman"/>
          <w:b w:val="false"/>
          <w:i w:val="false"/>
          <w:color w:val="000000"/>
          <w:sz w:val="28"/>
        </w:rPr>
        <w:t>
      сапалық - сандық өлшенетін индикаторы жоқ, бірақ тиісті саладағы аядағы оң өзгерістердің мәнін айқындауға мүмкіндік беретін ҚТК;</w:t>
      </w:r>
    </w:p>
    <w:p>
      <w:pPr>
        <w:spacing w:after="0"/>
        <w:ind w:left="0"/>
        <w:jc w:val="both"/>
      </w:pPr>
      <w:r>
        <w:rPr>
          <w:rFonts w:ascii="Times New Roman"/>
          <w:b w:val="false"/>
          <w:i w:val="false"/>
          <w:color w:val="000000"/>
          <w:sz w:val="28"/>
        </w:rPr>
        <w:t>
      іс-шара - сандық өлшенетін индикаторы жоқ және ҚСБ қол жеткізу үшін және жоспарланған нәтижелерді алу үшін орындалатын бір реттік іс-шара (іс-қимыл) түрінде қалыптастырған ҚТК;</w:t>
      </w:r>
    </w:p>
    <w:p>
      <w:pPr>
        <w:spacing w:after="0"/>
        <w:ind w:left="0"/>
        <w:jc w:val="both"/>
      </w:pPr>
      <w:r>
        <w:rPr>
          <w:rFonts w:ascii="Times New Roman"/>
          <w:b w:val="false"/>
          <w:i w:val="false"/>
          <w:color w:val="000000"/>
          <w:sz w:val="28"/>
        </w:rPr>
        <w:t>
      2) ұсынылған ҚСБ және ҚТК қол жеткізуді бағалау;</w:t>
      </w:r>
    </w:p>
    <w:p>
      <w:pPr>
        <w:spacing w:after="0"/>
        <w:ind w:left="0"/>
        <w:jc w:val="both"/>
      </w:pPr>
      <w:r>
        <w:rPr>
          <w:rFonts w:ascii="Times New Roman"/>
          <w:b w:val="false"/>
          <w:i w:val="false"/>
          <w:color w:val="000000"/>
          <w:sz w:val="28"/>
        </w:rPr>
        <w:t>
      3) тұжырымдар және қажет болған жағдайда компания қызметінің тиімділігін арттыру бойынша ұсынымдар.</w:t>
      </w:r>
    </w:p>
    <w:bookmarkStart w:name="z95" w:id="85"/>
    <w:p>
      <w:pPr>
        <w:spacing w:after="0"/>
        <w:ind w:left="0"/>
        <w:jc w:val="both"/>
      </w:pPr>
      <w:r>
        <w:rPr>
          <w:rFonts w:ascii="Times New Roman"/>
          <w:b w:val="false"/>
          <w:i w:val="false"/>
          <w:color w:val="000000"/>
          <w:sz w:val="28"/>
        </w:rPr>
        <w:t>
      31. Мемлекеттік жоспарлау жөніндегі уәкілетті орган даму стратегиясының іске асырылуын бағалауды жүргізгеннен кейін даму стратегиясының іске асырылуын бағалау нәтижелері интернет-ресурсқа орналастыру үшін тиісті саланың уәкілетті органына және бірыңғай операторға ұсыну үшін компанияларға жолданады.</w:t>
      </w:r>
    </w:p>
    <w:bookmarkEnd w:id="85"/>
    <w:p>
      <w:pPr>
        <w:spacing w:after="0"/>
        <w:ind w:left="0"/>
        <w:jc w:val="both"/>
      </w:pPr>
      <w:r>
        <w:rPr>
          <w:rFonts w:ascii="Times New Roman"/>
          <w:b w:val="false"/>
          <w:i w:val="false"/>
          <w:color w:val="000000"/>
          <w:sz w:val="28"/>
        </w:rPr>
        <w:t xml:space="preserve">
      Даму стратегиясының іске асырылуын бағалау нәтижелерін компанияның атқарушы органы оларды алған күннен бастап бес жұмыс күні ішінде бiрыңғай операторға электрондық есеп түрінде ұсынады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тәртіппен тізілімге қосылады.</w:t>
      </w:r>
    </w:p>
    <w:bookmarkStart w:name="z96" w:id="86"/>
    <w:p>
      <w:pPr>
        <w:spacing w:after="0"/>
        <w:ind w:left="0"/>
        <w:jc w:val="both"/>
      </w:pPr>
      <w:r>
        <w:rPr>
          <w:rFonts w:ascii="Times New Roman"/>
          <w:b w:val="false"/>
          <w:i w:val="false"/>
          <w:color w:val="000000"/>
          <w:sz w:val="28"/>
        </w:rPr>
        <w:t>
      32. Мемлекеттік жоспарлау жөніндегі уәкілетті орган тиісті он жылдық есепті кезең өткен соң есепті кезеңнен кейінгі екінші жылдың үшінші айының 20 күнінен кешіктірмей Қазақстан Республикасының Үкіметіне компаниялардың даму стратегиясын iске асыру туралы хабардар етеді.</w:t>
      </w:r>
    </w:p>
    <w:bookmarkEnd w:id="86"/>
    <w:bookmarkStart w:name="z97" w:id="87"/>
    <w:p>
      <w:pPr>
        <w:spacing w:after="0"/>
        <w:ind w:left="0"/>
        <w:jc w:val="left"/>
      </w:pPr>
      <w:r>
        <w:rPr>
          <w:rFonts w:ascii="Times New Roman"/>
          <w:b/>
          <w:i w:val="false"/>
          <w:color w:val="000000"/>
        </w:rPr>
        <w:t xml:space="preserve"> 5-тарау. Компанияның даму стратегиясының іске асырылуын бақылау</w:t>
      </w:r>
    </w:p>
    <w:bookmarkEnd w:id="87"/>
    <w:bookmarkStart w:name="z98" w:id="88"/>
    <w:p>
      <w:pPr>
        <w:spacing w:after="0"/>
        <w:ind w:left="0"/>
        <w:jc w:val="both"/>
      </w:pPr>
      <w:r>
        <w:rPr>
          <w:rFonts w:ascii="Times New Roman"/>
          <w:b w:val="false"/>
          <w:i w:val="false"/>
          <w:color w:val="000000"/>
          <w:sz w:val="28"/>
        </w:rPr>
        <w:t>
      33. Даму стратегиясының іске асырылуын бақылауды стратегиялық және бағдарламалық құжаттардың, мемлекеттік органдардың стратегиялық жоспарларының және компанияның даму стратегиясының орындалуының толықтығы мен уақытылығын талдау мақсатында, оның ішінде бұзушылықтарды анықтау, жою және болдырмау мақсатында жоспарлы және жоспардан тыс тексерулер жолымен тиiстi саланың уәкiлеттi органы жүзеге асырады.</w:t>
      </w:r>
    </w:p>
    <w:bookmarkEnd w:id="88"/>
    <w:p>
      <w:pPr>
        <w:spacing w:after="0"/>
        <w:ind w:left="0"/>
        <w:jc w:val="both"/>
      </w:pPr>
      <w:r>
        <w:rPr>
          <w:rFonts w:ascii="Times New Roman"/>
          <w:b w:val="false"/>
          <w:i w:val="false"/>
          <w:color w:val="000000"/>
          <w:sz w:val="28"/>
        </w:rPr>
        <w:t>
      Қордың даму стартегиясының іске асырылуын бақылауды оның директорлар кеңесі жүзеге асырады.</w:t>
      </w:r>
    </w:p>
    <w:bookmarkStart w:name="z99" w:id="89"/>
    <w:p>
      <w:pPr>
        <w:spacing w:after="0"/>
        <w:ind w:left="0"/>
        <w:jc w:val="both"/>
      </w:pPr>
      <w:r>
        <w:rPr>
          <w:rFonts w:ascii="Times New Roman"/>
          <w:b w:val="false"/>
          <w:i w:val="false"/>
          <w:color w:val="000000"/>
          <w:sz w:val="28"/>
        </w:rPr>
        <w:t xml:space="preserve">
      34. Компанияның атқарушы органы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w:t>
      </w:r>
    </w:p>
    <w:bookmarkEnd w:id="8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мерзімдерде даму стратегиясын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бірыңғай операторға уақтылы электрондық есеп беру;</w:t>
      </w:r>
    </w:p>
    <w:p>
      <w:pPr>
        <w:spacing w:after="0"/>
        <w:ind w:left="0"/>
        <w:jc w:val="both"/>
      </w:pPr>
      <w:r>
        <w:rPr>
          <w:rFonts w:ascii="Times New Roman"/>
          <w:b w:val="false"/>
          <w:i w:val="false"/>
          <w:color w:val="000000"/>
          <w:sz w:val="28"/>
        </w:rPr>
        <w:t>
      3) даму стратегиясындағы деректердің дұрыстығы;</w:t>
      </w:r>
    </w:p>
    <w:p>
      <w:pPr>
        <w:spacing w:after="0"/>
        <w:ind w:left="0"/>
        <w:jc w:val="both"/>
      </w:pPr>
      <w:r>
        <w:rPr>
          <w:rFonts w:ascii="Times New Roman"/>
          <w:b w:val="false"/>
          <w:i w:val="false"/>
          <w:color w:val="000000"/>
          <w:sz w:val="28"/>
        </w:rPr>
        <w:t>
      4) даму стратегиясын іске асыру бойынша жауапты болады.</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184-бабы </w:t>
      </w:r>
      <w:r>
        <w:rPr>
          <w:rFonts w:ascii="Times New Roman"/>
          <w:b w:val="false"/>
          <w:i w:val="false"/>
          <w:color w:val="000000"/>
          <w:sz w:val="28"/>
        </w:rPr>
        <w:t>8 тармағына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стратегиясының іске асырылуының нәтижелілігі мен тиімділігі үшін акционері мемлекет болып табылатын ұлттық басқарушы холдингтердің, ұлттық холдингтердің, ұлттық компаниялардың бірінші басшылары жауапты болады.</w:t>
      </w:r>
    </w:p>
    <w:bookmarkStart w:name="z100" w:id="90"/>
    <w:p>
      <w:pPr>
        <w:spacing w:after="0"/>
        <w:ind w:left="0"/>
        <w:jc w:val="both"/>
      </w:pPr>
      <w:r>
        <w:rPr>
          <w:rFonts w:ascii="Times New Roman"/>
          <w:b w:val="false"/>
          <w:i w:val="false"/>
          <w:color w:val="000000"/>
          <w:sz w:val="28"/>
        </w:rPr>
        <w:t xml:space="preserve">
      35. Тиiстi саланың уәкiлеттi органы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22-тармақтарының</w:t>
      </w:r>
      <w:r>
        <w:rPr>
          <w:rFonts w:ascii="Times New Roman"/>
          <w:b w:val="false"/>
          <w:i w:val="false"/>
          <w:color w:val="000000"/>
          <w:sz w:val="28"/>
        </w:rPr>
        <w:t xml:space="preserve"> орындалмағаны үшін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102" w:id="91"/>
    <w:p>
      <w:pPr>
        <w:spacing w:after="0"/>
        <w:ind w:left="0"/>
        <w:jc w:val="left"/>
      </w:pPr>
      <w:r>
        <w:rPr>
          <w:rFonts w:ascii="Times New Roman"/>
          <w:b/>
          <w:i w:val="false"/>
          <w:color w:val="000000"/>
        </w:rPr>
        <w:t xml:space="preserve"> Даму стратегиясының орындалуы жөніндегі есеп</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972"/>
        <w:gridCol w:w="808"/>
        <w:gridCol w:w="2413"/>
        <w:gridCol w:w="426"/>
        <w:gridCol w:w="262"/>
        <w:gridCol w:w="426"/>
        <w:gridCol w:w="1191"/>
        <w:gridCol w:w="262"/>
        <w:gridCol w:w="426"/>
        <w:gridCol w:w="1191"/>
        <w:gridCol w:w="1356"/>
        <w:gridCol w:w="1377"/>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түйiндi көрсеткiшiнің атауы (ҚТК)*</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(қолданған/ жоспарланатын)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мақсат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r>
              <w:br/>
            </w:r>
            <w:r>
              <w:rPr>
                <w:rFonts w:ascii="Times New Roman"/>
                <w:b w:val="false"/>
                <w:i w:val="false"/>
                <w:color w:val="000000"/>
                <w:sz w:val="20"/>
              </w:rPr>
              <w:t>
n-міндет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мақсат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r>
              <w:br/>
            </w:r>
            <w:r>
              <w:rPr>
                <w:rFonts w:ascii="Times New Roman"/>
                <w:b w:val="false"/>
                <w:i w:val="false"/>
                <w:color w:val="000000"/>
                <w:sz w:val="20"/>
              </w:rPr>
              <w:t>
n-міндет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қызметтің түйiндi көрсеткiшi компанияның мақсаттарымен және міндеттерімен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104" w:id="92"/>
    <w:p>
      <w:pPr>
        <w:spacing w:after="0"/>
        <w:ind w:left="0"/>
        <w:jc w:val="left"/>
      </w:pPr>
      <w:r>
        <w:rPr>
          <w:rFonts w:ascii="Times New Roman"/>
          <w:b/>
          <w:i w:val="false"/>
          <w:color w:val="000000"/>
        </w:rPr>
        <w:t xml:space="preserve"> Компанияның 20__ - 20___ жылдарға арналған даму стратегиясын іске асыру тиімділігін бағалау бойынша есеп</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6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стратегиясының деректемелері</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(нөмір, даму стратегиясын қабылдау мерзімі)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(компанияның даму стратегиясына сәйкес)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846"/>
        <w:gridCol w:w="846"/>
        <w:gridCol w:w="1889"/>
        <w:gridCol w:w="662"/>
        <w:gridCol w:w="662"/>
        <w:gridCol w:w="662"/>
        <w:gridCol w:w="1092"/>
        <w:gridCol w:w="662"/>
        <w:gridCol w:w="1029"/>
        <w:gridCol w:w="1092"/>
        <w:gridCol w:w="1522"/>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w:t>
            </w:r>
            <w:r>
              <w:br/>
            </w:r>
            <w:r>
              <w:rPr>
                <w:rFonts w:ascii="Times New Roman"/>
                <w:b w:val="false"/>
                <w:i w:val="false"/>
                <w:color w:val="000000"/>
                <w:sz w:val="20"/>
              </w:rPr>
              <w:t>
Міндет n</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n</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w:t>
            </w:r>
            <w:r>
              <w:br/>
            </w:r>
            <w:r>
              <w:rPr>
                <w:rFonts w:ascii="Times New Roman"/>
                <w:b w:val="false"/>
                <w:i w:val="false"/>
                <w:color w:val="000000"/>
                <w:sz w:val="20"/>
              </w:rPr>
              <w:t>
Міндет n</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3-қосымша</w:t>
            </w:r>
          </w:p>
        </w:tc>
      </w:tr>
    </w:tbl>
    <w:bookmarkStart w:name="z106" w:id="93"/>
    <w:p>
      <w:pPr>
        <w:spacing w:after="0"/>
        <w:ind w:left="0"/>
        <w:jc w:val="left"/>
      </w:pPr>
      <w:r>
        <w:rPr>
          <w:rFonts w:ascii="Times New Roman"/>
          <w:b/>
          <w:i w:val="false"/>
          <w:color w:val="000000"/>
        </w:rPr>
        <w:t xml:space="preserve"> Компанияның стратегиялық бағыттары қызметінің түйінді көрсеткіштеріне қол жеткізу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925"/>
        <w:gridCol w:w="1600"/>
        <w:gridCol w:w="1601"/>
        <w:gridCol w:w="2050"/>
        <w:gridCol w:w="2050"/>
        <w:gridCol w:w="1668"/>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страегиясынан СБА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СБА-дан ҚТК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бойынша топтастыру</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ҚТК қол жеткізу бойынша жалпы 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қатысты ҚТК орындау бойынша қорытынды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стратегиясынан СБА 1 орындау бойынша қорытынды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қатысты ҚТК орындау бойынша қорытынды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стратегиясынан СБА n орындау бойынша қорытынды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 бойынша компанияның даму стратегиясын іске асырудың баламды қорытындысы,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қаржы шаруашылық қызметінің тиімділігін егжей-тегжейлі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914"/>
        <w:gridCol w:w="5"/>
        <w:gridCol w:w="5"/>
        <w:gridCol w:w="917"/>
        <w:gridCol w:w="945"/>
        <w:gridCol w:w="349"/>
        <w:gridCol w:w="567"/>
        <w:gridCol w:w="1304"/>
        <w:gridCol w:w="349"/>
        <w:gridCol w:w="567"/>
        <w:gridCol w:w="1305"/>
        <w:gridCol w:w="350"/>
        <w:gridCol w:w="568"/>
        <w:gridCol w:w="1305"/>
        <w:gridCol w:w="1587"/>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 тізімдік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(залал минус</w:t>
            </w:r>
            <w:r>
              <w:br/>
            </w:r>
            <w:r>
              <w:rPr>
                <w:rFonts w:ascii="Times New Roman"/>
                <w:b w:val="false"/>
                <w:i w:val="false"/>
                <w:color w:val="000000"/>
                <w:sz w:val="20"/>
              </w:rPr>
              <w:t>
таңбасымен көрсетіледі)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және бюджетке төленетін басқа да міндетті төлемдер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10" w:id="94"/>
    <w:p>
      <w:pPr>
        <w:spacing w:after="0"/>
        <w:ind w:left="0"/>
        <w:jc w:val="left"/>
      </w:pPr>
      <w:r>
        <w:rPr>
          <w:rFonts w:ascii="Times New Roman"/>
          <w:b/>
          <w:i w:val="false"/>
          <w:color w:val="000000"/>
        </w:rPr>
        <w:t xml:space="preserve"> Акционері мемлекет болып табылатын ұлттық басқарушы холдингтердiң, ұлттық холдингтердiң, ұлттық компаниялардың даму жоспарларын әзірлеу, бекіту, сондай-ақ олардың іске асырылуын мониторингілеу және бағалау қағидалары </w:t>
      </w:r>
    </w:p>
    <w:bookmarkEnd w:id="94"/>
    <w:bookmarkStart w:name="z111" w:id="95"/>
    <w:p>
      <w:pPr>
        <w:spacing w:after="0"/>
        <w:ind w:left="0"/>
        <w:jc w:val="left"/>
      </w:pPr>
      <w:r>
        <w:rPr>
          <w:rFonts w:ascii="Times New Roman"/>
          <w:b/>
          <w:i w:val="false"/>
          <w:color w:val="000000"/>
        </w:rPr>
        <w:t xml:space="preserve"> 1-тарау. Жалпы ережелер</w:t>
      </w:r>
    </w:p>
    <w:bookmarkEnd w:id="95"/>
    <w:bookmarkStart w:name="z112" w:id="96"/>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4-4) тармақшасына сәйкес әзірленген және "Самұрық-Қазына" ұлттық әл-ауқат қоры" акционерлік қоғамнан басқа (бұдан әрі - Қор) акционері мемлекет болып табылатын ұлттық басқарушы холдингтердiң, ұлттық холдингтердiң, ұлттық компаниялардың даму жоспарларын (бұдан әрі - даму жоспары) әзірлеу, бекіту, сондай-ақ олардың іске асырылуын мониторингілеу және бағалау тәртібін айқындайды.</w:t>
      </w:r>
    </w:p>
    <w:bookmarkEnd w:id="96"/>
    <w:bookmarkStart w:name="z113" w:id="97"/>
    <w:p>
      <w:pPr>
        <w:spacing w:after="0"/>
        <w:ind w:left="0"/>
        <w:jc w:val="both"/>
      </w:pPr>
      <w:r>
        <w:rPr>
          <w:rFonts w:ascii="Times New Roman"/>
          <w:b w:val="false"/>
          <w:i w:val="false"/>
          <w:color w:val="000000"/>
          <w:sz w:val="28"/>
        </w:rPr>
        <w:t>
      2. Осы Қағидаларда пайдаланылатын негізгі ұғымдар:</w:t>
      </w:r>
    </w:p>
    <w:bookmarkEnd w:id="97"/>
    <w:bookmarkStart w:name="z114" w:id="98"/>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белгіленетін атқарушы органның функциясын дара басшылықпен жүзеге асыратын тұлға;</w:t>
      </w:r>
    </w:p>
    <w:bookmarkEnd w:id="98"/>
    <w:bookmarkStart w:name="z115" w:id="99"/>
    <w:p>
      <w:pPr>
        <w:spacing w:after="0"/>
        <w:ind w:left="0"/>
        <w:jc w:val="both"/>
      </w:pPr>
      <w:r>
        <w:rPr>
          <w:rFonts w:ascii="Times New Roman"/>
          <w:b w:val="false"/>
          <w:i w:val="false"/>
          <w:color w:val="000000"/>
          <w:sz w:val="28"/>
        </w:rPr>
        <w:t>
      2) даму жоспары - ұлттық басқарушы холдинг, ұлттық холдинг және ұлттық компания қызметiнiң негiзгi бағыттарын және қаржы-шаруашылық қызметiнiң көрсеткiштерiн айқындайтын бесжылдық кезеңге арналған құжат;</w:t>
      </w:r>
    </w:p>
    <w:bookmarkEnd w:id="99"/>
    <w:bookmarkStart w:name="z116" w:id="100"/>
    <w:p>
      <w:pPr>
        <w:spacing w:after="0"/>
        <w:ind w:left="0"/>
        <w:jc w:val="both"/>
      </w:pPr>
      <w:r>
        <w:rPr>
          <w:rFonts w:ascii="Times New Roman"/>
          <w:b w:val="false"/>
          <w:i w:val="false"/>
          <w:color w:val="000000"/>
          <w:sz w:val="28"/>
        </w:rPr>
        <w:t>
      3) компания - акционері мемлекет болып табылатын Қорды қоспағанда ұлттық басқарушы холдингтер, ұлттық холдингтер, ұлттық компаниялар;</w:t>
      </w:r>
    </w:p>
    <w:bookmarkEnd w:id="100"/>
    <w:bookmarkStart w:name="z117" w:id="101"/>
    <w:p>
      <w:pPr>
        <w:spacing w:after="0"/>
        <w:ind w:left="0"/>
        <w:jc w:val="both"/>
      </w:pPr>
      <w:r>
        <w:rPr>
          <w:rFonts w:ascii="Times New Roman"/>
          <w:b w:val="false"/>
          <w:i w:val="false"/>
          <w:color w:val="000000"/>
          <w:sz w:val="28"/>
        </w:rPr>
        <w:t>
      4) электрондық есеп - "Есептілік берудің бірыңғай жүйесі" бағдарламалық қамтамасыз етуді (бұдан әрі - бағдарламалық қамтамасыз ету) пайдалана отырып, ұлттық куәландырушы орталық берген және мемлекеттік мүлік тізіліміне (бұдан әрі - тізілім) қосу үшін дайындалған компанияның электрондық цифрлық қолтаңбасымен қол қойылатын даму жоспарының мәтінін, сондай-ақ даму жоспарының қоса беріліп отырған нысандары мен көрсеткіштер тізбесін және/немесе қосымшаларымен оның іске асырылуын бағалауды және/немесе тиісті саланың уәкілетті органы басшысының электрондық цифрлық қолтаңбасымен қол қойылатын даму жоспарының іске асырылуын мониторингілеу нәтижелерін қамтитын есеп.</w:t>
      </w:r>
    </w:p>
    <w:bookmarkEnd w:id="101"/>
    <w:bookmarkStart w:name="z118" w:id="102"/>
    <w:p>
      <w:pPr>
        <w:spacing w:after="0"/>
        <w:ind w:left="0"/>
        <w:jc w:val="left"/>
      </w:pPr>
      <w:r>
        <w:rPr>
          <w:rFonts w:ascii="Times New Roman"/>
          <w:b/>
          <w:i w:val="false"/>
          <w:color w:val="000000"/>
        </w:rPr>
        <w:t xml:space="preserve"> 2-тарау. Компанияның даму жоспарын әзірлеу және бекіту тәртібі</w:t>
      </w:r>
    </w:p>
    <w:bookmarkEnd w:id="102"/>
    <w:bookmarkStart w:name="z119" w:id="103"/>
    <w:p>
      <w:pPr>
        <w:spacing w:after="0"/>
        <w:ind w:left="0"/>
        <w:jc w:val="both"/>
      </w:pPr>
      <w:r>
        <w:rPr>
          <w:rFonts w:ascii="Times New Roman"/>
          <w:b w:val="false"/>
          <w:i w:val="false"/>
          <w:color w:val="000000"/>
          <w:sz w:val="28"/>
        </w:rPr>
        <w:t>
      3. Компанияның даму жоспарының жобасы оның даму стратегиясын іске асыру мақсатында бесжылдық кезеңге бір рет әзірленеді және тиісті саланың мемлекеттік жоспарлау жөніндегі уәкілетті органдарымен Қазақстан Республикасының стратегиялық және бағдарламалық құжаттарында, мемлекеттік органдардың стратегиялық жоспарларында жазылған мақсаттар мен міндеттерге сәйкестігіне және бюджеттiк жоспарлау жөнiндегi уәкiлеттi органмен әлеуметтiк-экономикалық даму болжамында көрсетiлген бюджеттiк параметрлерге сәйкестiгiне келiсiледi және директорлар кеңесі бекітеді.</w:t>
      </w:r>
    </w:p>
    <w:bookmarkEnd w:id="103"/>
    <w:bookmarkStart w:name="z120" w:id="104"/>
    <w:p>
      <w:pPr>
        <w:spacing w:after="0"/>
        <w:ind w:left="0"/>
        <w:jc w:val="both"/>
      </w:pPr>
      <w:r>
        <w:rPr>
          <w:rFonts w:ascii="Times New Roman"/>
          <w:b w:val="false"/>
          <w:i w:val="false"/>
          <w:color w:val="000000"/>
          <w:sz w:val="28"/>
        </w:rPr>
        <w:t xml:space="preserve">
      4. Компанияның даму жоспары акциялары (қатысу үлестерi) компанияға заңды тұлғалар қабылдайтын шешiмдердi айқындау құқығын беретiн заңды тұлғалардың даму жоспарларын ескере отырып әзiрленедi және инвестицияларды, кiрiстердi, шығыстарды, қарыздарды, дивидендтердi (бюджетке аударылуға жататын таза кірістің бір бөлігін) қоса алғанда қаржы-шаруашылық қызметтiң мақсатын, мiндетін, нәтижелер көрсеткiштерiн және негiзгi шоғырландырылған және шоғырландырылмаған көрсеткiштерiн, қаржылық тұрақтылық көрсеткiштерiн және даму жоспары бөлімдерінің құрылымына,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көрсеткіштердің тізбесіне сәйкес көзделетін басқа да мәлiметтердi қамтиды.</w:t>
      </w:r>
    </w:p>
    <w:bookmarkEnd w:id="104"/>
    <w:p>
      <w:pPr>
        <w:spacing w:after="0"/>
        <w:ind w:left="0"/>
        <w:jc w:val="both"/>
      </w:pPr>
      <w:r>
        <w:rPr>
          <w:rFonts w:ascii="Times New Roman"/>
          <w:b w:val="false"/>
          <w:i w:val="false"/>
          <w:color w:val="000000"/>
          <w:sz w:val="28"/>
        </w:rPr>
        <w:t>
      Компанияның даму жоспарында қолданылатын қаржылық тұрақтылық көрсеткіштерінің толық тізілімі мен нысаналы мәні, оның ішінде акциялары (қатысу үлестерi) компанияға осы заңды тұлғалар қабылдайтын шешiмдердi айқындау құқығын беретiн заңды тұлғалардың борыш деңгейін компания айқындайды.</w:t>
      </w:r>
    </w:p>
    <w:p>
      <w:pPr>
        <w:spacing w:after="0"/>
        <w:ind w:left="0"/>
        <w:jc w:val="both"/>
      </w:pPr>
      <w:r>
        <w:rPr>
          <w:rFonts w:ascii="Times New Roman"/>
          <w:b w:val="false"/>
          <w:i w:val="false"/>
          <w:color w:val="000000"/>
          <w:sz w:val="28"/>
        </w:rPr>
        <w:t xml:space="preserve">
      Акциялары (қатысу үлестері) компанияға заңды тұлғалар қабылдайтын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Даму жоспары көрсеткіштерінің тізбесінде көрсетілген нысандар тек ақпараттық сипатқа ие және ол компанияның директорлар кеңесінің бекіту нысанасы болып табылмайды.</w:t>
      </w:r>
    </w:p>
    <w:bookmarkStart w:name="z121" w:id="105"/>
    <w:p>
      <w:pPr>
        <w:spacing w:after="0"/>
        <w:ind w:left="0"/>
        <w:jc w:val="both"/>
      </w:pPr>
      <w:r>
        <w:rPr>
          <w:rFonts w:ascii="Times New Roman"/>
          <w:b w:val="false"/>
          <w:i w:val="false"/>
          <w:color w:val="000000"/>
          <w:sz w:val="28"/>
        </w:rPr>
        <w:t>
      5. Тиісті жоспарланатын кезеңге арналған даму жоспарының жобасын әзірлеуді мемлекеттік мүлікті есепке алу саласындағы бірыңғай оператор (бұдан әрі - бірыңғай оператор) әзірлеген бағдарламалық қамтамасыз етуді пайдаланып, атқарушы орган жүзеге асырады. Бұл ретте жоспарланатын бірінші жылдың қаржы-шаруашылық қызметінің негізгі көрсеткіштері толық (таратылып) түрде, жоспарланатын кейiнгi жылдары бiрiктiрiлген (жиынтық) түрде жылдар бойынша бөле отырып көрсетіледі.</w:t>
      </w:r>
    </w:p>
    <w:bookmarkEnd w:id="105"/>
    <w:bookmarkStart w:name="z122" w:id="106"/>
    <w:p>
      <w:pPr>
        <w:spacing w:after="0"/>
        <w:ind w:left="0"/>
        <w:jc w:val="both"/>
      </w:pPr>
      <w:r>
        <w:rPr>
          <w:rFonts w:ascii="Times New Roman"/>
          <w:b w:val="false"/>
          <w:i w:val="false"/>
          <w:color w:val="000000"/>
          <w:sz w:val="28"/>
        </w:rPr>
        <w:t>
      6. Компанияның атқарушы органы жоспарланып отырған бесжылдық кезеңнiң алдындағы жылдың бірінші қазанынан кешiктiрмей, мемлекеттік басқарудың тиісті саласын (аясын) басқару жөніндегі уәкілетті органға (бұдан әрі - тиісті саланың уәкілетті органы) даму жоспарының жобасын қарауға және келісуге енгізеді.</w:t>
      </w:r>
    </w:p>
    <w:bookmarkEnd w:id="106"/>
    <w:p>
      <w:pPr>
        <w:spacing w:after="0"/>
        <w:ind w:left="0"/>
        <w:jc w:val="both"/>
      </w:pPr>
      <w:r>
        <w:rPr>
          <w:rFonts w:ascii="Times New Roman"/>
          <w:b w:val="false"/>
          <w:i w:val="false"/>
          <w:color w:val="000000"/>
          <w:sz w:val="28"/>
        </w:rPr>
        <w:t>
      Тиiстi саланың уәкілетті органы даму жоспарының жобасын ол келіп түскен күннен бастап жеті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даму жоспарының жобасын пысықтайды және оны тиiстi саладағы уәкiлеттi органға қайтадан келісуге ұсынады.</w:t>
      </w:r>
    </w:p>
    <w:p>
      <w:pPr>
        <w:spacing w:after="0"/>
        <w:ind w:left="0"/>
        <w:jc w:val="both"/>
      </w:pPr>
      <w:r>
        <w:rPr>
          <w:rFonts w:ascii="Times New Roman"/>
          <w:b w:val="false"/>
          <w:i w:val="false"/>
          <w:color w:val="000000"/>
          <w:sz w:val="28"/>
        </w:rPr>
        <w:t>
      Тиісті саланың уәкілетті органы пысықталған даму жоспарының жобасын үш жұмыс күні ішінде қарайды.</w:t>
      </w:r>
    </w:p>
    <w:bookmarkStart w:name="z123" w:id="107"/>
    <w:p>
      <w:pPr>
        <w:spacing w:after="0"/>
        <w:ind w:left="0"/>
        <w:jc w:val="both"/>
      </w:pPr>
      <w:r>
        <w:rPr>
          <w:rFonts w:ascii="Times New Roman"/>
          <w:b w:val="false"/>
          <w:i w:val="false"/>
          <w:color w:val="000000"/>
          <w:sz w:val="28"/>
        </w:rPr>
        <w:t>
      7. Тиісті саланың уәкілетті органы даму жоспарының жобасы келісілгеннен кейін екі жұмыс күнінен кешiктiрмей оны мемлекеттiк жоспарлау және бюджеттiк жоспарлау жөнiндегi уәкiлеттi органдарға келiсуге енгiзудi қамтамасыз етедi.</w:t>
      </w:r>
    </w:p>
    <w:bookmarkEnd w:id="107"/>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даму жоспарының жобасын ол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 алған күннен бастап үш жұмыс күні ішінде даму жоспарының жобасын пысықтайды және оны мемлекеттiк жоспарлау және бюджеттiк жоспарлау жөнiндегi уәкiлеттi органға қайтадан келісуге ұсынады.</w:t>
      </w:r>
    </w:p>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қарайды.</w:t>
      </w:r>
    </w:p>
    <w:bookmarkStart w:name="z124" w:id="108"/>
    <w:p>
      <w:pPr>
        <w:spacing w:after="0"/>
        <w:ind w:left="0"/>
        <w:jc w:val="both"/>
      </w:pPr>
      <w:r>
        <w:rPr>
          <w:rFonts w:ascii="Times New Roman"/>
          <w:b w:val="false"/>
          <w:i w:val="false"/>
          <w:color w:val="000000"/>
          <w:sz w:val="28"/>
        </w:rPr>
        <w:t>
      8. Компанияның атқарушы органы мемлекеттiк жоспарлау және бюджеттiк жоспарлау жөнiндегi уәкiлеттi органдармен даму жоспарының жобасы келісілгеннен кейін оны жоспарланып отырған бесжылдық кезеңнiң алдындағы жылдың оныншы қарашасынан кешіктірмей компанияның директорлар кеңесінің қарауына енгізеді.</w:t>
      </w:r>
    </w:p>
    <w:bookmarkEnd w:id="108"/>
    <w:p>
      <w:pPr>
        <w:spacing w:after="0"/>
        <w:ind w:left="0"/>
        <w:jc w:val="both"/>
      </w:pPr>
      <w:r>
        <w:rPr>
          <w:rFonts w:ascii="Times New Roman"/>
          <w:b w:val="false"/>
          <w:i w:val="false"/>
          <w:color w:val="000000"/>
          <w:sz w:val="28"/>
        </w:rPr>
        <w:t>
      Компанияның директорлар кеңесі даму жоспарының жобасын күнтізбелік он күн ішінде қарайды және оны бекіту туралы не компанияның атқарушы органына пысықтау үшін қайтару туралы шешімді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компанияның директорлар кеңесі айқындаған, бірақ ескертулер алған күннен бастап үш жұмыс күнінен аспайтындай мерзімде даму жоспарының жобасын пысықтайды және оны тиісті саланың уәкілетті органына қайта келісілуге ұсынады.</w:t>
      </w:r>
    </w:p>
    <w:p>
      <w:pPr>
        <w:spacing w:after="0"/>
        <w:ind w:left="0"/>
        <w:jc w:val="both"/>
      </w:pPr>
      <w:r>
        <w:rPr>
          <w:rFonts w:ascii="Times New Roman"/>
          <w:b w:val="false"/>
          <w:i w:val="false"/>
          <w:color w:val="000000"/>
          <w:sz w:val="28"/>
        </w:rPr>
        <w:t>
      Тиісті саланың уәкілетті органы даму жоспары қайта келісілгеннен кейін үш жұмыс күннен кешiктiрмей оны мемлекеттiк жоспарлау және бюджеттiк жоспарлау жөнiндегi уәкiлеттi органдарға келiсуге енгiзудi қамтамасыз етедi.</w:t>
      </w:r>
    </w:p>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қайта қарайды.</w:t>
      </w:r>
    </w:p>
    <w:p>
      <w:pPr>
        <w:spacing w:after="0"/>
        <w:ind w:left="0"/>
        <w:jc w:val="both"/>
      </w:pPr>
      <w:r>
        <w:rPr>
          <w:rFonts w:ascii="Times New Roman"/>
          <w:b w:val="false"/>
          <w:i w:val="false"/>
          <w:color w:val="000000"/>
          <w:sz w:val="28"/>
        </w:rPr>
        <w:t>
      Компанияның атқарушы органы даму жоспарының жобасын мемлекеттiк жоспарлау және бюджеттiк жоспарлау жөнiндегi уәкiлеттi органдармен қайта келіскеннен кейін үш жұмыс күнінен кешіктірмей компанияның директорлар кеңесіне қайта қарауға енгізеді.</w:t>
      </w:r>
    </w:p>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қайтадан енгізілген күннен бастап он күнтізбелік күн ішінде қарайды.</w:t>
      </w:r>
    </w:p>
    <w:bookmarkStart w:name="z125" w:id="109"/>
    <w:p>
      <w:pPr>
        <w:spacing w:after="0"/>
        <w:ind w:left="0"/>
        <w:jc w:val="both"/>
      </w:pPr>
      <w:r>
        <w:rPr>
          <w:rFonts w:ascii="Times New Roman"/>
          <w:b w:val="false"/>
          <w:i w:val="false"/>
          <w:color w:val="000000"/>
          <w:sz w:val="28"/>
        </w:rPr>
        <w:t>
      9. Даму жоспарының жобасын компанияның директорлар кеңесі жоспарланып отырған бес жылдық кезеңнiң алдындағы жылдың 20 желтоқсанына дейін бекітеді.</w:t>
      </w:r>
    </w:p>
    <w:bookmarkEnd w:id="109"/>
    <w:bookmarkStart w:name="z126" w:id="110"/>
    <w:p>
      <w:pPr>
        <w:spacing w:after="0"/>
        <w:ind w:left="0"/>
        <w:jc w:val="both"/>
      </w:pPr>
      <w:r>
        <w:rPr>
          <w:rFonts w:ascii="Times New Roman"/>
          <w:b w:val="false"/>
          <w:i w:val="false"/>
          <w:color w:val="000000"/>
          <w:sz w:val="28"/>
        </w:rPr>
        <w:t>
      10. Компанияның атқарушы органы даму жоспарын бекіту мәселесі бойынша компанияның директорлар кеңесі отырысының хаттамасынан үзінді көшірме алған күннен бастап, бес жұмыс күні ішінде оны бекіту туралы директорлар кеңесі шешімінің сканерленген көшірмесін электрондық есепке тіркей отырып, Тізілімге қосу үшін бірыңғай операторға электрондық есепті жібереді.</w:t>
      </w:r>
    </w:p>
    <w:bookmarkEnd w:id="110"/>
    <w:bookmarkStart w:name="z127" w:id="111"/>
    <w:p>
      <w:pPr>
        <w:spacing w:after="0"/>
        <w:ind w:left="0"/>
        <w:jc w:val="both"/>
      </w:pPr>
      <w:r>
        <w:rPr>
          <w:rFonts w:ascii="Times New Roman"/>
          <w:b w:val="false"/>
          <w:i w:val="false"/>
          <w:color w:val="000000"/>
          <w:sz w:val="28"/>
        </w:rPr>
        <w:t>
      11. Электрондық есепті бірыңғай оператордың Тізілімге қосуы оның келіп түскен күнінен бастап компанияның электрондық мекенжайына электрондық есепті Тізілімге қосу туралы хабарландыру жібере отырып бес жұмыс күні ішінде жүзеге асырылады.</w:t>
      </w:r>
    </w:p>
    <w:bookmarkEnd w:id="111"/>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компания ескертулерді жояды және оны ескертулерді алған күннен бастап компанияның директорлар кеңесінің қарауына қайтадан шығармай бес жұмыс күні ішінде бірыңғай операторға қайта енгізеді.</w:t>
      </w:r>
    </w:p>
    <w:bookmarkStart w:name="z128" w:id="112"/>
    <w:p>
      <w:pPr>
        <w:spacing w:after="0"/>
        <w:ind w:left="0"/>
        <w:jc w:val="both"/>
      </w:pPr>
      <w:r>
        <w:rPr>
          <w:rFonts w:ascii="Times New Roman"/>
          <w:b w:val="false"/>
          <w:i w:val="false"/>
          <w:color w:val="000000"/>
          <w:sz w:val="28"/>
        </w:rPr>
        <w:t>
      12. Даму жоспарына өзгерістер мен толықтырулар мынадай тәртіппен:</w:t>
      </w:r>
    </w:p>
    <w:bookmarkEnd w:id="112"/>
    <w:bookmarkStart w:name="z129" w:id="113"/>
    <w:p>
      <w:pPr>
        <w:spacing w:after="0"/>
        <w:ind w:left="0"/>
        <w:jc w:val="both"/>
      </w:pPr>
      <w:r>
        <w:rPr>
          <w:rFonts w:ascii="Times New Roman"/>
          <w:b w:val="false"/>
          <w:i w:val="false"/>
          <w:color w:val="000000"/>
          <w:sz w:val="28"/>
        </w:rPr>
        <w:t>
      1) бірінші түзету: екінші жыл таратылған түрде, одан кейінгі жылдар біріктірілген (жиынтық) түрде енгізілген түзетулер бойынша негіздемелерді көрсете отырып жылдарға бөлініп;</w:t>
      </w:r>
    </w:p>
    <w:bookmarkEnd w:id="113"/>
    <w:bookmarkStart w:name="z130" w:id="114"/>
    <w:p>
      <w:pPr>
        <w:spacing w:after="0"/>
        <w:ind w:left="0"/>
        <w:jc w:val="both"/>
      </w:pPr>
      <w:r>
        <w:rPr>
          <w:rFonts w:ascii="Times New Roman"/>
          <w:b w:val="false"/>
          <w:i w:val="false"/>
          <w:color w:val="000000"/>
          <w:sz w:val="28"/>
        </w:rPr>
        <w:t>
      2) екінші түзету: бірінші жылдың фактісі, үшінші жыл таратылған түрде, одан кейінгі жылдар біріктірілген (жиынтық) түрде енгізілген түзетулер бойынша негіздемелерді көрсете отырып жылдарға бөлініп;</w:t>
      </w:r>
    </w:p>
    <w:bookmarkEnd w:id="114"/>
    <w:bookmarkStart w:name="z131" w:id="115"/>
    <w:p>
      <w:pPr>
        <w:spacing w:after="0"/>
        <w:ind w:left="0"/>
        <w:jc w:val="both"/>
      </w:pPr>
      <w:r>
        <w:rPr>
          <w:rFonts w:ascii="Times New Roman"/>
          <w:b w:val="false"/>
          <w:i w:val="false"/>
          <w:color w:val="000000"/>
          <w:sz w:val="28"/>
        </w:rPr>
        <w:t>
      3) үшінші түзету: екінші жылдың фактісі, төртінші жыл таратылған түрде, одан кейінгі жылдар біріктірілген (жиынтық) түрде жылдарға бөлініп, енгізілген түзетулер бойынша негіздемелерді көрсете отырып жылдарға бөлініп;</w:t>
      </w:r>
    </w:p>
    <w:bookmarkEnd w:id="115"/>
    <w:bookmarkStart w:name="z132" w:id="116"/>
    <w:p>
      <w:pPr>
        <w:spacing w:after="0"/>
        <w:ind w:left="0"/>
        <w:jc w:val="both"/>
      </w:pPr>
      <w:r>
        <w:rPr>
          <w:rFonts w:ascii="Times New Roman"/>
          <w:b w:val="false"/>
          <w:i w:val="false"/>
          <w:color w:val="000000"/>
          <w:sz w:val="28"/>
        </w:rPr>
        <w:t>
      4) төртінші түзету: үшінші жылдың фактісі, бесінші жыл таратылған түрде, одан кейінгі жылдар біріктірілген (жиынтық) түрде енгізілген түзетулер бойынша негіздемелерді көрсете отырып жылдарға бөлініп;</w:t>
      </w:r>
    </w:p>
    <w:bookmarkEnd w:id="116"/>
    <w:bookmarkStart w:name="z133" w:id="117"/>
    <w:p>
      <w:pPr>
        <w:spacing w:after="0"/>
        <w:ind w:left="0"/>
        <w:jc w:val="both"/>
      </w:pPr>
      <w:r>
        <w:rPr>
          <w:rFonts w:ascii="Times New Roman"/>
          <w:b w:val="false"/>
          <w:i w:val="false"/>
          <w:color w:val="000000"/>
          <w:sz w:val="28"/>
        </w:rPr>
        <w:t>
      5) төртінай және бесінші жылдың фактісі компанияның кезекті бес жылдық кезеңге арналған даму жоспарында көрсетіледі.</w:t>
      </w:r>
    </w:p>
    <w:bookmarkEnd w:id="117"/>
    <w:p>
      <w:pPr>
        <w:spacing w:after="0"/>
        <w:ind w:left="0"/>
        <w:jc w:val="both"/>
      </w:pPr>
      <w:r>
        <w:rPr>
          <w:rFonts w:ascii="Times New Roman"/>
          <w:b w:val="false"/>
          <w:i w:val="false"/>
          <w:color w:val="000000"/>
          <w:sz w:val="28"/>
        </w:rPr>
        <w:t>
      Даму жобасына түсіндірме жазба даму жобасының әр бөлімі бойынша түсініктемелерді қамтиды және оның ажырамас бөлігі болып табылады.</w:t>
      </w:r>
    </w:p>
    <w:bookmarkStart w:name="z134" w:id="118"/>
    <w:p>
      <w:pPr>
        <w:spacing w:after="0"/>
        <w:ind w:left="0"/>
        <w:jc w:val="both"/>
      </w:pPr>
      <w:r>
        <w:rPr>
          <w:rFonts w:ascii="Times New Roman"/>
          <w:b w:val="false"/>
          <w:i w:val="false"/>
          <w:color w:val="000000"/>
          <w:sz w:val="28"/>
        </w:rPr>
        <w:t>
      13. Даму жоспарына өзгерістер мен толықтырулар енгізу:</w:t>
      </w:r>
    </w:p>
    <w:bookmarkEnd w:id="118"/>
    <w:bookmarkStart w:name="z135" w:id="119"/>
    <w:p>
      <w:pPr>
        <w:spacing w:after="0"/>
        <w:ind w:left="0"/>
        <w:jc w:val="both"/>
      </w:pP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Жолдауымен, мемлекеттiк жоспарлау жүйесiнiң құжаттарына енгiзiлетiн өзгерiстермен, сондай-ақ компания қызметiне маңызды әсерi бар iшкi және сыртқы ортаның өзгер істермен;</w:t>
      </w:r>
    </w:p>
    <w:bookmarkEnd w:id="119"/>
    <w:bookmarkStart w:name="z136" w:id="120"/>
    <w:p>
      <w:pPr>
        <w:spacing w:after="0"/>
        <w:ind w:left="0"/>
        <w:jc w:val="both"/>
      </w:pPr>
      <w:r>
        <w:rPr>
          <w:rFonts w:ascii="Times New Roman"/>
          <w:b w:val="false"/>
          <w:i w:val="false"/>
          <w:color w:val="000000"/>
          <w:sz w:val="28"/>
        </w:rPr>
        <w:t>
      2) компания қызметінің негізгі бағыттарының өзгеруімен;</w:t>
      </w:r>
    </w:p>
    <w:bookmarkEnd w:id="120"/>
    <w:bookmarkStart w:name="z137" w:id="121"/>
    <w:p>
      <w:pPr>
        <w:spacing w:after="0"/>
        <w:ind w:left="0"/>
        <w:jc w:val="both"/>
      </w:pPr>
      <w:r>
        <w:rPr>
          <w:rFonts w:ascii="Times New Roman"/>
          <w:b w:val="false"/>
          <w:i w:val="false"/>
          <w:color w:val="000000"/>
          <w:sz w:val="28"/>
        </w:rPr>
        <w:t>
      3) компанияның қайта ұйымдастырылуына байланысты жағдайларда жол беріледі.</w:t>
      </w:r>
    </w:p>
    <w:bookmarkEnd w:id="121"/>
    <w:p>
      <w:pPr>
        <w:spacing w:after="0"/>
        <w:ind w:left="0"/>
        <w:jc w:val="both"/>
      </w:pPr>
      <w:r>
        <w:rPr>
          <w:rFonts w:ascii="Times New Roman"/>
          <w:b w:val="false"/>
          <w:i w:val="false"/>
          <w:color w:val="000000"/>
          <w:sz w:val="28"/>
        </w:rPr>
        <w:t>
      Компанияның даму жоспарына өзгерістер мен толықтырулар енгізу кезінде барлық енгізілетін түзетулер бойынша негіздемелерді қамтитын түсіндірме жазба қалыптастырылады.</w:t>
      </w:r>
    </w:p>
    <w:bookmarkStart w:name="z138" w:id="122"/>
    <w:p>
      <w:pPr>
        <w:spacing w:after="0"/>
        <w:ind w:left="0"/>
        <w:jc w:val="both"/>
      </w:pPr>
      <w:r>
        <w:rPr>
          <w:rFonts w:ascii="Times New Roman"/>
          <w:b w:val="false"/>
          <w:i w:val="false"/>
          <w:color w:val="000000"/>
          <w:sz w:val="28"/>
        </w:rPr>
        <w:t xml:space="preserve">
      14. Компанияның даму жоспарына өзгерiстер мен толықтырулар енгiзу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мынадай тәртiппен жүзеге асырылады:</w:t>
      </w:r>
    </w:p>
    <w:bookmarkEnd w:id="122"/>
    <w:bookmarkStart w:name="z139" w:id="123"/>
    <w:p>
      <w:pPr>
        <w:spacing w:after="0"/>
        <w:ind w:left="0"/>
        <w:jc w:val="both"/>
      </w:pPr>
      <w:r>
        <w:rPr>
          <w:rFonts w:ascii="Times New Roman"/>
          <w:b w:val="false"/>
          <w:i w:val="false"/>
          <w:color w:val="000000"/>
          <w:sz w:val="28"/>
        </w:rPr>
        <w:t xml:space="preserve">
      1) компанияның атқарушы органы түзетілген даму жоспарын әзірлеуді және оны келісуге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 орын алған жағдайда бір айдан кешіктірмей енгізуді қамтамасыз етеді.</w:t>
      </w:r>
    </w:p>
    <w:bookmarkEnd w:id="123"/>
    <w:p>
      <w:pPr>
        <w:spacing w:after="0"/>
        <w:ind w:left="0"/>
        <w:jc w:val="both"/>
      </w:pPr>
      <w:r>
        <w:rPr>
          <w:rFonts w:ascii="Times New Roman"/>
          <w:b w:val="false"/>
          <w:i w:val="false"/>
          <w:color w:val="000000"/>
          <w:sz w:val="28"/>
        </w:rPr>
        <w:t xml:space="preserve">
      Түзетілген даму жоспарын тиiстi саланың уәкiлеттi органының, мемлекеттiк жоспарлау жөнiндегi, бюджеттік жоспарлау жөніндегі уәкiлеттi органдардың және компанияның директорлар кеңесінің қарау және келісу тәртібі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9-тармақтарына</w:t>
      </w:r>
      <w:r>
        <w:rPr>
          <w:rFonts w:ascii="Times New Roman"/>
          <w:b w:val="false"/>
          <w:i w:val="false"/>
          <w:color w:val="000000"/>
          <w:sz w:val="28"/>
        </w:rPr>
        <w:t xml:space="preserve"> сәйкес жүзеге асырылады.</w:t>
      </w:r>
    </w:p>
    <w:bookmarkStart w:name="z140" w:id="124"/>
    <w:p>
      <w:pPr>
        <w:spacing w:after="0"/>
        <w:ind w:left="0"/>
        <w:jc w:val="both"/>
      </w:pPr>
      <w:r>
        <w:rPr>
          <w:rFonts w:ascii="Times New Roman"/>
          <w:b w:val="false"/>
          <w:i w:val="false"/>
          <w:color w:val="000000"/>
          <w:sz w:val="28"/>
        </w:rPr>
        <w:t>
      2) компанияның атқарушы органы түзетілген даму жоспарын компанияның директорлар кеңесі бекіткен күннен бастап, бес жұмыс күні ішінде даму жоспарына түзетулер енгізу туралы компания директорлары кеңесі шешімінің сканерленген көшірмесін электрондық есепке тіркей отырып, Тізілімге қосу үшін бірыңғай операторға электрондық есепті жібереді.</w:t>
      </w:r>
    </w:p>
    <w:bookmarkEnd w:id="124"/>
    <w:p>
      <w:pPr>
        <w:spacing w:after="0"/>
        <w:ind w:left="0"/>
        <w:jc w:val="both"/>
      </w:pPr>
      <w:r>
        <w:rPr>
          <w:rFonts w:ascii="Times New Roman"/>
          <w:b w:val="false"/>
          <w:i w:val="false"/>
          <w:color w:val="000000"/>
          <w:sz w:val="28"/>
        </w:rPr>
        <w:t xml:space="preserve">
      Электрондық есепті бірыңғай оператордың Тізілімге енгізуі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сәйкес жүзеге асырылады.</w:t>
      </w:r>
    </w:p>
    <w:bookmarkStart w:name="z141" w:id="125"/>
    <w:p>
      <w:pPr>
        <w:spacing w:after="0"/>
        <w:ind w:left="0"/>
        <w:jc w:val="both"/>
      </w:pPr>
      <w:r>
        <w:rPr>
          <w:rFonts w:ascii="Times New Roman"/>
          <w:b w:val="false"/>
          <w:i w:val="false"/>
          <w:color w:val="000000"/>
          <w:sz w:val="28"/>
        </w:rPr>
        <w:t xml:space="preserve">
      14-1. Компанияның атқарушы органы компанияның даму жоспарына жалпы кірістер мен шығыстардың шоғырландырылған көрсеткіштерінің өзгеруіне алып келмейтін өзгерістер және (немесе) толықтыруларды тоқсанына бір рет қана енгізуді компанияның атқарушы органы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енгізбей мына:</w:t>
      </w:r>
    </w:p>
    <w:bookmarkEnd w:id="125"/>
    <w:bookmarkStart w:name="z142" w:id="126"/>
    <w:p>
      <w:pPr>
        <w:spacing w:after="0"/>
        <w:ind w:left="0"/>
        <w:jc w:val="both"/>
      </w:pPr>
      <w:r>
        <w:rPr>
          <w:rFonts w:ascii="Times New Roman"/>
          <w:b w:val="false"/>
          <w:i w:val="false"/>
          <w:color w:val="000000"/>
          <w:sz w:val="28"/>
        </w:rPr>
        <w:t>
      1) осы Қағидаларға 2-қосымшаның 7.2, 7.4, 7.6, 7.9-бөлімдерінде көрсетілген көрсеткіштерді қайта бөлу компания мен акциялары (қатысу үлестері) компанияға шешімдерді айқындау құқығын беретін заңды тұлғалар арасында жүзеге асырылған және ол компанияның жалпы кірістері мен шығыстарының 20 пайызынан аспаған;</w:t>
      </w:r>
    </w:p>
    <w:bookmarkEnd w:id="126"/>
    <w:bookmarkStart w:name="z143" w:id="127"/>
    <w:p>
      <w:pPr>
        <w:spacing w:after="0"/>
        <w:ind w:left="0"/>
        <w:jc w:val="both"/>
      </w:pPr>
      <w:r>
        <w:rPr>
          <w:rFonts w:ascii="Times New Roman"/>
          <w:b w:val="false"/>
          <w:i w:val="false"/>
          <w:color w:val="000000"/>
          <w:sz w:val="28"/>
        </w:rPr>
        <w:t>
      2) осы Қағидаларға 2-қосымшаның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асырылған жағдайларда жүзеге асырады.</w:t>
      </w:r>
    </w:p>
    <w:bookmarkEnd w:id="127"/>
    <w:p>
      <w:pPr>
        <w:spacing w:after="0"/>
        <w:ind w:left="0"/>
        <w:jc w:val="both"/>
      </w:pPr>
      <w:r>
        <w:rPr>
          <w:rFonts w:ascii="Times New Roman"/>
          <w:b w:val="false"/>
          <w:i w:val="false"/>
          <w:color w:val="000000"/>
          <w:sz w:val="28"/>
        </w:rPr>
        <w:t>
      Компанияның атқарушы органы даму жоспарына жоғарыда көрсетілген өзгерістер мен (немесе) толықтыруларды енгізген күннен бастап бес жұмыс күні ішінде даму жоспарына өзгерістер және (немесе) толықтырулар енгізу туралы компанияның атқарушы органы шешімінің сканерленген көшірмесін электронды есепке тіркеп, Тізілімге енгізу үшін бірыңғай операторға электронды есепті жолдайды.</w:t>
      </w:r>
    </w:p>
    <w:p>
      <w:pPr>
        <w:spacing w:after="0"/>
        <w:ind w:left="0"/>
        <w:jc w:val="both"/>
      </w:pPr>
      <w:r>
        <w:rPr>
          <w:rFonts w:ascii="Times New Roman"/>
          <w:b w:val="false"/>
          <w:i w:val="false"/>
          <w:color w:val="000000"/>
          <w:sz w:val="28"/>
        </w:rPr>
        <w:t xml:space="preserve">
      Тізілімге электронды есепті енгізуді бірыңғай оператор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асырады.</w:t>
      </w:r>
    </w:p>
    <w:bookmarkStart w:name="z144" w:id="128"/>
    <w:p>
      <w:pPr>
        <w:spacing w:after="0"/>
        <w:ind w:left="0"/>
        <w:jc w:val="both"/>
      </w:pPr>
      <w:r>
        <w:rPr>
          <w:rFonts w:ascii="Times New Roman"/>
          <w:b w:val="false"/>
          <w:i w:val="false"/>
          <w:color w:val="000000"/>
          <w:sz w:val="28"/>
        </w:rPr>
        <w:t>
      15. Компаниялардың кезекті бес жылдық мерзімге арналған кезекті даму жоспары ұлттық басқарушы холдингтердiң, ұлттық холдингтердiң, ұлттық компаниялардың алдыңғы даму жоспарын іске асырудың соңғы жылынан кешіктірмей әзірленеді.</w:t>
      </w:r>
    </w:p>
    <w:bookmarkEnd w:id="128"/>
    <w:bookmarkStart w:name="z145" w:id="129"/>
    <w:p>
      <w:pPr>
        <w:spacing w:after="0"/>
        <w:ind w:left="0"/>
        <w:jc w:val="left"/>
      </w:pPr>
      <w:r>
        <w:rPr>
          <w:rFonts w:ascii="Times New Roman"/>
          <w:b/>
          <w:i w:val="false"/>
          <w:color w:val="000000"/>
        </w:rPr>
        <w:t xml:space="preserve"> 3-тарау. Компанияның даму жоспарының іске асырылуын мониторингілеу, бағалау және бақылау</w:t>
      </w:r>
    </w:p>
    <w:bookmarkEnd w:id="129"/>
    <w:bookmarkStart w:name="z146" w:id="130"/>
    <w:p>
      <w:pPr>
        <w:spacing w:after="0"/>
        <w:ind w:left="0"/>
        <w:jc w:val="both"/>
      </w:pPr>
      <w:r>
        <w:rPr>
          <w:rFonts w:ascii="Times New Roman"/>
          <w:b w:val="false"/>
          <w:i w:val="false"/>
          <w:color w:val="000000"/>
          <w:sz w:val="28"/>
        </w:rPr>
        <w:t>
      16. Даму жоспарының іске асырылуын мониторингілеуді тиісті саланың уәкілетті органы Қазақстан Республикасының стратегиялық және бағдарламалық құжаттарының, мемлекеттік органдардың стратегиялық жоспарларының, компанияның даму стратегиясы көрсеткіштерінің, сондай-ақ қаржы-шаруашылық қызметі көрсеткіштерінің орындалуы туралы ақпаратты талдау және қорытындылау мақсатында жүзеге асырады.</w:t>
      </w:r>
    </w:p>
    <w:bookmarkEnd w:id="130"/>
    <w:bookmarkStart w:name="z147" w:id="131"/>
    <w:p>
      <w:pPr>
        <w:spacing w:after="0"/>
        <w:ind w:left="0"/>
        <w:jc w:val="both"/>
      </w:pPr>
      <w:r>
        <w:rPr>
          <w:rFonts w:ascii="Times New Roman"/>
          <w:b w:val="false"/>
          <w:i w:val="false"/>
          <w:color w:val="000000"/>
          <w:sz w:val="28"/>
        </w:rPr>
        <w:t>
      17. Компанияның даму жоспарының іске асырылуын мониторингілеу компанияның даму жоспарының орындалуы бойынша есепті директорлар кеңесі бекіткеннен кейін күнтізбелік отыз күннің ішінде жыл сайын жүргізіледі.</w:t>
      </w:r>
    </w:p>
    <w:bookmarkEnd w:id="131"/>
    <w:p>
      <w:pPr>
        <w:spacing w:after="0"/>
        <w:ind w:left="0"/>
        <w:jc w:val="both"/>
      </w:pPr>
      <w:r>
        <w:rPr>
          <w:rFonts w:ascii="Times New Roman"/>
          <w:b w:val="false"/>
          <w:i w:val="false"/>
          <w:color w:val="000000"/>
          <w:sz w:val="28"/>
        </w:rPr>
        <w:t>
      Компанияның даму жоспарының іске асырылуын мониторингілеу даму жоспарының және директорлар кеңесі бекіткен есепті кезеңдегі даму жоспарының орындалуы бойынша есептің негізінде жүргізіледі.</w:t>
      </w:r>
    </w:p>
    <w:bookmarkStart w:name="z148" w:id="132"/>
    <w:p>
      <w:pPr>
        <w:spacing w:after="0"/>
        <w:ind w:left="0"/>
        <w:jc w:val="both"/>
      </w:pPr>
      <w:r>
        <w:rPr>
          <w:rFonts w:ascii="Times New Roman"/>
          <w:b w:val="false"/>
          <w:i w:val="false"/>
          <w:color w:val="000000"/>
          <w:sz w:val="28"/>
        </w:rPr>
        <w:t>
      18. Тиісті саланың уәкілетті органы бірыңғай оператор әзірлеген бағдарламалық қамтамасыз етуді пайдалана отырып, шоғырландырылған негізде компанияның даму жоспарының іске асырылуын мониторингілеу бойынша есеп дайындайды.</w:t>
      </w:r>
    </w:p>
    <w:bookmarkEnd w:id="132"/>
    <w:p>
      <w:pPr>
        <w:spacing w:after="0"/>
        <w:ind w:left="0"/>
        <w:jc w:val="both"/>
      </w:pPr>
      <w:r>
        <w:rPr>
          <w:rFonts w:ascii="Times New Roman"/>
          <w:b w:val="false"/>
          <w:i w:val="false"/>
          <w:color w:val="000000"/>
          <w:sz w:val="28"/>
        </w:rPr>
        <w:t>
      Даму жоспарының іске асырылуын мониторингілеу бойынша есеп компания қызметінің негізгі көрсеткіштерінің орындалуы бойынша мынадай ақпаратты: даму жоспарының шешуші көрсеткіштеріне қол жеткізуді, кірістерді, шығыстарды, қаржылық нәтижені, инвестицияларды, борыштық жүктемені, салық және бюджетке төленетiн басқа да мiндеттi төлемдерді, дивидендтерді, жұмыскерлердің орташа тізімдік санын, еңбекақы төлеу қорын, жаңа жұмыс орындарын құруды, активтерді қайта құрылымдауды, қаржылық тұрақтылықты қамтиды.</w:t>
      </w:r>
    </w:p>
    <w:p>
      <w:pPr>
        <w:spacing w:after="0"/>
        <w:ind w:left="0"/>
        <w:jc w:val="both"/>
      </w:pPr>
      <w:r>
        <w:rPr>
          <w:rFonts w:ascii="Times New Roman"/>
          <w:b w:val="false"/>
          <w:i w:val="false"/>
          <w:color w:val="000000"/>
          <w:sz w:val="28"/>
        </w:rPr>
        <w:t xml:space="preserve">
      Даму жоспарының іске асырылуын мониторингілеу бойынша есеп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Start w:name="z149" w:id="133"/>
    <w:p>
      <w:pPr>
        <w:spacing w:after="0"/>
        <w:ind w:left="0"/>
        <w:jc w:val="both"/>
      </w:pPr>
      <w:r>
        <w:rPr>
          <w:rFonts w:ascii="Times New Roman"/>
          <w:b w:val="false"/>
          <w:i w:val="false"/>
          <w:color w:val="000000"/>
          <w:sz w:val="28"/>
        </w:rPr>
        <w:t>
      19. Мониторинг жүргізу қорытындысы бойынша тиісті саланың уәкілетті органы компанияның даму жоспарының іске асырылуы бойынша қорытынды дайындайды.</w:t>
      </w:r>
    </w:p>
    <w:bookmarkEnd w:id="133"/>
    <w:p>
      <w:pPr>
        <w:spacing w:after="0"/>
        <w:ind w:left="0"/>
        <w:jc w:val="both"/>
      </w:pPr>
      <w:r>
        <w:rPr>
          <w:rFonts w:ascii="Times New Roman"/>
          <w:b w:val="false"/>
          <w:i w:val="false"/>
          <w:color w:val="000000"/>
          <w:sz w:val="28"/>
        </w:rPr>
        <w:t>
      Қорытынды ерікті нысанда құрылады және мынадай мәліметтерді:</w:t>
      </w:r>
    </w:p>
    <w:bookmarkStart w:name="z150" w:id="134"/>
    <w:p>
      <w:pPr>
        <w:spacing w:after="0"/>
        <w:ind w:left="0"/>
        <w:jc w:val="both"/>
      </w:pPr>
      <w:r>
        <w:rPr>
          <w:rFonts w:ascii="Times New Roman"/>
          <w:b w:val="false"/>
          <w:i w:val="false"/>
          <w:color w:val="000000"/>
          <w:sz w:val="28"/>
        </w:rPr>
        <w:t xml:space="preserve">
      1) осы Қағиладардың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есепті кезеңдегі даму жоспарының іске асырылуы туралы тұжырымдарды, қызметтің негізгі көрсеткіштерін, оның ішінде көрсеткіштердің орындалуы бойынша қорытындыларды;</w:t>
      </w:r>
    </w:p>
    <w:bookmarkEnd w:id="134"/>
    <w:bookmarkStart w:name="z151" w:id="135"/>
    <w:p>
      <w:pPr>
        <w:spacing w:after="0"/>
        <w:ind w:left="0"/>
        <w:jc w:val="both"/>
      </w:pPr>
      <w:r>
        <w:rPr>
          <w:rFonts w:ascii="Times New Roman"/>
          <w:b w:val="false"/>
          <w:i w:val="false"/>
          <w:color w:val="000000"/>
          <w:sz w:val="28"/>
        </w:rPr>
        <w:t>
      2) даму жоспарын іске асыру кезінде туындаған проблемалар, олардың қызметтің мақсаттары мен көрсеткіштеріне ықпалы, сондай-ақ анықталған проблемаларды шешу және даму жоспарын уақытылы іске асыру бойынша қабылдалған/жоспарланған шаралар;</w:t>
      </w:r>
    </w:p>
    <w:bookmarkEnd w:id="135"/>
    <w:bookmarkStart w:name="z152" w:id="136"/>
    <w:p>
      <w:pPr>
        <w:spacing w:after="0"/>
        <w:ind w:left="0"/>
        <w:jc w:val="both"/>
      </w:pPr>
      <w:r>
        <w:rPr>
          <w:rFonts w:ascii="Times New Roman"/>
          <w:b w:val="false"/>
          <w:i w:val="false"/>
          <w:color w:val="000000"/>
          <w:sz w:val="28"/>
        </w:rPr>
        <w:t>
      3) компанияның даму жоспарын іске асыруды жалғастыру компанияның даму жоспарына өзгерістер немесе толықтырулар енгізу, жоспарларған іс-шараларды жауапты орындаушылардың уақытылы жүзеге асырылуын қамтамасыз ету шараларын қолдану және т.б бойынша ұсынымдарды;</w:t>
      </w:r>
    </w:p>
    <w:bookmarkEnd w:id="136"/>
    <w:bookmarkStart w:name="z153" w:id="137"/>
    <w:p>
      <w:pPr>
        <w:spacing w:after="0"/>
        <w:ind w:left="0"/>
        <w:jc w:val="both"/>
      </w:pPr>
      <w:r>
        <w:rPr>
          <w:rFonts w:ascii="Times New Roman"/>
          <w:b w:val="false"/>
          <w:i w:val="false"/>
          <w:color w:val="000000"/>
          <w:sz w:val="28"/>
        </w:rPr>
        <w:t>
      4) қажет болған жағдайда жекелеген мақсаттарды, міндеттерді, іс-шараларды, ресурстарды қайта бөлуді қайта қарауды және проблемаларды шешуге қойылатын жаңа тәсілдер әзірлеуді қамтиды.</w:t>
      </w:r>
    </w:p>
    <w:bookmarkEnd w:id="137"/>
    <w:p>
      <w:pPr>
        <w:spacing w:after="0"/>
        <w:ind w:left="0"/>
        <w:jc w:val="both"/>
      </w:pPr>
      <w:r>
        <w:rPr>
          <w:rFonts w:ascii="Times New Roman"/>
          <w:b w:val="false"/>
          <w:i w:val="false"/>
          <w:color w:val="000000"/>
          <w:sz w:val="28"/>
        </w:rPr>
        <w:t>
      Даму жоспарының іске асырылуын мониторингілеу бойынша есеп және қорытынды даму жоспарының іске асырылуын мониторингілеу нәтижелері болып табылады.</w:t>
      </w:r>
    </w:p>
    <w:bookmarkStart w:name="z154" w:id="138"/>
    <w:p>
      <w:pPr>
        <w:spacing w:after="0"/>
        <w:ind w:left="0"/>
        <w:jc w:val="both"/>
      </w:pPr>
      <w:r>
        <w:rPr>
          <w:rFonts w:ascii="Times New Roman"/>
          <w:b w:val="false"/>
          <w:i w:val="false"/>
          <w:color w:val="000000"/>
          <w:sz w:val="28"/>
        </w:rPr>
        <w:t>
      20. Даму жоспарын мониторингілеу нәтижелерін (қол қойылған және мөрмен расталған қорытындының қағаз нұсқасының сканерленген көшірмесін қоса бере отырып) тиісті саланың уәкілетті органы бірыңғай операторға электронды есеп түрінде ұсынады.</w:t>
      </w:r>
    </w:p>
    <w:bookmarkEnd w:id="138"/>
    <w:p>
      <w:pPr>
        <w:spacing w:after="0"/>
        <w:ind w:left="0"/>
        <w:jc w:val="both"/>
      </w:pPr>
      <w:r>
        <w:rPr>
          <w:rFonts w:ascii="Times New Roman"/>
          <w:b w:val="false"/>
          <w:i w:val="false"/>
          <w:color w:val="000000"/>
          <w:sz w:val="28"/>
        </w:rPr>
        <w:t>
      Бірыңғай оператордың электрондық есепті тізілімге қосуы түскен күннен бастап бес жұмыс күні ішінде тиісті саланың уәкілетті органының электронды мекенжайына электрондық есепті тізілімге қосу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тиісті саланың уәкілетті органы ескертулерді жояды және ескертулерді алған күннен бастап бес жұмыс күні ішінде қайтадан бірыңғай операторға енгізеді.</w:t>
      </w:r>
    </w:p>
    <w:bookmarkStart w:name="z155" w:id="139"/>
    <w:p>
      <w:pPr>
        <w:spacing w:after="0"/>
        <w:ind w:left="0"/>
        <w:jc w:val="both"/>
      </w:pPr>
      <w:r>
        <w:rPr>
          <w:rFonts w:ascii="Times New Roman"/>
          <w:b w:val="false"/>
          <w:i w:val="false"/>
          <w:color w:val="000000"/>
          <w:sz w:val="28"/>
        </w:rPr>
        <w:t xml:space="preserve">
      21. Даму жоспарының іске асырылуын бағалауды компанияның директорлар кеңесі жыл сайын даму жоспарының іске асырылуын мониторингілеу өткізілгеннен кейін есепті кезеңнен кейінгі екінші жылдың бірінші айының 25-і күніне дейін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даму жоспарының іске асырылуын бағалау көрсеткіштерінің тізбесіне сәйкес жүзеге асырады.</w:t>
      </w:r>
    </w:p>
    <w:bookmarkEnd w:id="139"/>
    <w:p>
      <w:pPr>
        <w:spacing w:after="0"/>
        <w:ind w:left="0"/>
        <w:jc w:val="both"/>
      </w:pPr>
      <w:r>
        <w:rPr>
          <w:rFonts w:ascii="Times New Roman"/>
          <w:b w:val="false"/>
          <w:i w:val="false"/>
          <w:color w:val="000000"/>
          <w:sz w:val="28"/>
        </w:rPr>
        <w:t>
      Даму жоспарының іске асырылу нәтижелерін бағалау компания даму жоспарының есепті кезеңдегі орындалуы бойынша есептің және тиісті саланың уәкілетті органының есепті кезеңдегі мониторинг нәтижелерінің негізінде жүргізіледі.</w:t>
      </w:r>
    </w:p>
    <w:bookmarkStart w:name="z156" w:id="140"/>
    <w:p>
      <w:pPr>
        <w:spacing w:after="0"/>
        <w:ind w:left="0"/>
        <w:jc w:val="both"/>
      </w:pPr>
      <w:r>
        <w:rPr>
          <w:rFonts w:ascii="Times New Roman"/>
          <w:b w:val="false"/>
          <w:i w:val="false"/>
          <w:color w:val="000000"/>
          <w:sz w:val="28"/>
        </w:rPr>
        <w:t>
      22. Даму жоспарының іске асырылуын бағалау көрсеткіштерінің тізбесі мыналарды бағалауды:</w:t>
      </w:r>
    </w:p>
    <w:bookmarkEnd w:id="140"/>
    <w:bookmarkStart w:name="z157" w:id="141"/>
    <w:p>
      <w:pPr>
        <w:spacing w:after="0"/>
        <w:ind w:left="0"/>
        <w:jc w:val="both"/>
      </w:pPr>
      <w:r>
        <w:rPr>
          <w:rFonts w:ascii="Times New Roman"/>
          <w:b w:val="false"/>
          <w:i w:val="false"/>
          <w:color w:val="000000"/>
          <w:sz w:val="28"/>
        </w:rPr>
        <w:t>
      1) елдің бағдарламалық және стратегиялық құжаттарының, мемлекеттік органдардың стратегиялық жоспарларының, сондай-ақ компанияның даму стратегиясының орындалуына сәйкестігіне компанияның даму жоспарының орындалуын;</w:t>
      </w:r>
    </w:p>
    <w:bookmarkEnd w:id="141"/>
    <w:bookmarkStart w:name="z158" w:id="142"/>
    <w:p>
      <w:pPr>
        <w:spacing w:after="0"/>
        <w:ind w:left="0"/>
        <w:jc w:val="both"/>
      </w:pPr>
      <w:r>
        <w:rPr>
          <w:rFonts w:ascii="Times New Roman"/>
          <w:b w:val="false"/>
          <w:i w:val="false"/>
          <w:color w:val="000000"/>
          <w:sz w:val="28"/>
        </w:rPr>
        <w:t>
      2) компания қызметінің өндірістік көрсеткіштерінің орындалуын;</w:t>
      </w:r>
    </w:p>
    <w:bookmarkEnd w:id="142"/>
    <w:bookmarkStart w:name="z159" w:id="143"/>
    <w:p>
      <w:pPr>
        <w:spacing w:after="0"/>
        <w:ind w:left="0"/>
        <w:jc w:val="both"/>
      </w:pPr>
      <w:r>
        <w:rPr>
          <w:rFonts w:ascii="Times New Roman"/>
          <w:b w:val="false"/>
          <w:i w:val="false"/>
          <w:color w:val="000000"/>
          <w:sz w:val="28"/>
        </w:rPr>
        <w:t>
      3) компания қызметінің қаржылық көрсеткіштерінің орындалуын;</w:t>
      </w:r>
    </w:p>
    <w:bookmarkEnd w:id="143"/>
    <w:bookmarkStart w:name="z160" w:id="144"/>
    <w:p>
      <w:pPr>
        <w:spacing w:after="0"/>
        <w:ind w:left="0"/>
        <w:jc w:val="both"/>
      </w:pPr>
      <w:r>
        <w:rPr>
          <w:rFonts w:ascii="Times New Roman"/>
          <w:b w:val="false"/>
          <w:i w:val="false"/>
          <w:color w:val="000000"/>
          <w:sz w:val="28"/>
        </w:rPr>
        <w:t>
      4) инвестициялық (инновациялық) жобалардың іске асырылуын;</w:t>
      </w:r>
    </w:p>
    <w:bookmarkEnd w:id="144"/>
    <w:bookmarkStart w:name="z161" w:id="145"/>
    <w:p>
      <w:pPr>
        <w:spacing w:after="0"/>
        <w:ind w:left="0"/>
        <w:jc w:val="both"/>
      </w:pPr>
      <w:r>
        <w:rPr>
          <w:rFonts w:ascii="Times New Roman"/>
          <w:b w:val="false"/>
          <w:i w:val="false"/>
          <w:color w:val="000000"/>
          <w:sz w:val="28"/>
        </w:rPr>
        <w:t>
      5) корпоративтік басқаруды;</w:t>
      </w:r>
    </w:p>
    <w:bookmarkEnd w:id="145"/>
    <w:bookmarkStart w:name="z162" w:id="146"/>
    <w:p>
      <w:pPr>
        <w:spacing w:after="0"/>
        <w:ind w:left="0"/>
        <w:jc w:val="both"/>
      </w:pPr>
      <w:r>
        <w:rPr>
          <w:rFonts w:ascii="Times New Roman"/>
          <w:b w:val="false"/>
          <w:i w:val="false"/>
          <w:color w:val="000000"/>
          <w:sz w:val="28"/>
        </w:rPr>
        <w:t>
      6) өзге де мақсаттардың, міндеттердің орындалуын және компанияның бекітілген даму жоспарында көрсетілген қызметтің болжамды түйінді көрсеткіштеріне қол жеткізуді бағалауды қамтиды.</w:t>
      </w:r>
    </w:p>
    <w:bookmarkEnd w:id="146"/>
    <w:bookmarkStart w:name="z163" w:id="147"/>
    <w:p>
      <w:pPr>
        <w:spacing w:after="0"/>
        <w:ind w:left="0"/>
        <w:jc w:val="both"/>
      </w:pPr>
      <w:r>
        <w:rPr>
          <w:rFonts w:ascii="Times New Roman"/>
          <w:b w:val="false"/>
          <w:i w:val="false"/>
          <w:color w:val="000000"/>
          <w:sz w:val="28"/>
        </w:rPr>
        <w:t xml:space="preserve">
      23. Даму жоспарының іске асырылуын бағалау нәтижелерін компанияның атқарушы органы компания директорлары кеңесі отырысының хаттамасынан үзінді көшірме алған күннен бастап, бес күні ішінде бiрыңғай операторға даму жоспарының іске асырылуын бағалау нәтижелерін бекіту туралы компания директорлары кеңесі шешімінің сканерленген көшірмесін қоса бере отырып электрондық есеп түрінде ұсынады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Тізілімге енгізеді.</w:t>
      </w:r>
    </w:p>
    <w:bookmarkEnd w:id="147"/>
    <w:bookmarkStart w:name="z164" w:id="148"/>
    <w:p>
      <w:pPr>
        <w:spacing w:after="0"/>
        <w:ind w:left="0"/>
        <w:jc w:val="both"/>
      </w:pPr>
      <w:r>
        <w:rPr>
          <w:rFonts w:ascii="Times New Roman"/>
          <w:b w:val="false"/>
          <w:i w:val="false"/>
          <w:color w:val="000000"/>
          <w:sz w:val="28"/>
        </w:rPr>
        <w:t>
      24. Тиісті саланың уәкілетті органы мониторинг нәтижелерін және компанияның даму жоспарын бағалауды (құпия сипаттағы және қызмет бабында пайдалану ақпаратынан басқа) өз интернет-ресурсында орналастырады.</w:t>
      </w:r>
    </w:p>
    <w:bookmarkEnd w:id="148"/>
    <w:bookmarkStart w:name="z165" w:id="149"/>
    <w:p>
      <w:pPr>
        <w:spacing w:after="0"/>
        <w:ind w:left="0"/>
        <w:jc w:val="both"/>
      </w:pPr>
      <w:r>
        <w:rPr>
          <w:rFonts w:ascii="Times New Roman"/>
          <w:b w:val="false"/>
          <w:i w:val="false"/>
          <w:color w:val="000000"/>
          <w:sz w:val="28"/>
        </w:rPr>
        <w:t>
      25. Даму жоспарының іске асырылуын бақылауды стратегиялық және бағдарламалық құжаттардың, мемлекеттік органдардың стратегиялық жоспарларының, компанияның даму стратегиясы мен даму жоспарының, оның ішінде бұзушылықтарды анықтау, жою және болдырмау мақсатында ағымдағы жылы жоспарлы және жоспардан тыс тексерулер жолымен орындалуының толықтығы мен уақтылығын талдау мақсатында тиісті саланың уәкілетті органы жүзеге асырады.</w:t>
      </w:r>
    </w:p>
    <w:bookmarkEnd w:id="149"/>
    <w:bookmarkStart w:name="z166" w:id="150"/>
    <w:p>
      <w:pPr>
        <w:spacing w:after="0"/>
        <w:ind w:left="0"/>
        <w:jc w:val="both"/>
      </w:pPr>
      <w:r>
        <w:rPr>
          <w:rFonts w:ascii="Times New Roman"/>
          <w:b w:val="false"/>
          <w:i w:val="false"/>
          <w:color w:val="000000"/>
          <w:sz w:val="28"/>
        </w:rPr>
        <w:t>
      26. Мемлекет акционері болып табылатын ұлттық басқарушы холдингтердің, ұлттық холдингтердің, ұлттық компанияның даму жоспарының әзірленуі, орындалуы үшін ұлттық басқарушы холдингтердің, ұлттық холдингтердің, ұлттық компанияның атқарушы органдары жауапты болады.</w:t>
      </w:r>
    </w:p>
    <w:bookmarkEnd w:id="150"/>
    <w:bookmarkStart w:name="z167" w:id="151"/>
    <w:p>
      <w:pPr>
        <w:spacing w:after="0"/>
        <w:ind w:left="0"/>
        <w:jc w:val="both"/>
      </w:pPr>
      <w:r>
        <w:rPr>
          <w:rFonts w:ascii="Times New Roman"/>
          <w:b w:val="false"/>
          <w:i w:val="false"/>
          <w:color w:val="000000"/>
          <w:sz w:val="28"/>
        </w:rPr>
        <w:t xml:space="preserve">
      27. Компанияның атқарушы органы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w:t>
      </w:r>
    </w:p>
    <w:bookmarkEnd w:id="151"/>
    <w:bookmarkStart w:name="z168" w:id="1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мерзімдерде сәйкес даму жоспарын уақтылы әзірлеуге және келісуге;</w:t>
      </w:r>
    </w:p>
    <w:bookmarkEnd w:id="152"/>
    <w:bookmarkStart w:name="z169" w:id="15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бірыңғай операторға электрондық есепті уақтылы беруге;</w:t>
      </w:r>
    </w:p>
    <w:bookmarkEnd w:id="153"/>
    <w:bookmarkStart w:name="z170" w:id="154"/>
    <w:p>
      <w:pPr>
        <w:spacing w:after="0"/>
        <w:ind w:left="0"/>
        <w:jc w:val="both"/>
      </w:pPr>
      <w:r>
        <w:rPr>
          <w:rFonts w:ascii="Times New Roman"/>
          <w:b w:val="false"/>
          <w:i w:val="false"/>
          <w:color w:val="000000"/>
          <w:sz w:val="28"/>
        </w:rPr>
        <w:t>
      3) даму жоспарындағы мәліметтердің дұрыстығына;</w:t>
      </w:r>
    </w:p>
    <w:bookmarkEnd w:id="154"/>
    <w:bookmarkStart w:name="z171" w:id="155"/>
    <w:p>
      <w:pPr>
        <w:spacing w:after="0"/>
        <w:ind w:left="0"/>
        <w:jc w:val="both"/>
      </w:pPr>
      <w:r>
        <w:rPr>
          <w:rFonts w:ascii="Times New Roman"/>
          <w:b w:val="false"/>
          <w:i w:val="false"/>
          <w:color w:val="000000"/>
          <w:sz w:val="28"/>
        </w:rPr>
        <w:t>
      4) даму жоспарының іске асырылуының нәтижелілігі мен тиімділігіне жауапты болады.</w:t>
      </w:r>
    </w:p>
    <w:bookmarkEnd w:id="155"/>
    <w:bookmarkStart w:name="z172" w:id="156"/>
    <w:p>
      <w:pPr>
        <w:spacing w:after="0"/>
        <w:ind w:left="0"/>
        <w:jc w:val="both"/>
      </w:pPr>
      <w:r>
        <w:rPr>
          <w:rFonts w:ascii="Times New Roman"/>
          <w:b w:val="false"/>
          <w:i w:val="false"/>
          <w:color w:val="000000"/>
          <w:sz w:val="28"/>
        </w:rPr>
        <w:t xml:space="preserve">
      28. Тиiстi саланың уәкiлеттi органы осы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w:t>
      </w:r>
      <w:r>
        <w:rPr>
          <w:rFonts w:ascii="Times New Roman"/>
          <w:b w:val="false"/>
          <w:i w:val="false"/>
          <w:color w:val="000000"/>
          <w:sz w:val="28"/>
        </w:rPr>
        <w:t xml:space="preserve"> орындамағаны үшін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w:t>
            </w:r>
            <w:r>
              <w:br/>
            </w:r>
            <w:r>
              <w:rPr>
                <w:rFonts w:ascii="Times New Roman"/>
                <w:b w:val="false"/>
                <w:i w:val="false"/>
                <w:color w:val="000000"/>
                <w:sz w:val="20"/>
              </w:rPr>
              <w:t>болыптабылатын ұлттық</w:t>
            </w:r>
            <w:r>
              <w:br/>
            </w:r>
            <w:r>
              <w:rPr>
                <w:rFonts w:ascii="Times New Roman"/>
                <w:b w:val="false"/>
                <w:i w:val="false"/>
                <w:color w:val="000000"/>
                <w:sz w:val="20"/>
              </w:rPr>
              <w:t>басқарушы холдингтердiң,</w:t>
            </w:r>
            <w:r>
              <w:br/>
            </w:r>
            <w:r>
              <w:rPr>
                <w:rFonts w:ascii="Times New Roman"/>
                <w:b w:val="false"/>
                <w:i w:val="false"/>
                <w:color w:val="000000"/>
                <w:sz w:val="20"/>
              </w:rPr>
              <w:t>ұлттық 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174" w:id="157"/>
    <w:p>
      <w:pPr>
        <w:spacing w:after="0"/>
        <w:ind w:left="0"/>
        <w:jc w:val="left"/>
      </w:pPr>
      <w:r>
        <w:rPr>
          <w:rFonts w:ascii="Times New Roman"/>
          <w:b/>
          <w:i w:val="false"/>
          <w:color w:val="000000"/>
        </w:rPr>
        <w:t xml:space="preserve"> Даму жоспары бөлімдерінің құрылымы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1853"/>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құрылуы туралы ақпарат</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(жұмыскерлердің санын көрсете отырып) схемасы және сипаттамасы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бөлiп көрсетiлген бес жылдық кезеңге арналған Компания мен акциялары (қатысу үлестерi) Компанияға заңды тұлғалар қабылдайтын шешiмдердi айқындау құқығын беретiн осы заңды тұлғалардың мақсаттары мен мiндеттері, оның iшiнде қызметi тиiмдiлiгiнiң түйiндi көрсеткiштерi</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 iске асыру бойынша Компания жоспарлайтын іс-шаралар, оның ішінде: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жоспарланып отырған түсімдер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EBITDA (Earnings before interest, taxes, depreciation and amortization) коэффициенті: экономиканың нақты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жылдағы борыштық жүктемесін айқынау (ағымдағы жылғы 1 қаңтардағы жағдай бойынша)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себептерінің негіздемесімен талдау, оның ішінде: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ақшалай қаражатты басқару, оларды орналастыру саясаты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үй-жайларын жалға алу бойынша шығыстар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Компанияның мақсаттарын, міндеттерін, түйінді көрсеткіштерін, қаржы-шаруашылық қызметінің көрсеткіштерін және басқа да мәліметтерді ашу үшін қажетті болса, даму жоспарын басқа тармақтармен, тармақшалармен және қосымшалармен толықтыруға болады.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толықтырылған жағдайда,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176" w:id="158"/>
    <w:p>
      <w:pPr>
        <w:spacing w:after="0"/>
        <w:ind w:left="0"/>
        <w:jc w:val="left"/>
      </w:pPr>
      <w:r>
        <w:rPr>
          <w:rFonts w:ascii="Times New Roman"/>
          <w:b/>
          <w:i w:val="false"/>
          <w:color w:val="000000"/>
        </w:rPr>
        <w:t xml:space="preserve"> Даму жоспарының көрсеткіштер тізбесі</w:t>
      </w:r>
    </w:p>
    <w:bookmarkEnd w:id="158"/>
    <w:p>
      <w:pPr>
        <w:spacing w:after="0"/>
        <w:ind w:left="0"/>
        <w:jc w:val="both"/>
      </w:pPr>
      <w:r>
        <w:rPr>
          <w:rFonts w:ascii="Times New Roman"/>
          <w:b w:val="false"/>
          <w:i w:val="false"/>
          <w:color w:val="000000"/>
          <w:sz w:val="28"/>
        </w:rPr>
        <w:t>
      1. Ұлттық басқарушы холдинг (жарғылық капиталына мемлекет қатысатын ұлттық холдинг,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Компанияның құрылуы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9068"/>
        <w:gridCol w:w="341"/>
        <w:gridCol w:w="527"/>
        <w:gridCol w:w="52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номері)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ID-коды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органдарындағы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 болып табыла ма: арнайы табиғатты пайдалану құқығын кім және қашан берді, табиғатты пайдалану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____ жағдай бойынша Компания тобының, оның тобына кіретін барлық, оның ішінде Қазақстан Республикасының резиденттері болып табылмайтын ұйымдарды көрсете отырып,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534"/>
        <w:gridCol w:w="534"/>
        <w:gridCol w:w="3544"/>
        <w:gridCol w:w="535"/>
        <w:gridCol w:w="535"/>
        <w:gridCol w:w="535"/>
        <w:gridCol w:w="3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38"/>
        <w:gridCol w:w="4234"/>
        <w:gridCol w:w="639"/>
        <w:gridCol w:w="639"/>
        <w:gridCol w:w="639"/>
        <w:gridCol w:w="42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3189"/>
        <w:gridCol w:w="91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Компанияның ұйымдастырушылық құрылымы (жұмыскерлердің санын көрсете отырып) схемасы және сипаттамасы.</w:t>
      </w:r>
    </w:p>
    <w:p>
      <w:pPr>
        <w:spacing w:after="0"/>
        <w:ind w:left="0"/>
        <w:jc w:val="both"/>
      </w:pPr>
      <w:r>
        <w:rPr>
          <w:rFonts w:ascii="Times New Roman"/>
          <w:b w:val="false"/>
          <w:i w:val="false"/>
          <w:color w:val="000000"/>
          <w:sz w:val="28"/>
        </w:rPr>
        <w:t>
      2. Компаниялар мен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қызметінің мақсаттары мен міндеттері, оның ішінде қызметі тиімділігінің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3251"/>
        <w:gridCol w:w="566"/>
        <w:gridCol w:w="566"/>
        <w:gridCol w:w="1442"/>
        <w:gridCol w:w="1442"/>
        <w:gridCol w:w="1172"/>
        <w:gridCol w:w="1713"/>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мақсаттары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міндеттері</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түйінді көрсеткіштері (ТК) (сандық немесе сапалық)</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962"/>
        <w:gridCol w:w="1497"/>
        <w:gridCol w:w="2460"/>
        <w:gridCol w:w="24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Даму жоспарының түйінді көрсеткіштерінің мәні Компанияның және оның еншілес ұйымдарының қаржылық, экономикалық және өндірістік көрсеткіштерінің өзара байланысын және салыстыруды қамтамасыз ету арқылы айқындалады</w:t>
      </w:r>
    </w:p>
    <w:p>
      <w:pPr>
        <w:spacing w:after="0"/>
        <w:ind w:left="0"/>
        <w:jc w:val="both"/>
      </w:pPr>
      <w:r>
        <w:rPr>
          <w:rFonts w:ascii="Times New Roman"/>
          <w:b w:val="false"/>
          <w:i w:val="false"/>
          <w:color w:val="000000"/>
          <w:sz w:val="28"/>
        </w:rPr>
        <w:t>
      3. Даму жоспарын іске асыру бойынша Компания жоспарлайтын іс-шаралар, оның ішінде:</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221"/>
        <w:gridCol w:w="1606"/>
        <w:gridCol w:w="690"/>
        <w:gridCol w:w="1888"/>
        <w:gridCol w:w="1892"/>
        <w:gridCol w:w="1535"/>
        <w:gridCol w:w="2247"/>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2460"/>
        <w:gridCol w:w="24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54"/>
        <w:gridCol w:w="804"/>
        <w:gridCol w:w="454"/>
        <w:gridCol w:w="629"/>
        <w:gridCol w:w="630"/>
        <w:gridCol w:w="3487"/>
        <w:gridCol w:w="630"/>
        <w:gridCol w:w="920"/>
        <w:gridCol w:w="348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өндірістік 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77"/>
        <w:gridCol w:w="1982"/>
        <w:gridCol w:w="585"/>
        <w:gridCol w:w="585"/>
        <w:gridCol w:w="2608"/>
        <w:gridCol w:w="585"/>
        <w:gridCol w:w="585"/>
        <w:gridCol w:w="2609"/>
        <w:gridCol w:w="1003"/>
        <w:gridCol w:w="100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өндірістік көрсеткіштер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Компанияның Даму стратегиясында көрсетілген қызметтің стратегиялық бағыттарын ескере отырып</w:t>
      </w:r>
    </w:p>
    <w:p>
      <w:pPr>
        <w:spacing w:after="0"/>
        <w:ind w:left="0"/>
        <w:jc w:val="both"/>
      </w:pPr>
      <w:r>
        <w:rPr>
          <w:rFonts w:ascii="Times New Roman"/>
          <w:b w:val="false"/>
          <w:i w:val="false"/>
          <w:color w:val="000000"/>
          <w:sz w:val="28"/>
        </w:rPr>
        <w:t>
      3.3 активтерді қайта құрылымдау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80"/>
        <w:gridCol w:w="1256"/>
        <w:gridCol w:w="1068"/>
        <w:gridCol w:w="1068"/>
        <w:gridCol w:w="1068"/>
        <w:gridCol w:w="1068"/>
        <w:gridCol w:w="1068"/>
        <w:gridCol w:w="3711"/>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тобының ағымдағы құрылымы (топқа кіретін барлық ұйымдарды көрсете отырып)</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түрі (бейінді, бейінді емес,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бөліп көрсету, қосу, жою, сату (иеліктен шығару), жаңадан құру, акцияларды (қатысу үлестерін) сатып алу және тағы басқа)</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1 қаңтардағы жағдай бойынша Компаниялар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активтер - бұл Компаниялар тобына кіретін заңды тұлғалар</w:t>
      </w:r>
    </w:p>
    <w:p>
      <w:pPr>
        <w:spacing w:after="0"/>
        <w:ind w:left="0"/>
        <w:jc w:val="both"/>
      </w:pPr>
      <w:r>
        <w:rPr>
          <w:rFonts w:ascii="Times New Roman"/>
          <w:b w:val="false"/>
          <w:i w:val="false"/>
          <w:color w:val="000000"/>
          <w:sz w:val="28"/>
        </w:rPr>
        <w:t>
      ** есептік бес жылдық кезеңнен кейінгі жылдың 1 қаңтарына Компаниялар тобының құрылымы көрсетіледі</w:t>
      </w:r>
    </w:p>
    <w:p>
      <w:pPr>
        <w:spacing w:after="0"/>
        <w:ind w:left="0"/>
        <w:jc w:val="both"/>
      </w:pPr>
      <w:r>
        <w:rPr>
          <w:rFonts w:ascii="Times New Roman"/>
          <w:b w:val="false"/>
          <w:i w:val="false"/>
          <w:color w:val="000000"/>
          <w:sz w:val="28"/>
        </w:rPr>
        <w:t>
      4. Бюджетпен қарым-қатынасы: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жоспарланатын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043"/>
        <w:gridCol w:w="410"/>
        <w:gridCol w:w="568"/>
        <w:gridCol w:w="568"/>
        <w:gridCol w:w="410"/>
        <w:gridCol w:w="568"/>
        <w:gridCol w:w="569"/>
        <w:gridCol w:w="3149"/>
        <w:gridCol w:w="569"/>
        <w:gridCol w:w="569"/>
        <w:gridCol w:w="3151"/>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64"/>
        <w:gridCol w:w="2018"/>
        <w:gridCol w:w="566"/>
        <w:gridCol w:w="566"/>
        <w:gridCol w:w="2624"/>
        <w:gridCol w:w="566"/>
        <w:gridCol w:w="566"/>
        <w:gridCol w:w="2522"/>
        <w:gridCol w:w="1072"/>
        <w:gridCol w:w="1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Компанияның Даму жоспарының көрсеткіштер тізбесінде көрсетілген Қазақстан Республикасының салық заңнамасына сәйкес бюджетке жоспарланған салықтар мен басқа да міндетті төлемдер (жанама салықтардан басқа)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203"/>
        <w:gridCol w:w="445"/>
        <w:gridCol w:w="445"/>
        <w:gridCol w:w="2467"/>
        <w:gridCol w:w="445"/>
        <w:gridCol w:w="651"/>
        <w:gridCol w:w="2468"/>
        <w:gridCol w:w="446"/>
        <w:gridCol w:w="446"/>
        <w:gridCol w:w="2469"/>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3342"/>
        <w:gridCol w:w="721"/>
        <w:gridCol w:w="721"/>
        <w:gridCol w:w="3343"/>
        <w:gridCol w:w="1365"/>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нысан шоғырландырылған деректер бойынша толтырылады</w:t>
      </w:r>
    </w:p>
    <w:p>
      <w:pPr>
        <w:spacing w:after="0"/>
        <w:ind w:left="0"/>
        <w:jc w:val="both"/>
      </w:pPr>
      <w:r>
        <w:rPr>
          <w:rFonts w:ascii="Times New Roman"/>
          <w:b w:val="false"/>
          <w:i w:val="false"/>
          <w:color w:val="000000"/>
          <w:sz w:val="28"/>
        </w:rPr>
        <w:t>
      4.3 мемлекеттік акциялар пакетіне жоспарланатын дивидендтер төлемі: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655"/>
        <w:gridCol w:w="1018"/>
        <w:gridCol w:w="529"/>
        <w:gridCol w:w="529"/>
        <w:gridCol w:w="2929"/>
        <w:gridCol w:w="529"/>
        <w:gridCol w:w="773"/>
        <w:gridCol w:w="2931"/>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айыру таңбасымен көрсетіледі), барлығы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өтеу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дивидендтер: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 пакетіне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64"/>
        <w:gridCol w:w="2018"/>
        <w:gridCol w:w="566"/>
        <w:gridCol w:w="566"/>
        <w:gridCol w:w="2522"/>
        <w:gridCol w:w="566"/>
        <w:gridCol w:w="566"/>
        <w:gridCol w:w="2624"/>
        <w:gridCol w:w="1072"/>
        <w:gridCol w:w="1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Компаниялар мен акциялары (қатысу үлестері) Компанияға заңды тұлғалар қабылдайтын шешімдерді айқындау құқығын беретін осы заңды тұлғалардың мынадай түрлерге бөле отырып күрделі салымдары мен инвестицияларының жалпы көлемі:</w:t>
      </w:r>
    </w:p>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ағымдағы жобаларға күрделі салымдар);</w:t>
      </w:r>
    </w:p>
    <w:p>
      <w:pPr>
        <w:spacing w:after="0"/>
        <w:ind w:left="0"/>
        <w:jc w:val="both"/>
      </w:pPr>
      <w:r>
        <w:rPr>
          <w:rFonts w:ascii="Times New Roman"/>
          <w:b w:val="false"/>
          <w:i w:val="false"/>
          <w:color w:val="000000"/>
          <w:sz w:val="28"/>
        </w:rPr>
        <w:t xml:space="preserve">
      объектілерді салу және жаңғырту; негізгі құралдарды сатып алу; </w:t>
      </w:r>
    </w:p>
    <w:p>
      <w:pPr>
        <w:spacing w:after="0"/>
        <w:ind w:left="0"/>
        <w:jc w:val="both"/>
      </w:pPr>
      <w:r>
        <w:rPr>
          <w:rFonts w:ascii="Times New Roman"/>
          <w:b w:val="false"/>
          <w:i w:val="false"/>
          <w:color w:val="000000"/>
          <w:sz w:val="28"/>
        </w:rPr>
        <w:t>
      материалдық емес активтерді сатып алу және басқа да салымдар;</w:t>
      </w:r>
    </w:p>
    <w:p>
      <w:pPr>
        <w:spacing w:after="0"/>
        <w:ind w:left="0"/>
        <w:jc w:val="both"/>
      </w:pPr>
      <w:r>
        <w:rPr>
          <w:rFonts w:ascii="Times New Roman"/>
          <w:b w:val="false"/>
          <w:i w:val="false"/>
          <w:color w:val="000000"/>
          <w:sz w:val="28"/>
        </w:rPr>
        <w:t xml:space="preserve">
      инвестициялар, оның ішінде акциялар пакетін (қатысу үлесін) сатып алу; </w:t>
      </w:r>
    </w:p>
    <w:p>
      <w:pPr>
        <w:spacing w:after="0"/>
        <w:ind w:left="0"/>
        <w:jc w:val="both"/>
      </w:pPr>
      <w:r>
        <w:rPr>
          <w:rFonts w:ascii="Times New Roman"/>
          <w:b w:val="false"/>
          <w:i w:val="false"/>
          <w:color w:val="000000"/>
          <w:sz w:val="28"/>
        </w:rPr>
        <w:t>
      жарғылық капиталға және басқа да инвестицияларға салымдар: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474"/>
        <w:gridCol w:w="1229"/>
        <w:gridCol w:w="1229"/>
        <w:gridCol w:w="962"/>
        <w:gridCol w:w="962"/>
        <w:gridCol w:w="962"/>
        <w:gridCol w:w="962"/>
        <w:gridCol w:w="962"/>
      </w:tblGrid>
      <w:tr>
        <w:trPr>
          <w:trHeight w:val="30"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басталған күні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жобаларға күрделі салымдар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32"/>
        <w:gridCol w:w="532"/>
        <w:gridCol w:w="532"/>
        <w:gridCol w:w="455"/>
        <w:gridCol w:w="2448"/>
        <w:gridCol w:w="2448"/>
        <w:gridCol w:w="2449"/>
        <w:gridCol w:w="244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игерілуі тиіс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тиіс</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 құрылымы мен өтеу кестесі (оның ішінде еншілес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1204"/>
        <w:gridCol w:w="869"/>
        <w:gridCol w:w="534"/>
        <w:gridCol w:w="1204"/>
        <w:gridCol w:w="1205"/>
        <w:gridCol w:w="5190"/>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негізі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отырысының және/немесе Директорлар кеңесінің және/немесе басқа шешімі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700"/>
        <w:gridCol w:w="700"/>
        <w:gridCol w:w="1578"/>
        <w:gridCol w:w="1139"/>
        <w:gridCol w:w="1140"/>
        <w:gridCol w:w="2162"/>
        <w:gridCol w:w="1579"/>
        <w:gridCol w:w="11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 (Кепіл шарттары)</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күнң</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33"/>
        <w:gridCol w:w="767"/>
        <w:gridCol w:w="935"/>
        <w:gridCol w:w="825"/>
        <w:gridCol w:w="595"/>
        <w:gridCol w:w="1364"/>
        <w:gridCol w:w="825"/>
        <w:gridCol w:w="596"/>
        <w:gridCol w:w="1364"/>
        <w:gridCol w:w="725"/>
        <w:gridCol w:w="524"/>
        <w:gridCol w:w="1200"/>
        <w:gridCol w:w="1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(Қарызға кепілдік беру мерзімі)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(НҚ) сомасы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жетімдік мерзімінің аяқталу күні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белгіленген қалған мерзім</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мезгілдегі НҚ</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57"/>
        <w:gridCol w:w="1506"/>
        <w:gridCol w:w="404"/>
        <w:gridCol w:w="657"/>
        <w:gridCol w:w="1506"/>
        <w:gridCol w:w="404"/>
        <w:gridCol w:w="657"/>
        <w:gridCol w:w="1506"/>
        <w:gridCol w:w="404"/>
        <w:gridCol w:w="657"/>
        <w:gridCol w:w="1507"/>
        <w:gridCol w:w="602"/>
        <w:gridCol w:w="435"/>
        <w:gridCol w:w="9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658"/>
        <w:gridCol w:w="1503"/>
        <w:gridCol w:w="912"/>
        <w:gridCol w:w="659"/>
        <w:gridCol w:w="1503"/>
        <w:gridCol w:w="913"/>
        <w:gridCol w:w="659"/>
        <w:gridCol w:w="1504"/>
        <w:gridCol w:w="913"/>
        <w:gridCol w:w="659"/>
        <w:gridCol w:w="15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кәсіпорындар мен мекемелердің, жарғылық капиталына мемлекет қатысатын заңды тұлғалардың Тізіліміне есепті айдан кейінгі айдың 10-күніне дейін тоқсан сайын ұсынылады</w:t>
      </w:r>
    </w:p>
    <w:p>
      <w:pPr>
        <w:spacing w:after="0"/>
        <w:ind w:left="0"/>
        <w:jc w:val="both"/>
      </w:pPr>
      <w:r>
        <w:rPr>
          <w:rFonts w:ascii="Times New Roman"/>
          <w:b w:val="false"/>
          <w:i w:val="false"/>
          <w:color w:val="000000"/>
          <w:sz w:val="28"/>
        </w:rPr>
        <w:t>
      6.2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EBITDA (Earnings before interest, taxes, depreciation and amortization)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730"/>
        <w:gridCol w:w="943"/>
        <w:gridCol w:w="943"/>
        <w:gridCol w:w="943"/>
        <w:gridCol w:w="943"/>
        <w:gridCol w:w="1112"/>
        <w:gridCol w:w="1112"/>
        <w:gridCol w:w="1112"/>
        <w:gridCol w:w="1736"/>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EBITDA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кәсіпорындар мен мекемелердің, жарғылық капиталына мемлекет қатысатын заңды тұлғалардың Тізіліміне есепті айдан кейінгі айдың 15-күніне дейін жарты жылдың және бір жылдың қорытындысы бойынша ұсынады</w:t>
      </w:r>
    </w:p>
    <w:p>
      <w:pPr>
        <w:spacing w:after="0"/>
        <w:ind w:left="0"/>
        <w:jc w:val="both"/>
      </w:pPr>
      <w:r>
        <w:rPr>
          <w:rFonts w:ascii="Times New Roman"/>
          <w:b w:val="false"/>
          <w:i w:val="false"/>
          <w:color w:val="000000"/>
          <w:sz w:val="28"/>
        </w:rPr>
        <w:t>
      6.3 ағымдағы жылға Компанияның және оның еншілес ұйымдарының борыштық жүктемесін айқындау (ағымдағы жылғы 1 қаңтардағы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0568"/>
        <w:gridCol w:w="433"/>
        <w:gridCol w:w="266"/>
        <w:gridCol w:w="26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Өзiнiң еншiлес және тәуелдi ұйымдарының пайдасына берiлгендерді қоспағанда, Компанияның (ұйымның) тартылған қарыздар сомасын және берiлген корпоративтік кепiлгерліктерін қоса алғанда, Компанияның (ұйымның) шектi қарыз алу сыйымдылығы мен қаржылық мiндеттемелерiнiң көлемi* арасындағы айырмашылық</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10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корпоративтік кепілдіктерін және корпоративтік кепiлгерліктерін ұсыну, қарыздарды тарту үшiн қолжетiмдi ең көп жол берілетін сома, мұндағы қарыз алу сыйымдылығының коэффициенттерi** Компанияның (ұйымның) уәкiлеттi органы (лауазымды тұлғасы) Компания (ұйым) үшiн бекiткен нормативтiк мәніне жетеді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қаржылық мiндеттемелер көлемiмен - мыналар болып табылатын кез келген мiндеттемелердiң көлемi:</w:t>
      </w:r>
    </w:p>
    <w:p>
      <w:pPr>
        <w:spacing w:after="0"/>
        <w:ind w:left="0"/>
        <w:jc w:val="both"/>
      </w:pPr>
      <w:r>
        <w:rPr>
          <w:rFonts w:ascii="Times New Roman"/>
          <w:b w:val="false"/>
          <w:i w:val="false"/>
          <w:color w:val="000000"/>
          <w:sz w:val="28"/>
        </w:rPr>
        <w:t>
      Шартта негізделген мiндеттемемен:</w:t>
      </w:r>
    </w:p>
    <w:p>
      <w:pPr>
        <w:spacing w:after="0"/>
        <w:ind w:left="0"/>
        <w:jc w:val="both"/>
      </w:pPr>
      <w:r>
        <w:rPr>
          <w:rFonts w:ascii="Times New Roman"/>
          <w:b w:val="false"/>
          <w:i w:val="false"/>
          <w:color w:val="000000"/>
          <w:sz w:val="28"/>
        </w:rPr>
        <w:t>
      ақша қаражатын немесе өзге де қаржылық активтi басқа субъектiге беру;</w:t>
      </w:r>
    </w:p>
    <w:p>
      <w:pPr>
        <w:spacing w:after="0"/>
        <w:ind w:left="0"/>
        <w:jc w:val="both"/>
      </w:pPr>
      <w:r>
        <w:rPr>
          <w:rFonts w:ascii="Times New Roman"/>
          <w:b w:val="false"/>
          <w:i w:val="false"/>
          <w:color w:val="000000"/>
          <w:sz w:val="28"/>
        </w:rPr>
        <w:t>
      субъект үшiн әлеуетті тиiмсiз жағдайларда басқа субъектiмен қаржылық активтермен немесе қаржылық мiндеттемелермен алмасу;</w:t>
      </w:r>
    </w:p>
    <w:p>
      <w:pPr>
        <w:spacing w:after="0"/>
        <w:ind w:left="0"/>
        <w:jc w:val="both"/>
      </w:pPr>
      <w:r>
        <w:rPr>
          <w:rFonts w:ascii="Times New Roman"/>
          <w:b w:val="false"/>
          <w:i w:val="false"/>
          <w:color w:val="000000"/>
          <w:sz w:val="28"/>
        </w:rPr>
        <w:t>
      шартпен, ол бойынша есеп айырысу субъектiнiң меншiктi үлестiк құралдарымен жүзеге асырылатын немесе жүзеге асырылуы мүмкiн және мынадай:</w:t>
      </w:r>
    </w:p>
    <w:p>
      <w:pPr>
        <w:spacing w:after="0"/>
        <w:ind w:left="0"/>
        <w:jc w:val="both"/>
      </w:pPr>
      <w:r>
        <w:rPr>
          <w:rFonts w:ascii="Times New Roman"/>
          <w:b w:val="false"/>
          <w:i w:val="false"/>
          <w:color w:val="000000"/>
          <w:sz w:val="28"/>
        </w:rPr>
        <w:t>
      оған сәйкес меншiктi үлестiк құралдарының ауыспалы санын субъект беретiн және беруге мiндеттi болатын;</w:t>
      </w:r>
    </w:p>
    <w:p>
      <w:pPr>
        <w:spacing w:after="0"/>
        <w:ind w:left="0"/>
        <w:jc w:val="both"/>
      </w:pPr>
      <w:r>
        <w:rPr>
          <w:rFonts w:ascii="Times New Roman"/>
          <w:b w:val="false"/>
          <w:i w:val="false"/>
          <w:color w:val="000000"/>
          <w:sz w:val="28"/>
        </w:rPr>
        <w:t>
      ақша қаражатының немесе басқа қаржылық активтiң бекітілген сомасын субъектiнiң меншiктi үлестiк құралдарының бекітілген санына алмастыруға қарағанда есеп айырысу өзге тәсiлмен жүргiзiледі немесе жүргiзiлуi мүмкiн. Бұл мақсаттар үшiн меншiктi үлестiк құралдар болашақта субъектiнiң меншiктi үлестiк құралдарын алуға немесе жеткiзуге шарт болып табылатын құралдарды қамтымайды;</w:t>
      </w:r>
    </w:p>
    <w:p>
      <w:pPr>
        <w:spacing w:after="0"/>
        <w:ind w:left="0"/>
        <w:jc w:val="both"/>
      </w:pPr>
      <w:r>
        <w:rPr>
          <w:rFonts w:ascii="Times New Roman"/>
          <w:b w:val="false"/>
          <w:i w:val="false"/>
          <w:color w:val="000000"/>
          <w:sz w:val="28"/>
        </w:rPr>
        <w:t>
      ** қарыз алу сыйымдылығының коэффициенттерi - Компания (ұйым) Компаниялар (ұйымдар) үшiн қарыз алу сыйымдылығының нормативтiк мәнін дербес айқындайды</w:t>
      </w:r>
    </w:p>
    <w:p>
      <w:pPr>
        <w:spacing w:after="0"/>
        <w:ind w:left="0"/>
        <w:jc w:val="both"/>
      </w:pPr>
      <w:r>
        <w:rPr>
          <w:rFonts w:ascii="Times New Roman"/>
          <w:b w:val="false"/>
          <w:i w:val="false"/>
          <w:color w:val="000000"/>
          <w:sz w:val="28"/>
        </w:rPr>
        <w:t>
      7. Қаржылық-шаруашылық қызметтің негізгі көрсеткіштері, мыналарды қоса алғанда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ақшалай қаражатты басқару, оларды орналастыру саясаты: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04"/>
        <w:gridCol w:w="508"/>
        <w:gridCol w:w="704"/>
        <w:gridCol w:w="704"/>
        <w:gridCol w:w="3706"/>
        <w:gridCol w:w="705"/>
        <w:gridCol w:w="1029"/>
        <w:gridCol w:w="370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0"/>
        <w:gridCol w:w="1949"/>
        <w:gridCol w:w="575"/>
        <w:gridCol w:w="575"/>
        <w:gridCol w:w="2565"/>
        <w:gridCol w:w="575"/>
        <w:gridCol w:w="575"/>
        <w:gridCol w:w="2566"/>
        <w:gridCol w:w="1090"/>
        <w:gridCol w:w="10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дивидендтік саясат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206"/>
        <w:gridCol w:w="419"/>
        <w:gridCol w:w="419"/>
        <w:gridCol w:w="2321"/>
        <w:gridCol w:w="419"/>
        <w:gridCol w:w="612"/>
        <w:gridCol w:w="2322"/>
        <w:gridCol w:w="419"/>
        <w:gridCol w:w="419"/>
        <w:gridCol w:w="2325"/>
      </w:tblGrid>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еншiлес ұйымдарынан (ЕҰ) дивидендтердiң түсуi, оның iшiнде: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3342"/>
        <w:gridCol w:w="721"/>
        <w:gridCol w:w="721"/>
        <w:gridCol w:w="3343"/>
        <w:gridCol w:w="1365"/>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2096"/>
        <w:gridCol w:w="724"/>
        <w:gridCol w:w="529"/>
        <w:gridCol w:w="529"/>
        <w:gridCol w:w="2928"/>
        <w:gridCol w:w="529"/>
        <w:gridCol w:w="773"/>
        <w:gridCol w:w="2930"/>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2002"/>
        <w:gridCol w:w="561"/>
        <w:gridCol w:w="561"/>
        <w:gridCol w:w="2602"/>
        <w:gridCol w:w="561"/>
        <w:gridCol w:w="561"/>
        <w:gridCol w:w="2603"/>
        <w:gridCol w:w="1063"/>
        <w:gridCol w:w="10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7.4 Акцияларының бақылау пакеті (қатысу үлестері) Компанияға тиесілі Компанияның және/немесе ұйымдардың кадрлық саясаты (жұмыскерлердің жоспарланған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2587"/>
        <w:gridCol w:w="689"/>
        <w:gridCol w:w="503"/>
        <w:gridCol w:w="503"/>
        <w:gridCol w:w="2788"/>
        <w:gridCol w:w="503"/>
        <w:gridCol w:w="736"/>
        <w:gridCol w:w="2790"/>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кестесi бойынша саны,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сыйақы беру,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жүйесiмен қамтылған жұмыскерлердiң саны,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Бiлiктiлiктi арттыруға, оқытуға арналған шығындар,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берiлген несие,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деңгейi, оның iшiнде: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2002"/>
        <w:gridCol w:w="561"/>
        <w:gridCol w:w="561"/>
        <w:gridCol w:w="2602"/>
        <w:gridCol w:w="561"/>
        <w:gridCol w:w="561"/>
        <w:gridCol w:w="2603"/>
        <w:gridCol w:w="1063"/>
        <w:gridCol w:w="10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есепке ала отырып, есептік кезең ішіндегі шоғырландырылған әкімшілік шығыстар, өсу немесе төмендеу негіздемелері бар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10"/>
        <w:gridCol w:w="423"/>
        <w:gridCol w:w="423"/>
        <w:gridCol w:w="2347"/>
        <w:gridCol w:w="424"/>
        <w:gridCol w:w="619"/>
        <w:gridCol w:w="2347"/>
        <w:gridCol w:w="424"/>
        <w:gridCol w:w="424"/>
        <w:gridCol w:w="2348"/>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Жұмыскерлердiң еңбегіне ақы төлеу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түсетін аударымдар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3318"/>
        <w:gridCol w:w="744"/>
        <w:gridCol w:w="744"/>
        <w:gridCol w:w="3453"/>
        <w:gridCol w:w="1276"/>
        <w:gridCol w:w="12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7.6 әкімшілік шығыстар, өсу немесе төмендеу негіздемелері бар болжам:</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10"/>
        <w:gridCol w:w="423"/>
        <w:gridCol w:w="423"/>
        <w:gridCol w:w="2347"/>
        <w:gridCol w:w="424"/>
        <w:gridCol w:w="619"/>
        <w:gridCol w:w="2347"/>
        <w:gridCol w:w="424"/>
        <w:gridCol w:w="424"/>
        <w:gridCol w:w="2348"/>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 түсетін аударымдар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3342"/>
        <w:gridCol w:w="721"/>
        <w:gridCol w:w="721"/>
        <w:gridCol w:w="3343"/>
        <w:gridCol w:w="1365"/>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үй-жайларды жалға алу бойынша шығыстар:</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062"/>
        <w:gridCol w:w="4708"/>
        <w:gridCol w:w="260"/>
        <w:gridCol w:w="361"/>
        <w:gridCol w:w="361"/>
        <w:gridCol w:w="1899"/>
        <w:gridCol w:w="361"/>
        <w:gridCol w:w="527"/>
        <w:gridCol w:w="1900"/>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 құны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орынжайлардың алаңы (шаршы метр)</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 (конференц-зал, жиналыс өткізетін зал, мұрағат, көбейту- көшірме қызметі, гардероб, сервер бөлмесі, жабдықтар, нысандық киімдер, дәрі-дәрмектер, техникалық құралдар, мүкәммалдар және кеңселік керек-жарақтар және тағы басқа қоймасы)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үй-жайлар ауданы (шаршы метр)</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жабдықтар, нысандық киім, дәрі-дәрмектер, техникалық құралдар, мүкәммал және кеңсе керек-жарақтары және тағы басқа қоймасы)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7"/>
        <w:gridCol w:w="2035"/>
        <w:gridCol w:w="570"/>
        <w:gridCol w:w="570"/>
        <w:gridCol w:w="2646"/>
        <w:gridCol w:w="570"/>
        <w:gridCol w:w="570"/>
        <w:gridCol w:w="2647"/>
        <w:gridCol w:w="979"/>
        <w:gridCol w:w="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664"/>
        <w:gridCol w:w="436"/>
        <w:gridCol w:w="437"/>
        <w:gridCol w:w="2297"/>
        <w:gridCol w:w="437"/>
        <w:gridCol w:w="638"/>
        <w:gridCol w:w="2419"/>
        <w:gridCol w:w="437"/>
        <w:gridCol w:w="437"/>
        <w:gridCol w:w="2299"/>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с/р</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кірістер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 тиісті салықтарды шегергендегі жиынтық кіріс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шығыстар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шығындағы үлесі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белгiсiмен көрсетiледi)</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ақшалай қаражат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3415"/>
        <w:gridCol w:w="736"/>
        <w:gridCol w:w="736"/>
        <w:gridCol w:w="3415"/>
        <w:gridCol w:w="1263"/>
        <w:gridCol w:w="12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Компания қызметінің негізгі шоғырландырылған қаржылық көрсеткіштеріне көрсеткіштер есебі көрсетіле отырып, Компанияның есептік саясаты мен түсіндірме жазбасы туралы ақпарат қоса беріледі</w:t>
      </w:r>
    </w:p>
    <w:p>
      <w:pPr>
        <w:spacing w:after="0"/>
        <w:ind w:left="0"/>
        <w:jc w:val="both"/>
      </w:pPr>
      <w:r>
        <w:rPr>
          <w:rFonts w:ascii="Times New Roman"/>
          <w:b w:val="false"/>
          <w:i w:val="false"/>
          <w:color w:val="000000"/>
          <w:sz w:val="28"/>
        </w:rPr>
        <w:t>
      7.9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4573"/>
        <w:gridCol w:w="300"/>
        <w:gridCol w:w="300"/>
        <w:gridCol w:w="1662"/>
        <w:gridCol w:w="300"/>
        <w:gridCol w:w="438"/>
        <w:gridCol w:w="1663"/>
        <w:gridCol w:w="300"/>
        <w:gridCol w:w="300"/>
        <w:gridCol w:w="1666"/>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өткiзуден, орындалған жұмыстардан және көрсетiлген қызметтерден түсетiн кiрiс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түсетiн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алынған активтерден түсетiн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түсетiн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қатысу әдiсiмен есептелетiн инвестициялар бойынша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кiрiстер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кiрiстер,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өнiмнiң, орындалған жұмыстың және көрсетiлген қызметтiң өзiндiк құны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әкiмшiлік шығыстар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шығыстар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құнсыздануынан түсетiн шығыстар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көздерi есебiнен инвестициялар, оның iшiнде: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 қаражаты есебiнен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есебiнен, оның ішінде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рентабельдiлігi,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EVA (Economic Value Added)</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ақшалай қаражаты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ақшалай қаражаты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3248"/>
        <w:gridCol w:w="728"/>
        <w:gridCol w:w="728"/>
        <w:gridCol w:w="3379"/>
        <w:gridCol w:w="1380"/>
        <w:gridCol w:w="13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8.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09"/>
        <w:gridCol w:w="2095"/>
        <w:gridCol w:w="2095"/>
        <w:gridCol w:w="2096"/>
        <w:gridCol w:w="2096"/>
        <w:gridCol w:w="2096"/>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3-қосымша</w:t>
            </w:r>
          </w:p>
        </w:tc>
      </w:tr>
    </w:tbl>
    <w:bookmarkStart w:name="z178" w:id="159"/>
    <w:p>
      <w:pPr>
        <w:spacing w:after="0"/>
        <w:ind w:left="0"/>
        <w:jc w:val="left"/>
      </w:pPr>
      <w:r>
        <w:rPr>
          <w:rFonts w:ascii="Times New Roman"/>
          <w:b/>
          <w:i w:val="false"/>
          <w:color w:val="000000"/>
        </w:rPr>
        <w:t xml:space="preserve"> Даму жоспарын іске асыруды мониторингілеу есебі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39"/>
        <w:gridCol w:w="3259"/>
        <w:gridCol w:w="875"/>
        <w:gridCol w:w="639"/>
        <w:gridCol w:w="995"/>
        <w:gridCol w:w="1765"/>
        <w:gridCol w:w="1468"/>
        <w:gridCol w:w="149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жылғы фактісі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есепті жылға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көлемде орындалмауы)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(қолданған/ жоспарланатын)</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түрін көрсете отырып оның атауы (бейінді, бейінді емес, басқалар)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шығару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борыш/EBITDA коэффициенті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ккоэффициенті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қаржылық шаруашылық қызметінің тиімділігіне нақтыланған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87"/>
        <w:gridCol w:w="1695"/>
        <w:gridCol w:w="860"/>
        <w:gridCol w:w="289"/>
        <w:gridCol w:w="472"/>
        <w:gridCol w:w="1085"/>
        <w:gridCol w:w="289"/>
        <w:gridCol w:w="472"/>
        <w:gridCol w:w="1085"/>
        <w:gridCol w:w="344"/>
        <w:gridCol w:w="563"/>
        <w:gridCol w:w="1289"/>
        <w:gridCol w:w="1620"/>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 (толық емес ауқымда орындалу)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саны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топтары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және активтердің коэффициенті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және меншікті капиталдың коэффициенті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