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a864" w14:textId="8b9a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7 қыркүйектегі № ҚР ДСМ-12 бұйрығы. Қазақстан Республикасының Әділет министрлігінде 2018 жылғы 25 қыркүйекте № 17427 болып тіркелді</w:t>
      </w:r>
    </w:p>
    <w:p>
      <w:pPr>
        <w:spacing w:after="0"/>
        <w:ind w:left="0"/>
        <w:jc w:val="both"/>
      </w:pPr>
      <w:bookmarkStart w:name="z1" w:id="0"/>
      <w:r>
        <w:rPr>
          <w:rFonts w:ascii="Times New Roman"/>
          <w:b w:val="false"/>
          <w:i w:val="false"/>
          <w:color w:val="000000"/>
          <w:sz w:val="28"/>
        </w:rPr>
        <w:t xml:space="preserve">
      "Есiрткi, психотроптық заттар, сол тектестер мен прекурсорлар және олардың заңсыз айналысы мен терiс пайдаланылуына қарсы iс-қимыл шаралары туралы" 1998 жылғы 10 шілдедегі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 "Әділет" ақпараттық-құқықтық жүйесінде 2015 жылғы 31 наурызда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бақылауға жататын есірткі құралдарын, психотроптық заттар мен олардың прекурсорларын медициналық мақсатта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w:t>
      </w:r>
      <w:r>
        <w:rPr>
          <w:rFonts w:ascii="Times New Roman"/>
          <w:b w:val="false"/>
          <w:i w:val="false"/>
          <w:color w:val="000000"/>
          <w:sz w:val="28"/>
        </w:rPr>
        <w:t>1-бөлім</w:t>
      </w:r>
      <w:r>
        <w:rPr>
          <w:rFonts w:ascii="Times New Roman"/>
          <w:b w:val="false"/>
          <w:i w:val="false"/>
          <w:color w:val="000000"/>
          <w:sz w:val="28"/>
        </w:rPr>
        <w:t>.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4"/>
    <w:bookmarkStart w:name="z8" w:id="5"/>
    <w:p>
      <w:pPr>
        <w:spacing w:after="0"/>
        <w:ind w:left="0"/>
        <w:jc w:val="both"/>
      </w:pPr>
      <w:r>
        <w:rPr>
          <w:rFonts w:ascii="Times New Roman"/>
          <w:b w:val="false"/>
          <w:i w:val="false"/>
          <w:color w:val="000000"/>
          <w:sz w:val="28"/>
        </w:rPr>
        <w:t>
      1) арнайы рецептілік бланк - Тізімнің ІІ кестесіндегі құрамында есірткі құралдары, психотроптық заттар бар дәрілік заттарға рецепт жазып беруге арналған бланк;</w:t>
      </w:r>
    </w:p>
    <w:bookmarkEnd w:id="5"/>
    <w:bookmarkStart w:name="z9" w:id="6"/>
    <w:p>
      <w:pPr>
        <w:spacing w:after="0"/>
        <w:ind w:left="0"/>
        <w:jc w:val="both"/>
      </w:pPr>
      <w:r>
        <w:rPr>
          <w:rFonts w:ascii="Times New Roman"/>
          <w:b w:val="false"/>
          <w:i w:val="false"/>
          <w:color w:val="000000"/>
          <w:sz w:val="28"/>
        </w:rPr>
        <w:t>
      2) дәрілік заттардың, медициналық мақсаттағы бұйымдардың және медициналық техниканың айналысы саласындағы мемлекеттік орган - денсаулық сақтау саласындағы уәкілетті органның ведомствосы;</w:t>
      </w:r>
    </w:p>
    <w:bookmarkEnd w:id="6"/>
    <w:bookmarkStart w:name="z10" w:id="7"/>
    <w:p>
      <w:pPr>
        <w:spacing w:after="0"/>
        <w:ind w:left="0"/>
        <w:jc w:val="both"/>
      </w:pPr>
      <w:r>
        <w:rPr>
          <w:rFonts w:ascii="Times New Roman"/>
          <w:b w:val="false"/>
          <w:i w:val="false"/>
          <w:color w:val="000000"/>
          <w:sz w:val="28"/>
        </w:rPr>
        <w:t>
      3) науқастың медициналық құжаттары - сырқатнамасы, амбулаториялық картасы, консультациялық тексеріп-қарау жазба парағы;</w:t>
      </w:r>
    </w:p>
    <w:bookmarkEnd w:id="7"/>
    <w:bookmarkStart w:name="z11" w:id="8"/>
    <w:p>
      <w:pPr>
        <w:spacing w:after="0"/>
        <w:ind w:left="0"/>
        <w:jc w:val="both"/>
      </w:pPr>
      <w:r>
        <w:rPr>
          <w:rFonts w:ascii="Times New Roman"/>
          <w:b w:val="false"/>
          <w:i w:val="false"/>
          <w:color w:val="000000"/>
          <w:sz w:val="28"/>
        </w:rPr>
        <w:t>
      4) сигнатура - құрамында есірткі құралдары, психотроптық заттар мен олардың прекурсорлары бар дәрілік заттарды алудың заңдылығын растайтын құжат;</w:t>
      </w:r>
    </w:p>
    <w:bookmarkEnd w:id="8"/>
    <w:bookmarkStart w:name="z12" w:id="9"/>
    <w:p>
      <w:pPr>
        <w:spacing w:after="0"/>
        <w:ind w:left="0"/>
        <w:jc w:val="both"/>
      </w:pPr>
      <w:r>
        <w:rPr>
          <w:rFonts w:ascii="Times New Roman"/>
          <w:b w:val="false"/>
          <w:i w:val="false"/>
          <w:color w:val="000000"/>
          <w:sz w:val="28"/>
        </w:rPr>
        <w:t>
      5) Тізімнің II Кестесі - медициналық мақсатта пайдаланылатын және қатаң бақылауға алынған есірткі құралдары және психотроптық заттардың тізімі;</w:t>
      </w:r>
    </w:p>
    <w:bookmarkEnd w:id="9"/>
    <w:bookmarkStart w:name="z13" w:id="10"/>
    <w:p>
      <w:pPr>
        <w:spacing w:after="0"/>
        <w:ind w:left="0"/>
        <w:jc w:val="both"/>
      </w:pPr>
      <w:r>
        <w:rPr>
          <w:rFonts w:ascii="Times New Roman"/>
          <w:b w:val="false"/>
          <w:i w:val="false"/>
          <w:color w:val="000000"/>
          <w:sz w:val="28"/>
        </w:rPr>
        <w:t>
      6) Тізімнің III Кестесі - медициналық мақсатта пайдаланылатын және бақылауға алынған есірткі құралдары мен психотроптық заттардың тізімі;</w:t>
      </w:r>
    </w:p>
    <w:bookmarkEnd w:id="10"/>
    <w:bookmarkStart w:name="z14" w:id="11"/>
    <w:p>
      <w:pPr>
        <w:spacing w:after="0"/>
        <w:ind w:left="0"/>
        <w:jc w:val="both"/>
      </w:pPr>
      <w:r>
        <w:rPr>
          <w:rFonts w:ascii="Times New Roman"/>
          <w:b w:val="false"/>
          <w:i w:val="false"/>
          <w:color w:val="000000"/>
          <w:sz w:val="28"/>
        </w:rPr>
        <w:t xml:space="preserve">
      7) Тізімнің IV Кестесі - бақылауға алынған прекурсорлар (есірткі құралдары мен психотроптық заттарды заңсыз дайындауда жиі пайдаланылатын химиялық және өсімдік заттар) тізімі.";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Қазақстан Республикасында бақылауға жататын есірткі құралдарын, психотроптық заттар мен олардың прекурсорларын медициналық мақсатта пайдалану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"4. Қазақстан Республикасында бақылауға жататын құрамында есірткі құралдары бар дәрілік заттарға қажеттілікті есептеуді осы Қағидаларға 1-қосымшаға сәйкес жылына бір төсекке (жағдай) арналған құрамында есірткі құралдары бар дәрілік заттарға қажеттілікті есептеу нормативтеріне сәйкес денсаулық сақтау ұйымдары жүзеге асырады.</w:t>
      </w:r>
    </w:p>
    <w:bookmarkEnd w:id="13"/>
    <w:bookmarkStart w:name="z19" w:id="14"/>
    <w:p>
      <w:pPr>
        <w:spacing w:after="0"/>
        <w:ind w:left="0"/>
        <w:jc w:val="both"/>
      </w:pPr>
      <w:r>
        <w:rPr>
          <w:rFonts w:ascii="Times New Roman"/>
          <w:b w:val="false"/>
          <w:i w:val="false"/>
          <w:color w:val="000000"/>
          <w:sz w:val="28"/>
        </w:rPr>
        <w:t>
      Қазақстан Республикасында бақылауға жататын құрамында психотроптық заттар бар дәрілік заттар қажеттілігін есептеу және прекурсорлар қажеттілігін есептеу алдыңғы жылғы тұтыну деңгейінде жүргізіледі. Жаңадан пайдалануға берілген (қайта ұйымдастырылған) денсаулық сақтау ұйымдарының қажеттілігі және жаңа дәрілік заттарға деген қажеттілік сырқаттанушылық туралы деректері ескеріле отырып болжанады.</w:t>
      </w:r>
    </w:p>
    <w:bookmarkEnd w:id="14"/>
    <w:bookmarkStart w:name="z20" w:id="15"/>
    <w:p>
      <w:pPr>
        <w:spacing w:after="0"/>
        <w:ind w:left="0"/>
        <w:jc w:val="both"/>
      </w:pPr>
      <w:r>
        <w:rPr>
          <w:rFonts w:ascii="Times New Roman"/>
          <w:b w:val="false"/>
          <w:i w:val="false"/>
          <w:color w:val="000000"/>
          <w:sz w:val="28"/>
        </w:rPr>
        <w:t>
      5. Денсаулық сақтау ұйымдары облыстардың, республикалық маңызы бар қаланың және астананың денсаулық сақтауды жергілікті мемлекеттік басқару органдарына мыналарды:</w:t>
      </w:r>
    </w:p>
    <w:bookmarkEnd w:id="15"/>
    <w:bookmarkStart w:name="z21" w:id="16"/>
    <w:p>
      <w:pPr>
        <w:spacing w:after="0"/>
        <w:ind w:left="0"/>
        <w:jc w:val="both"/>
      </w:pPr>
      <w:r>
        <w:rPr>
          <w:rFonts w:ascii="Times New Roman"/>
          <w:b w:val="false"/>
          <w:i w:val="false"/>
          <w:color w:val="000000"/>
          <w:sz w:val="28"/>
        </w:rPr>
        <w:t>
      1) жыл сайын, 1 наурызға дейін денсаулық сақтау ұйымдары осы Қағидаларға 2-қосымшаға сәйкес нысан бойынша Қазақстан Республикасында бақылауға жататын есірткі құралдарын тұтыну нормативін бекіту үшін өтінімді; денсаулық сақтау ұйымдары осы Қағидаларға 2-1-қосымшаға сәйкес нысан бойынша Қазақстан Республикасында бақылауға жататын психотроптық заттарды тұтыну нормативін бекіту үшін өтінімді; денсаулық сақтау ұйымдары осы Қағидаларға 2-2-қосымшаға сәйкес нысан бойынша Қазақстан Республикасында бақылауға жататын прекурсорларды тұтыну нормативін бекіту үшін өтінімді ұсынады. Өтінімдерге жүргізілген есептеулер қоса беріледі;</w:t>
      </w:r>
    </w:p>
    <w:bookmarkEnd w:id="16"/>
    <w:bookmarkStart w:name="z22" w:id="17"/>
    <w:p>
      <w:pPr>
        <w:spacing w:after="0"/>
        <w:ind w:left="0"/>
        <w:jc w:val="both"/>
      </w:pPr>
      <w:r>
        <w:rPr>
          <w:rFonts w:ascii="Times New Roman"/>
          <w:b w:val="false"/>
          <w:i w:val="false"/>
          <w:color w:val="000000"/>
          <w:sz w:val="28"/>
        </w:rPr>
        <w:t>
      2) тоқсан сайын, есепті тоқсаннан кейінгі айдың 10-күніне дейін тоқсан үшін құрамында есірткі құралдары, психотроптық заттар және олардың прекурсорлары бар дәрілік заттардың, оның ішінде автоматтандырылған режимде нақты шығысы туралы есепті;</w:t>
      </w:r>
    </w:p>
    <w:bookmarkEnd w:id="17"/>
    <w:bookmarkStart w:name="z23" w:id="18"/>
    <w:p>
      <w:pPr>
        <w:spacing w:after="0"/>
        <w:ind w:left="0"/>
        <w:jc w:val="both"/>
      </w:pPr>
      <w:r>
        <w:rPr>
          <w:rFonts w:ascii="Times New Roman"/>
          <w:b w:val="false"/>
          <w:i w:val="false"/>
          <w:color w:val="000000"/>
          <w:sz w:val="28"/>
        </w:rPr>
        <w:t>
      3) жыл сайын, есепті жылдан кейінгі жылдың 1 наурызына дейін бір жылға құрамында есірткі құралдары, психотроптық заттар және олардың прекурсорлары бар дәрілік заттардың, оның ішінде автоматтандырылған режимде нақты шығысы туралы есепті береді.";</w:t>
      </w:r>
    </w:p>
    <w:bookmarkEnd w:id="18"/>
    <w:bookmarkStart w:name="z24" w:id="19"/>
    <w:p>
      <w:pPr>
        <w:spacing w:after="0"/>
        <w:ind w:left="0"/>
        <w:jc w:val="both"/>
      </w:pPr>
      <w:r>
        <w:rPr>
          <w:rFonts w:ascii="Times New Roman"/>
          <w:b w:val="false"/>
          <w:i w:val="false"/>
          <w:color w:val="000000"/>
          <w:sz w:val="28"/>
        </w:rPr>
        <w:t>
      мынадай мазмұндағы 5-1-тармақпен толықтырылсын:</w:t>
      </w:r>
    </w:p>
    <w:bookmarkEnd w:id="19"/>
    <w:bookmarkStart w:name="z25" w:id="20"/>
    <w:p>
      <w:pPr>
        <w:spacing w:after="0"/>
        <w:ind w:left="0"/>
        <w:jc w:val="both"/>
      </w:pPr>
      <w:r>
        <w:rPr>
          <w:rFonts w:ascii="Times New Roman"/>
          <w:b w:val="false"/>
          <w:i w:val="false"/>
          <w:color w:val="000000"/>
          <w:sz w:val="28"/>
        </w:rPr>
        <w:t>
      "5-1. Облыстардың, республикалық маңызы бар қаланың және астананың денсаулық сақтауды мемлекеттік басқарудың жергілікті органдары есірткі құралдарын, психотроптық заттарды және олардың прекурсорларын тұтыну нормативтерін бекіту үшін денсаулық сақтау ұйымдарынан келіп түскен өтінімдерді жинауды, сондай-ақ олардың мыналарға:</w:t>
      </w:r>
    </w:p>
    <w:bookmarkEnd w:id="20"/>
    <w:bookmarkStart w:name="z26" w:id="21"/>
    <w:p>
      <w:pPr>
        <w:spacing w:after="0"/>
        <w:ind w:left="0"/>
        <w:jc w:val="both"/>
      </w:pPr>
      <w:r>
        <w:rPr>
          <w:rFonts w:ascii="Times New Roman"/>
          <w:b w:val="false"/>
          <w:i w:val="false"/>
          <w:color w:val="000000"/>
          <w:sz w:val="28"/>
        </w:rPr>
        <w:t>
      1) құрамында есірткі құралдары бар дәрілік заттарға қажеттіліктің есептік нормативтеріне мәлімделген көлеміне;</w:t>
      </w:r>
    </w:p>
    <w:bookmarkEnd w:id="21"/>
    <w:bookmarkStart w:name="z27" w:id="22"/>
    <w:p>
      <w:pPr>
        <w:spacing w:after="0"/>
        <w:ind w:left="0"/>
        <w:jc w:val="both"/>
      </w:pPr>
      <w:r>
        <w:rPr>
          <w:rFonts w:ascii="Times New Roman"/>
          <w:b w:val="false"/>
          <w:i w:val="false"/>
          <w:color w:val="000000"/>
          <w:sz w:val="28"/>
        </w:rPr>
        <w:t xml:space="preserve">
      2) мәлімделген көлемнің алдыңғы жылғы нақты тұтынған көлемдерге сәйкестігін бақылауды жүзеге асырады. </w:t>
      </w:r>
    </w:p>
    <w:bookmarkEnd w:id="22"/>
    <w:bookmarkStart w:name="z28" w:id="23"/>
    <w:p>
      <w:pPr>
        <w:spacing w:after="0"/>
        <w:ind w:left="0"/>
        <w:jc w:val="both"/>
      </w:pPr>
      <w:r>
        <w:rPr>
          <w:rFonts w:ascii="Times New Roman"/>
          <w:b w:val="false"/>
          <w:i w:val="false"/>
          <w:color w:val="000000"/>
          <w:sz w:val="28"/>
        </w:rPr>
        <w:t>
      Дұрыс берілген өтінімді ұсыну кезінде облыстардың, республикалық маңызы бар қаланың және астананың денсаулық сақтауды жергілікті мемлекеттік басқару органы басшысының немесе оны алмастыратын тұлғаның бұйрығымен әрбір денсаулық сақтау ұйымы үшін осы Қағидаларға 3-қосымшаға сәйкес нысан бойынша келесі күнтізбелік жылға Қазақстан Республикасында бақылауға жататын есірткі құралдарын, психотроптық заттарды және олардың прекурсорларын тұтыну нормативі бекітіледі.</w:t>
      </w:r>
    </w:p>
    <w:bookmarkEnd w:id="23"/>
    <w:bookmarkStart w:name="z29" w:id="24"/>
    <w:p>
      <w:pPr>
        <w:spacing w:after="0"/>
        <w:ind w:left="0"/>
        <w:jc w:val="both"/>
      </w:pPr>
      <w:r>
        <w:rPr>
          <w:rFonts w:ascii="Times New Roman"/>
          <w:b w:val="false"/>
          <w:i w:val="false"/>
          <w:color w:val="000000"/>
          <w:sz w:val="28"/>
        </w:rPr>
        <w:t>
      Әкімшілік-аумақтық бірлік шегінде ағымдағы күнтізбелік жыл ішінде денсаулық сақтау ұйымдарының бекітілген тұтыну нормативтеріне өзгерістер мен толықтырулар енгізуге не жаңадан пайдалануға берілген (қайта ұйымдастырылған) денсаулық сақтау ұйымдарының тұтыну нормативін бекітуге рұқсат етіледі.</w:t>
      </w:r>
    </w:p>
    <w:bookmarkEnd w:id="24"/>
    <w:bookmarkStart w:name="z30" w:id="25"/>
    <w:p>
      <w:pPr>
        <w:spacing w:after="0"/>
        <w:ind w:left="0"/>
        <w:jc w:val="both"/>
      </w:pPr>
      <w:r>
        <w:rPr>
          <w:rFonts w:ascii="Times New Roman"/>
          <w:b w:val="false"/>
          <w:i w:val="false"/>
          <w:color w:val="000000"/>
          <w:sz w:val="28"/>
        </w:rPr>
        <w:t>
      Облыстар, республикалық маңызы бар қала, астана үшін жиынтық қажеттілік, денсаулық сақтау ұйымдарымен мәлімделген жиынтық қажеттілік осы Қағидаларға 4-қосымшада көрсетілген жылына 1000 халық шаққандағы есірткі құралдарына қажеттілікті есептеу нормативтерін (грамда) салыстыру ескеріле отырып, сондай-ақ алдыңғы жылға нақты тұтынуды және сырқаттанушылық динамикасы мен халық саны ескеріле отырып, қалыптастырылады.";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32" w:id="26"/>
    <w:p>
      <w:pPr>
        <w:spacing w:after="0"/>
        <w:ind w:left="0"/>
        <w:jc w:val="both"/>
      </w:pPr>
      <w:r>
        <w:rPr>
          <w:rFonts w:ascii="Times New Roman"/>
          <w:b w:val="false"/>
          <w:i w:val="false"/>
          <w:color w:val="000000"/>
          <w:sz w:val="28"/>
        </w:rPr>
        <w:t xml:space="preserve">
      "6. Облыстардың, республикалық маңызы бар қаланың және астананың денсаулық сақтауды жергілікті мемлекеттік басқару органдары ағымдағы жылғы 15 наурызға қарай дәрілік заттардың, медициналық мақсаттағы бұйымдардың және медициналық техниканың айналысы саласындағы мемлекеттік органға келесі күнтізбелік жылға арналған облыс, республикалық маңызы бар қала, астана үшін есірткі құралдарына, психотроптық заттарға және олардың прекурсорларына жиынтық өтінімді ұсынады. </w:t>
      </w:r>
    </w:p>
    <w:bookmarkEnd w:id="26"/>
    <w:bookmarkStart w:name="z33" w:id="27"/>
    <w:p>
      <w:pPr>
        <w:spacing w:after="0"/>
        <w:ind w:left="0"/>
        <w:jc w:val="both"/>
      </w:pPr>
      <w:r>
        <w:rPr>
          <w:rFonts w:ascii="Times New Roman"/>
          <w:b w:val="false"/>
          <w:i w:val="false"/>
          <w:color w:val="000000"/>
          <w:sz w:val="28"/>
        </w:rPr>
        <w:t>
      7. Дәрілік заттардың, медициналық мақсаттағы бұйымдардың және медициналық техниканың айналысы саласындағы мемлекеттік орган ағымдағы жылғы 1 сәуірге қарай есірткі құралдарының, психотроптық заттардың, олардың аналогтарының және прекурсорларының айналысы саласындағы уәкілетті мемлекеттік органға келесі күнтізбелік жылға арналған Қазақстан Республикасында медициналық мақсатта пайдалану үшін есірткі құралдарына, психотроптық заттарға және олардың прекурсорларына жиынтық өтінімді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"9. Жедел медициналық көмек, санитариялық авиация, төтенше жағдайлар кезіндегі медициналық көмек нысанында медициналық көмек көрсету кезінде, сондай-ақ паллиативтік көмектің ұтқыр бригадасы (бұдан әрі ұтқыр бригадалар) пациенттерге үйге барған кезде құрамында есірткі құралдары, психотроптық заттар мен олардың прекурсорлары бар дәрілік заттарды жедел медициналық көмектің көшпелі бригадасының дәрігері немесе денсаулық сақтау ұйымының кезек күттірмейтін көмек (үйде көмек көрсету) бөлімшесінің дәрігері тағайындайды.</w:t>
      </w:r>
    </w:p>
    <w:bookmarkEnd w:id="28"/>
    <w:bookmarkStart w:name="z36" w:id="29"/>
    <w:p>
      <w:pPr>
        <w:spacing w:after="0"/>
        <w:ind w:left="0"/>
        <w:jc w:val="both"/>
      </w:pPr>
      <w:r>
        <w:rPr>
          <w:rFonts w:ascii="Times New Roman"/>
          <w:b w:val="false"/>
          <w:i w:val="false"/>
          <w:color w:val="000000"/>
          <w:sz w:val="28"/>
        </w:rPr>
        <w:t>
      Жедел медициналық көмектің көшпелі бригадаларының, санитариялық авиацияның және ұтқыр бригадалардың құрамында дәрігер болмаған кезде, құрамында есірткі құралдары, психотроптық заттар мен олардың прекурсорлары бар дәрілік заттарды тағайындауды бригаданың фельдшері жүргізеді.</w:t>
      </w:r>
    </w:p>
    <w:bookmarkEnd w:id="29"/>
    <w:bookmarkStart w:name="z37" w:id="30"/>
    <w:p>
      <w:pPr>
        <w:spacing w:after="0"/>
        <w:ind w:left="0"/>
        <w:jc w:val="both"/>
      </w:pPr>
      <w:r>
        <w:rPr>
          <w:rFonts w:ascii="Times New Roman"/>
          <w:b w:val="false"/>
          <w:i w:val="false"/>
          <w:color w:val="000000"/>
          <w:sz w:val="28"/>
        </w:rPr>
        <w:t>
      Тізімнің ІІ Кестесіндегі құрамында есірткі құралдары, психотроптық заттар мен олардың прекурсорлары бар дәрілік заттардың пайдаланылуын ресімдеу науқасқа шұғыл медициналық көмек көрсетілгеннен кейін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"19. Науқастарға Тізімнің II, III, IV кестесіндегі құрамында есірткі құралдары, психотроптық заттар және олардың прекурсорлары бар дәрілік заттардың рецептілері тиісті медициналық көрсетілімдер болғанда денсаулық сақтау ұйымдарының фельдшерлері, акушерлері, дәрігерлері немесе дербес қабылдау жүргізетін дәрігерлер пациенттің жай-күйін стандартты бағалау негізінде латын тілінде жазып беріледі және оның қолымен, жеке мөрімен (бар болса), денсаулық сақтау ұйымының мөртаңбасымен және мөрімен (бар болса) бекітіледі";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"23. Егер құрамында есірткі құралдары, психотроптық заттар мен олардың прекурсорлары бар Тізімнің ІІ, ІІІ, IV Кестесіндегі дәрілік затын тағайындау тегін медициналық көмектің кепілдік берілген көлемі шеңберінде амбулаториялық деңгейде жүзеге асырылған жағдайда, арнайы рецептуралық бланкіден бөлек, тегін босатуға арналған рецепт қосымша жазылады. Жазып берілген рецепттер Дәрі-дәрмекпен қамтамасыз етудің ақпараттық жүйесінде автоматты түрде көрсетіледі.";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"28. Жазылмайтын, ауыр өршіген аурулардан зардап шегетін терминальді (соңғы) дәрежедегі науқастардың өмір сүру сапасын жақсарту үшін бір рецептіде жазылатын құрамында есірткі құралдары, психотроптық заттар мен олардың прекурсорлары бар Тізімнің ІІ, ІІІ, IV Кестесіндегі дәрілік затты емнің күнтізбелік 10-15 күніне жететін, ал аудан орталығынан шалғайда орналасқан елді мекенде тұратындар халық үшін емнің күнтізбелік 25-30 күніне жететін, бірақ рұқсат етілген шекті Нормалардан аспайтын көлемде бірнеше рецептілерге жазып беруге рұқсат етіледі.";</w:t>
      </w:r>
    </w:p>
    <w:bookmarkEnd w:id="33"/>
    <w:bookmarkStart w:name="z45" w:id="34"/>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4"/>
    <w:bookmarkStart w:name="z46" w:id="35"/>
    <w:p>
      <w:pPr>
        <w:spacing w:after="0"/>
        <w:ind w:left="0"/>
        <w:jc w:val="both"/>
      </w:pPr>
      <w:r>
        <w:rPr>
          <w:rFonts w:ascii="Times New Roman"/>
          <w:b w:val="false"/>
          <w:i w:val="false"/>
          <w:color w:val="000000"/>
          <w:sz w:val="28"/>
        </w:rPr>
        <w:t>
      "4) құрамында есірткі құралдары, психотроптық заттар және олардың прекурсорлары бар дәрілік заттарды рұқсат етілетін шекті Нормалардан асатын нормалардан асатын көлемдерде бір рецептуралық бланкіде жазып беруге және босатуға;";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"52. Құрамында есірткі құралдары, психотроптық заттар мен олардың прекурсорлары бар жарамсыз, жалған, жарамдылық мерзімі өтіп кеткен және Қазақстан Республикасы заңнамасының талаптарына сәйкес келмейтін басқалары (ақауы бар, сынған) дәрілік заттар, сондай-ақ дәрілік заттар өндірісінен және (немесе) дәрілік заттарға қатыссыз сынақтардан (талдаулардан) кейінгі шикізат, материалдар, материалдардың, сынамалардың қалғандары, жартылай өнімдері әрі қарай қайта өңдеуге жатпайтын қалдықтар жойылуға жатады.</w:t>
      </w:r>
    </w:p>
    <w:bookmarkEnd w:id="36"/>
    <w:bookmarkStart w:name="z50" w:id="37"/>
    <w:p>
      <w:pPr>
        <w:spacing w:after="0"/>
        <w:ind w:left="0"/>
        <w:jc w:val="both"/>
      </w:pPr>
      <w:r>
        <w:rPr>
          <w:rFonts w:ascii="Times New Roman"/>
          <w:b w:val="false"/>
          <w:i w:val="false"/>
          <w:color w:val="000000"/>
          <w:sz w:val="28"/>
        </w:rPr>
        <w:t>
      53. Денсаулық сақтау ұйымдарында құрамында есірткі, психотроптық заттар мен олардың прекурсорлары бар дәрілік заттар нөмірленген, тігілген, денсаулық сақтау ұйымдары мен дәрілік заттардың, медициналық мақсаттағы бұйымдардың және медициналық техниканың айналысы саласындағы мемлекеттік органның аумақтық бөлімшелері басшыларының мөрі мен қолдары қойылған, осы Қағидаларға 11-қосымшаға сәйкес дәріхана қоймаларындағы есірткіні, психотроптық заттар мен олардың прекурсорларының есепке алу, 12-қосымшаға сәйкес бөлімшелерде және кабинеттердегі құрамында есірткі, психотроптық заттар мен олардың прекурсорлары бар дәрілік заттарды есепке алу, 13-қосымшаға сәйкес дәріханада заттық-сандық есепке алуға жататын есірткіні, психотроптық заттар мен олардың прекурсорларының есепке алу, 14-қосымшаға сәйкес мейіргерлер посттарындағы құрамында есірткі, психотроптық заттар мен олардың прекурсорлары бар дәрілік заттарды есепке алу журналдарында заттық-сандық есепке алуға жатады.</w:t>
      </w:r>
    </w:p>
    <w:bookmarkEnd w:id="37"/>
    <w:bookmarkStart w:name="z51" w:id="38"/>
    <w:p>
      <w:pPr>
        <w:spacing w:after="0"/>
        <w:ind w:left="0"/>
        <w:jc w:val="both"/>
      </w:pPr>
      <w:r>
        <w:rPr>
          <w:rFonts w:ascii="Times New Roman"/>
          <w:b w:val="false"/>
          <w:i w:val="false"/>
          <w:color w:val="000000"/>
          <w:sz w:val="28"/>
        </w:rPr>
        <w:t xml:space="preserve">
      54. Денсаулық сақтау саласындағы ғылыми ұйымдарда, денсаулық сақтау саласындағы білім беру ұйымдарында, дәрілік заттар өндірісі түріндегі фармацевтикалық қызметті жүзеге асыратын денсаулық сақтау ұйымдарында сондай-ақ сынақ зертханаларында (орталықтарында) құрамында есірткі құралдары, психотроптық заттар мен олардың прекурсорлары бар реактивтер, белсенді фармацевтикалық құрасындар (субстанциялар), дәрілік заттар заттық-сандық есепке (оның ішінде автоматтандырылған режимде) алуға жатады. </w:t>
      </w:r>
    </w:p>
    <w:bookmarkEnd w:id="38"/>
    <w:bookmarkStart w:name="z52" w:id="39"/>
    <w:p>
      <w:pPr>
        <w:spacing w:after="0"/>
        <w:ind w:left="0"/>
        <w:jc w:val="both"/>
      </w:pPr>
      <w:r>
        <w:rPr>
          <w:rFonts w:ascii="Times New Roman"/>
          <w:b w:val="false"/>
          <w:i w:val="false"/>
          <w:color w:val="000000"/>
          <w:sz w:val="28"/>
        </w:rPr>
        <w:t>
      Талдау жасау үшін сынақ зертханасына (орталығына) келіп түсетін, құрамында есірткі құралдары, психотроптық заттар мен олардың прекурсорлары бар реактивтерді, дәрілік заттарды, активті фармацевтикалық ингредиенттер (субстанцияларды) есепке алу (оның ішінде автоматтандырылған режимде) осы Қағидаларға 15-қосымшаға сәйкес нысан бойынша сынақ зертханасына (орталыққа) талдау үшін келіп түскен құрамында есірткі, психотроптық заттар мен олардың прекурсорлары бар дәрілік заттарды есепке алу журналында жүргізіледі; денсаулық сақтаудың ғылыми ұйымдары және денсаулық сақтау саласындағы білім беру ұйымдары үшін осы Қағидаларға 16-қосымшаға сәйкес нысан бойынша денсаулық сақтау саласындағы ғылыми зерттеу ұйымдары мен білім беру ұйымдарында есірткіні, психотроптық заттар мен олардың прекурсорларының есепке алу журналында; дәрілік заттардың өндірісі түріндегі фармацевтикалық қызметті жүзеге асыратын денсаулық сақтау ұйымдары үшін осы Қағидаларға 16-1-қосымшаға сәйкес нысан бойынша дәрілік заттарды өндіруде пайдаланылатын, құрамында есірткі құралдары, психотроптық заттар мен олардың прекурсорлары бар белсенді фармацевтикалық ингредиенттерді (субстанцияларды) есепке алу журналында жүргізіледі.</w:t>
      </w:r>
    </w:p>
    <w:bookmarkEnd w:id="39"/>
    <w:bookmarkStart w:name="z53" w:id="40"/>
    <w:p>
      <w:pPr>
        <w:spacing w:after="0"/>
        <w:ind w:left="0"/>
        <w:jc w:val="both"/>
      </w:pPr>
      <w:r>
        <w:rPr>
          <w:rFonts w:ascii="Times New Roman"/>
          <w:b w:val="false"/>
          <w:i w:val="false"/>
          <w:color w:val="000000"/>
          <w:sz w:val="28"/>
        </w:rPr>
        <w:t>
      55. Есепке алу журналында бірінші бетте заттық-сандық есепке алуға жататын, құрамында есірткі құралдары, психотроптық заттар мен олардың прекурсорлары бар реактивтердің, дәрілік заттардың, белсенді фармацевтикалық ингредиенттердың (субстанциялардың) тізбесі көрсетіледі. Реактивтің, субстанцияның әрбір атауына немесе дәрілік заттың дәрілік нысанына дозасына, өлшеп-орауына журналды толтыратын жауапты тұлғаның тегі мен аты-жөнінің бірінші әріптерін көрсете отырып, жеке парақ (ашылатын жағы) беріледі. Келіп түскендері нөмірі мен күнін көрсетіле отырып әрбір кіріс құжаты бойынша көрсетіледі. Шығыстары күн қорытындыларымен (күнделікті жазбалар) жазылады. Есепке алу журналдары бір жыл бойы жүргізіледі.</w:t>
      </w:r>
    </w:p>
    <w:bookmarkEnd w:id="40"/>
    <w:bookmarkStart w:name="z54" w:id="41"/>
    <w:p>
      <w:pPr>
        <w:spacing w:after="0"/>
        <w:ind w:left="0"/>
        <w:jc w:val="both"/>
      </w:pPr>
      <w:r>
        <w:rPr>
          <w:rFonts w:ascii="Times New Roman"/>
          <w:b w:val="false"/>
          <w:i w:val="false"/>
          <w:color w:val="000000"/>
          <w:sz w:val="28"/>
        </w:rPr>
        <w:t xml:space="preserve">
      56. Жауапты тұлға әр айдың бірінші күні іс жүзінде бар қалдықты кітаптағы қалдықпен, осы Қағидаларға 17-қосымшаға сәйкес нысан бойынша есірткі құралдарын, психотроптық заттарды және олардың прекурсорларын салыстыру актісін толтырумен салыстырады.";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"58. Нақты қалдықтың кітаптағы қалдықтан айырмашылығы анықталған жағдайда денсаулық сақтау ұйымының басшысы анықтаған сәттен бастап тәулік ішінде бұл туралы дәрілік заттардың, медициналық мақсаттағы бұйымдардың және медициналық техниканың айналысы саласындағы мемлекеттік органды және ішкі істер органының аумақтық бөлімшесін хабардар етеді.";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 </w:t>
      </w:r>
    </w:p>
    <w:bookmarkStart w:name="z58" w:id="43"/>
    <w:p>
      <w:pPr>
        <w:spacing w:after="0"/>
        <w:ind w:left="0"/>
        <w:jc w:val="both"/>
      </w:pPr>
      <w:r>
        <w:rPr>
          <w:rFonts w:ascii="Times New Roman"/>
          <w:b w:val="false"/>
          <w:i w:val="false"/>
          <w:color w:val="000000"/>
          <w:sz w:val="28"/>
        </w:rPr>
        <w:t>
      "70. Әр айдың бірінші күнінде материалдық жауапты тұлға нақты бар арнайы рецептуралық бланкілерді кітаптағы қалдықпен салыстырып, осы Қағидаларға 20-қосымшаға сәйкес нысан бойынша арнайы рецептуралық бланкілерді салыстыру актісін жасайды.</w:t>
      </w:r>
    </w:p>
    <w:bookmarkEnd w:id="43"/>
    <w:bookmarkStart w:name="z59" w:id="44"/>
    <w:p>
      <w:pPr>
        <w:spacing w:after="0"/>
        <w:ind w:left="0"/>
        <w:jc w:val="both"/>
      </w:pPr>
      <w:r>
        <w:rPr>
          <w:rFonts w:ascii="Times New Roman"/>
          <w:b w:val="false"/>
          <w:i w:val="false"/>
          <w:color w:val="000000"/>
          <w:sz w:val="28"/>
        </w:rPr>
        <w:t>
      Салыстыру нәтижелері бойынша айырмашылық анықталған жағдайда денсаулық сақтау ұйымының басшысы анықтаған сәттен бастап тәулік ішінде бұл туралы дәрілік заттардың, медициналық мақсаттағы бұйымдардың және медициналық техниканың айналысы саласындағы мемлекеттік органның аумақтық бөлімшесін хабардар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w:t>
      </w:r>
      <w:r>
        <w:rPr>
          <w:rFonts w:ascii="Times New Roman"/>
          <w:b w:val="false"/>
          <w:i w:val="false"/>
          <w:color w:val="000000"/>
          <w:sz w:val="28"/>
        </w:rPr>
        <w:t xml:space="preserve"> тақырыбы мынадай редакцияда жазылсын:</w:t>
      </w:r>
    </w:p>
    <w:bookmarkStart w:name="z61" w:id="45"/>
    <w:p>
      <w:pPr>
        <w:spacing w:after="0"/>
        <w:ind w:left="0"/>
        <w:jc w:val="both"/>
      </w:pPr>
      <w:r>
        <w:rPr>
          <w:rFonts w:ascii="Times New Roman"/>
          <w:b w:val="false"/>
          <w:i w:val="false"/>
          <w:color w:val="000000"/>
          <w:sz w:val="28"/>
        </w:rPr>
        <w:t>
      "</w:t>
      </w:r>
      <w:r>
        <w:rPr>
          <w:rFonts w:ascii="Times New Roman"/>
          <w:b w:val="false"/>
          <w:i w:val="false"/>
          <w:color w:val="000000"/>
          <w:sz w:val="28"/>
        </w:rPr>
        <w:t>7-параграф</w:t>
      </w:r>
      <w:r>
        <w:rPr>
          <w:rFonts w:ascii="Times New Roman"/>
          <w:b w:val="false"/>
          <w:i w:val="false"/>
          <w:color w:val="000000"/>
          <w:sz w:val="28"/>
        </w:rPr>
        <w:t>. Жарамсызданған, жалған, жарамдылық мерзімі өткен және Қазақстан Республикасы заңнамасының талаптарына сәйкес келмейтін (ақауы бар, сынған) басқа дәрілік заттарды, сондай-ақ құрамында есірткі құралдары, психотроптық заттар мен олардың прекурсорлары бар дәрілік заттардың өндірісінен және (немесе) сынақтарынан (талдаулардан) кейінгі шикізатты, материалдарды, материалдардың, сынамалардың қалған, қалдықтарын, жартылай өнімдерді әрі қарай қайта өңдеуге жатпайтын қалдықтарды жою";</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63" w:id="46"/>
    <w:p>
      <w:pPr>
        <w:spacing w:after="0"/>
        <w:ind w:left="0"/>
        <w:jc w:val="both"/>
      </w:pPr>
      <w:r>
        <w:rPr>
          <w:rFonts w:ascii="Times New Roman"/>
          <w:b w:val="false"/>
          <w:i w:val="false"/>
          <w:color w:val="000000"/>
          <w:sz w:val="28"/>
        </w:rPr>
        <w:t>
      "83. Дәрілік заттардың, медициналық мақсаттағы бұйымдардың және медициналық техниканың айналысы саласындағы объектілерде Тізімнің ІІ, ІІІ, IV Кестесінің құрамында есірткі құралдары, психотроптық заттар мен прекурсорлар бар жарамсызданған, жалған, жарамдылық мерзімі өткен және Қазақстан Республикасы заңнамасының талаптарына сәйкес келмейтін (ақауы бар, сынған) басқа дәрілік заттарды жою үшін ұйым басшысының бұйрығымен құрамына ұйымның басшысы мен жауапты тұлғасы, ішкі істер органдарының және халықтың санитариялық-эпидемиологиялық саламаттылығы саласындағы мемлекеттік органның аумақтық бөлімшесінің өкілдері кіретін, тұрақты жұмыс істейтін комиссия құрылады.";</w:t>
      </w:r>
    </w:p>
    <w:bookmarkEnd w:id="46"/>
    <w:bookmarkStart w:name="z64" w:id="47"/>
    <w:p>
      <w:pPr>
        <w:spacing w:after="0"/>
        <w:ind w:left="0"/>
        <w:jc w:val="both"/>
      </w:pPr>
      <w:r>
        <w:rPr>
          <w:rFonts w:ascii="Times New Roman"/>
          <w:b w:val="false"/>
          <w:i w:val="false"/>
          <w:color w:val="000000"/>
          <w:sz w:val="28"/>
        </w:rPr>
        <w:t>
      мынадай мазмұндағы 83-1-тармақпен толықтырылсын:</w:t>
      </w:r>
    </w:p>
    <w:bookmarkEnd w:id="47"/>
    <w:bookmarkStart w:name="z65" w:id="48"/>
    <w:p>
      <w:pPr>
        <w:spacing w:after="0"/>
        <w:ind w:left="0"/>
        <w:jc w:val="both"/>
      </w:pPr>
      <w:r>
        <w:rPr>
          <w:rFonts w:ascii="Times New Roman"/>
          <w:b w:val="false"/>
          <w:i w:val="false"/>
          <w:color w:val="000000"/>
          <w:sz w:val="28"/>
        </w:rPr>
        <w:t>
      "83-1. Дәрілік заттардың өндірісі түріндегі фармацевтикалық қызметті жүзеге асыратын денсаулық сақтау ұйымдарында, сондай-ақ сынақ зертханаларында (орталықтарда) Тізімнің ІІ, ІІІ, IV Кестесідегі құрамында есірткі құралдары, психотроптық заттар мен олардың прекурсорлары бар жарамсыз, жалған, жарамдылық мерзімі өтіп кеткен және Қазақстан Республикасы заңнамасының талаптарына сәйкес келмейтін басқалары (ақауы бар, сынған) дәрілік заттар, сондай-ақ дәрілік заттар өндірісінен және (немесе) дәрілік заттарға қатыссыз сынақтардан (талдаулардан) кейінгі шикізат, материалдар, материалдардың, сынамалардың қалғандары, жартылай өнімдері одан әрі қайта өңдеуге жатпайтын қалдықтар ұйымның жауапты тұлғасы, ішкі істер органдарының, халықтың санитариялық-эпидемиологиялық саламаттылығы саласындағы мемлекеттік органның аумақтық бөлімшесінің өкілдері кіретін комиссияның қатысуымен мынадай тәсілдермен жойылады:</w:t>
      </w:r>
    </w:p>
    <w:bookmarkEnd w:id="48"/>
    <w:bookmarkStart w:name="z66" w:id="49"/>
    <w:p>
      <w:pPr>
        <w:spacing w:after="0"/>
        <w:ind w:left="0"/>
        <w:jc w:val="both"/>
      </w:pPr>
      <w:r>
        <w:rPr>
          <w:rFonts w:ascii="Times New Roman"/>
          <w:b w:val="false"/>
          <w:i w:val="false"/>
          <w:color w:val="000000"/>
          <w:sz w:val="28"/>
        </w:rPr>
        <w:t>
      1) сынақтардан (талдаулардан) және өндірістен қалған құрамында есірткі құралдары, психотроптық заттар мен олардың прекурсорлары бар сұйықтық 1:100 арақатынасында сумен сұйылтылып, бейтараптандырылады және түзілген суспензия немесе ерітінді өнеркәсіптік кәрізге ағызып жіберу арқылы жойылады;</w:t>
      </w:r>
    </w:p>
    <w:bookmarkEnd w:id="49"/>
    <w:bookmarkStart w:name="z67" w:id="50"/>
    <w:p>
      <w:pPr>
        <w:spacing w:after="0"/>
        <w:ind w:left="0"/>
        <w:jc w:val="both"/>
      </w:pPr>
      <w:r>
        <w:rPr>
          <w:rFonts w:ascii="Times New Roman"/>
          <w:b w:val="false"/>
          <w:i w:val="false"/>
          <w:color w:val="000000"/>
          <w:sz w:val="28"/>
        </w:rPr>
        <w:t xml:space="preserve">
      2) сұйық дәрілік нысандар (ампулалардағы, пакеттегі және құтылардағы инъекцияға арналған ерітінділер, микстуралар, тамшы дәрілер, аэрозоль баллондарындағы сұйықтықтар) құрамын 1:100 арақатынасында сумен араластырылған және пайда болған ерітіндіні өнеркәсіптік кәрізге ағызып жібере отырып, езіп-жаншу жолымен жойылады (аэрозоль баллондары алдын ала тесіледі), ампулалардың, аэрозоль баллондарының, қалталар мен құтылардың қалдықтары шығарылып, кәдеге жарату жолымен жойылады; </w:t>
      </w:r>
    </w:p>
    <w:bookmarkEnd w:id="50"/>
    <w:bookmarkStart w:name="z68" w:id="51"/>
    <w:p>
      <w:pPr>
        <w:spacing w:after="0"/>
        <w:ind w:left="0"/>
        <w:jc w:val="both"/>
      </w:pPr>
      <w:r>
        <w:rPr>
          <w:rFonts w:ascii="Times New Roman"/>
          <w:b w:val="false"/>
          <w:i w:val="false"/>
          <w:color w:val="000000"/>
          <w:sz w:val="28"/>
        </w:rPr>
        <w:t>
      3) құрамында суда еритін фармацевтикалық субстанциялары бар қатты нысандар ұнтақ тәріздес күйге дейін үгітуден кейін және 1:100 арақатынасында сумен сұйылтуға және өнеркәсіптік кәрізге ағызуға жатады;</w:t>
      </w:r>
    </w:p>
    <w:bookmarkEnd w:id="51"/>
    <w:bookmarkStart w:name="z69" w:id="52"/>
    <w:p>
      <w:pPr>
        <w:spacing w:after="0"/>
        <w:ind w:left="0"/>
        <w:jc w:val="both"/>
      </w:pPr>
      <w:r>
        <w:rPr>
          <w:rFonts w:ascii="Times New Roman"/>
          <w:b w:val="false"/>
          <w:i w:val="false"/>
          <w:color w:val="000000"/>
          <w:sz w:val="28"/>
        </w:rPr>
        <w:t>
      4) суда ерімейтін қатты дәрілік нысандар, жұмсақ дәрілік нысандар (жақпамайлар, суппозиторийлер), дәрілік заттардың трансдермальді нысандары, фармацевтикалық субстанциялар өртеу жолымен жойылады.";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84-1-тармақ</w:t>
      </w:r>
      <w:r>
        <w:rPr>
          <w:rFonts w:ascii="Times New Roman"/>
          <w:b w:val="false"/>
          <w:i w:val="false"/>
          <w:color w:val="000000"/>
          <w:sz w:val="28"/>
        </w:rPr>
        <w:t xml:space="preserve"> мынадай редакцияда жазылсын:</w:t>
      </w:r>
    </w:p>
    <w:bookmarkStart w:name="z71" w:id="53"/>
    <w:p>
      <w:pPr>
        <w:spacing w:after="0"/>
        <w:ind w:left="0"/>
        <w:jc w:val="both"/>
      </w:pPr>
      <w:r>
        <w:rPr>
          <w:rFonts w:ascii="Times New Roman"/>
          <w:b w:val="false"/>
          <w:i w:val="false"/>
          <w:color w:val="000000"/>
          <w:sz w:val="28"/>
        </w:rPr>
        <w:t>
      "84-1. Денсаулық сақтау ұйымдарында Тізімнің ІІ, ІІІ, IV Кестесіндегі құрамында есірткі құралдары, психотроптық заттар мен олардың прекурсорлары бар жарамсыз, жалған, жарамдылық мерзімі өтіп кеткен және Қазақстан Республикасы заңнамасының талаптарына сәйкес келмейтін басқа (ақауы бар, сынған) дәрілік заттарды жою фактісі осы Қағидаларға 26-қосымшаға сәйкес нысан бойынша денсаулық сақтау ұйымдарында Тізімнің II, III, IV кестелеріндегі құрамында есірткі құралдары, психотроптық заттар мен олардың прекурсорлары бар дәрілік заттарды жою актісімен ресімделеді";</w:t>
      </w:r>
    </w:p>
    <w:bookmarkEnd w:id="53"/>
    <w:bookmarkStart w:name="z72" w:id="54"/>
    <w:p>
      <w:pPr>
        <w:spacing w:after="0"/>
        <w:ind w:left="0"/>
        <w:jc w:val="both"/>
      </w:pPr>
      <w:r>
        <w:rPr>
          <w:rFonts w:ascii="Times New Roman"/>
          <w:b w:val="false"/>
          <w:i w:val="false"/>
          <w:color w:val="000000"/>
          <w:sz w:val="28"/>
        </w:rPr>
        <w:t xml:space="preserve">
      мынадай мазмұндағы 84-2-тармақпен толықтырылсын: </w:t>
      </w:r>
    </w:p>
    <w:bookmarkEnd w:id="54"/>
    <w:bookmarkStart w:name="z73" w:id="55"/>
    <w:p>
      <w:pPr>
        <w:spacing w:after="0"/>
        <w:ind w:left="0"/>
        <w:jc w:val="both"/>
      </w:pPr>
      <w:r>
        <w:rPr>
          <w:rFonts w:ascii="Times New Roman"/>
          <w:b w:val="false"/>
          <w:i w:val="false"/>
          <w:color w:val="000000"/>
          <w:sz w:val="28"/>
        </w:rPr>
        <w:t xml:space="preserve">
      "84-2. Дәрілік заттардың, медициналық мақсаттағы бұйымдардың және медициналық техниканың айналысы саласындағы объектілерде Тізімнің ІІ, ІІІ, IV Кестелеріндегі құрамында есірткі құралдары, психотроптық заттар мен олардың прекурсорлары бар жарамсыз, жалған, жарамдылық мерзімі өтіп кеткен және Қазақстан Республикасы заңнамасының талаптарына сәйкес келмейтін басқа (ақауы бар, сынған) дәрілік заттарды, сондай-ақ дәрілік заттар өндірісінен және (немесе) дәрілік заттарға қатыссыз сынақтардан (талдаулардан) кейінгі шикізат, материалдар, материалдардың, сынамалардың қалғандары, жартылай өнімдері әрі қарай қайта өңдеуге жатпайтын қалдықтарды жою фактісі осы Қағидаларға 27-қосымшаға сәйкес нысан бойынша дәрілік заттардың жою актісімен ресімделеді."; </w:t>
      </w:r>
    </w:p>
    <w:bookmarkEnd w:id="55"/>
    <w:bookmarkStart w:name="z74" w:id="5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56"/>
    <w:bookmarkStart w:name="z75" w:id="5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2-1, 2-2, 16-1-қосымшалармен толықтырылсын;</w:t>
      </w:r>
    </w:p>
    <w:bookmarkEnd w:id="57"/>
    <w:bookmarkStart w:name="z76" w:id="5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7-қосымшасы</w:t>
      </w:r>
      <w:r>
        <w:rPr>
          <w:rFonts w:ascii="Times New Roman"/>
          <w:b w:val="false"/>
          <w:i w:val="false"/>
          <w:color w:val="000000"/>
          <w:sz w:val="28"/>
        </w:rPr>
        <w:t xml:space="preserve"> алып тасталсын.</w:t>
      </w:r>
    </w:p>
    <w:bookmarkEnd w:id="58"/>
    <w:bookmarkStart w:name="z77" w:id="59"/>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59"/>
    <w:bookmarkStart w:name="z78" w:id="6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0"/>
    <w:bookmarkStart w:name="z79" w:id="61"/>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күннің ішінде қазақ және орыс тілдеріндегі электрондық түрдегі оның көшірмесін Қазақстан Республикасы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61"/>
    <w:bookmarkStart w:name="z80" w:id="62"/>
    <w:p>
      <w:pPr>
        <w:spacing w:after="0"/>
        <w:ind w:left="0"/>
        <w:jc w:val="both"/>
      </w:pPr>
      <w:r>
        <w:rPr>
          <w:rFonts w:ascii="Times New Roman"/>
          <w:b w:val="false"/>
          <w:i w:val="false"/>
          <w:color w:val="000000"/>
          <w:sz w:val="28"/>
        </w:rPr>
        <w:t xml:space="preserve">
      3) осы бұйрықты ресми жарияланғаннан кейін Қазақстан Республикасы Денсаулық сақтау министрлігінің интернет-ресурсында орналастыруды; </w:t>
      </w:r>
    </w:p>
    <w:bookmarkEnd w:id="62"/>
    <w:bookmarkStart w:name="z81" w:id="63"/>
    <w:p>
      <w:pPr>
        <w:spacing w:after="0"/>
        <w:ind w:left="0"/>
        <w:jc w:val="both"/>
      </w:pPr>
      <w:r>
        <w:rPr>
          <w:rFonts w:ascii="Times New Roman"/>
          <w:b w:val="false"/>
          <w:i w:val="false"/>
          <w:color w:val="000000"/>
          <w:sz w:val="28"/>
        </w:rPr>
        <w:t>
      4) осы бұйрықты Қазақстан Республикасы Әділет министрілігінде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3"/>
    <w:bookmarkStart w:name="z82" w:id="6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А.В. Цойға жүктелсін. </w:t>
      </w:r>
    </w:p>
    <w:bookmarkEnd w:id="64"/>
    <w:bookmarkStart w:name="z83" w:id="6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2018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қырқүйек</w:t>
            </w:r>
            <w:r>
              <w:br/>
            </w:r>
            <w:r>
              <w:rPr>
                <w:rFonts w:ascii="Times New Roman"/>
                <w:b w:val="false"/>
                <w:i w:val="false"/>
                <w:color w:val="000000"/>
                <w:sz w:val="20"/>
              </w:rPr>
              <w:t>№ ҚР ДСМ-12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6" w:id="66"/>
    <w:p>
      <w:pPr>
        <w:spacing w:after="0"/>
        <w:ind w:left="0"/>
        <w:jc w:val="left"/>
      </w:pPr>
      <w:r>
        <w:rPr>
          <w:rFonts w:ascii="Times New Roman"/>
          <w:b/>
          <w:i w:val="false"/>
          <w:color w:val="000000"/>
        </w:rPr>
        <w:t xml:space="preserve"> Жылына бір төсекке (жағдай) арналған құрамында есірткі құралдары бар дәрілік заттарға қажеттілікті есептеу нормативтері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121"/>
        <w:gridCol w:w="967"/>
        <w:gridCol w:w="1044"/>
        <w:gridCol w:w="814"/>
        <w:gridCol w:w="1453"/>
        <w:gridCol w:w="1479"/>
        <w:gridCol w:w="1376"/>
        <w:gridCol w:w="1377"/>
        <w:gridCol w:w="814"/>
        <w:gridCol w:w="635"/>
        <w:gridCol w:w="791"/>
      </w:tblGrid>
      <w:tr>
        <w:trPr>
          <w:trHeight w:val="30"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немесе бөлімшенің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дәрілік заттардың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 1% (амп)</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5 мг, таблеткалар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 10 мг, таблеткалар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нопон 1%-1,0 (амп)</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Омнопон -2%-1,0 (амп)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1%-1,0 (амп)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 2%-1,0 (амп)</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тектестер жиынтығында(амп)</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және оның тұздары (гр)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кодеин бар жөтелге қарсы таблеткалар (қаптама)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шалу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босанатынәйелдер үшін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патологиясы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Радиорентгенологиялық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қабылдауды қоса алғанда ауылдық учаскелік аурухана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және амбулатория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жедел медициналық жәрдем көрсету жағдайына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бөлімшесі(хоспис)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26"/>
        <w:gridCol w:w="1752"/>
        <w:gridCol w:w="1011"/>
        <w:gridCol w:w="800"/>
        <w:gridCol w:w="800"/>
        <w:gridCol w:w="800"/>
        <w:gridCol w:w="940"/>
        <w:gridCol w:w="1247"/>
        <w:gridCol w:w="1247"/>
        <w:gridCol w:w="1106"/>
        <w:gridCol w:w="1178"/>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немесе бөлімшенің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құралы бар дәрілік заттардың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0,0 05%-2мл* (амп)</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12.5мкг/сағ</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25мкг/сағ</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50мкг/сағ</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75мкг/сағ</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(пластырь) 100мкг/сағ</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40 мг/20 мг, таблеткалар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20 мг/10 мг, таблеткалар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10 мг/5 мг, таблеткалар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 және налоксон 5 мг/2,5 мг, таблеткалар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шалу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 үшін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патологиясы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Радиорентгенологиялық</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қабылдауды қоса алғанда ауылдық учаскелік аурухана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және амбулатория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жедел медициналық жәрдем көрсету жағдайына</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бөлімшесі (хоспис)</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мл ампулалардағы Фентанилге 0,005% есептік норматив жалпы ауырсынуды басу арқылы операция жасалатын бір науқасқа ең көбі 18 ампула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9" w:id="67"/>
    <w:p>
      <w:pPr>
        <w:spacing w:after="0"/>
        <w:ind w:left="0"/>
        <w:jc w:val="left"/>
      </w:pPr>
      <w:r>
        <w:rPr>
          <w:rFonts w:ascii="Times New Roman"/>
          <w:b/>
          <w:i w:val="false"/>
          <w:color w:val="000000"/>
        </w:rPr>
        <w:t xml:space="preserve"> 20_____жылға арналған Қазақстан Республикасында бақылауға жататын есірткі құралдарын тұтыну нормативін бекіту үшін денсаулық сақтау ұйымының өтінімі</w:t>
      </w:r>
    </w:p>
    <w:bookmarkEnd w:id="67"/>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16"/>
        <w:gridCol w:w="1077"/>
        <w:gridCol w:w="667"/>
        <w:gridCol w:w="1777"/>
        <w:gridCol w:w="1104"/>
        <w:gridCol w:w="1312"/>
        <w:gridCol w:w="1455"/>
        <w:gridCol w:w="316"/>
        <w:gridCol w:w="490"/>
        <w:gridCol w:w="1020"/>
        <w:gridCol w:w="2450"/>
      </w:tblGrid>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атауы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құралы бар дәрілік заттар (ХПА немесе құрамы)</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бір бірлігіндегі құрғақ заттың мөлшері, грамм</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бір бірлігіндегі есірткі құралының таза сусыз құрамы,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бір бірлігіндегі есірткі құралының таза сусыз құрамы, 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( 9 + 10 + 11 бағандардың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үшін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көмек үшін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санитариялық авиацияның ұтқыр бригадалары үшін және төтенше жағдайларда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ерітінді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Морфин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ерітінді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ерітінді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- 1 мл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Тримеперидин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ерітінді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- 2 мл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мкг/сағ</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0,001344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мкг/сағ</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0,002688</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лық жүйе (ТТЖ)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мкг/сағ</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0,005376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мкг/сағ</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0,008064</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(ТТЖ)</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мкг/сағ</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0,010752</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Фентанил</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мг/2,5 мг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мг/20 мг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Оксикодон+Налоксон</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0,009000</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Оксикодон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басшысы 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Стационарлық, стационарды алмастыратын көмек көрсету үшін есірткі құралдарына қажеттілікті есептеу (9-баған) денсаулық сақтау ұйымындағы тиісті бейіндегі төсек санына көбейтілген бір жылдағы бір төсек үшін құрамында есірткі құралдары бар дәрілік заттарға деген барлық қажеттіліктің есептік нормативтерін қосу арқылы жүргізіледі;</w:t>
      </w:r>
    </w:p>
    <w:p>
      <w:pPr>
        <w:spacing w:after="0"/>
        <w:ind w:left="0"/>
        <w:jc w:val="both"/>
      </w:pPr>
      <w:r>
        <w:rPr>
          <w:rFonts w:ascii="Times New Roman"/>
          <w:b w:val="false"/>
          <w:i w:val="false"/>
          <w:color w:val="000000"/>
          <w:sz w:val="28"/>
        </w:rPr>
        <w:t>
      2. Алғашқы медициналық-санитариялық көмек пен консультативтік-диагностикалық көмек көрсету үшін есірткі құралдарына қажеттілікті есептеу (10-баған) өткен жылы қатерлі ісіктердің, туберкулездің және АИТВ-инфекциясының жайылған нысандарымен, жүрек, өкпе, бауыр жетіспеушілігінің декомпенсация сатысындағы, бауыр циррозы кезіндегі созылмалы өрістемелі аурулармен есепте тұрған науқастар санын бір жансыздандыру курсы үшін бір науқасқа қажетті (бірлік) дәрілік нысандар (таблеткалар, капсулалар, ампулалар, трансдермальді терапиялық жүйелер) бірліктерінің санына және дәрілік нысанның бір бірлігіндегі есірткі құралының таза сусыз мөлшеріне (8-баған) көбейту жолымен жүргізіледі.</w:t>
      </w:r>
    </w:p>
    <w:p>
      <w:pPr>
        <w:spacing w:after="0"/>
        <w:ind w:left="0"/>
        <w:jc w:val="both"/>
      </w:pPr>
      <w:r>
        <w:rPr>
          <w:rFonts w:ascii="Times New Roman"/>
          <w:b w:val="false"/>
          <w:i w:val="false"/>
          <w:color w:val="000000"/>
          <w:sz w:val="28"/>
        </w:rPr>
        <w:t>
      3. Жедел медициналық көмек көрсету үшін, ұтқыр бригадалармен үйде паллиативтік көмек көрсету кезінде, санитариялық авиация үшін және төтенше жағдайлар кезіндегі есірткі құралдарына қажеттілікті есептеу (11-баған) өткен жылғы шақыртулар санын бір науқасқа бір жансыздандыру емшарасы үшін қажетті (бірліктердің) дәрілік нысандар (таблеткалар, капсулалар, ампулалар, трансдермальді терапиялық жүйелер) бірліктерінің санына және бір дәрілік нысан бірлігіндегі есірткі құралының таза сусыз құрамына (8-баған) көбейту арқылы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 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92" w:id="68"/>
    <w:p>
      <w:pPr>
        <w:spacing w:after="0"/>
        <w:ind w:left="0"/>
        <w:jc w:val="left"/>
      </w:pPr>
      <w:r>
        <w:rPr>
          <w:rFonts w:ascii="Times New Roman"/>
          <w:b/>
          <w:i w:val="false"/>
          <w:color w:val="000000"/>
        </w:rPr>
        <w:t xml:space="preserve"> 20_____жылға арналған Қазақстан Республикасында бақылауға жататын психотроптық заттарды тұтыну нормативін бекіту үшін денсаулық сақтау ұйымының өтінімі</w:t>
      </w:r>
    </w:p>
    <w:bookmarkEnd w:id="68"/>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942"/>
        <w:gridCol w:w="2371"/>
        <w:gridCol w:w="921"/>
        <w:gridCol w:w="922"/>
        <w:gridCol w:w="922"/>
        <w:gridCol w:w="1947"/>
        <w:gridCol w:w="922"/>
        <w:gridCol w:w="923"/>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заттардың атауы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(ХПА немесе құрамы)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бірліктегі психотроптық заттың мөлшері, грамм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бірлік саны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грамм мөлшері</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 (Норфин)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Глютетимид (Ноксирон)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Ципепрол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Гамма-оксимай қышқылы (ГОМҚ)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Бротизолам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Клоразепат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Лорметазепам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Мазиндол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Мезокарб</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Метиприлон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Мефенорекс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Ниметазепам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Пипрадрол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Секбутабарбитал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Фенкамфамин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Эстазолам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лофлазепат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басшысы 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95" w:id="69"/>
    <w:p>
      <w:pPr>
        <w:spacing w:after="0"/>
        <w:ind w:left="0"/>
        <w:jc w:val="left"/>
      </w:pPr>
      <w:r>
        <w:rPr>
          <w:rFonts w:ascii="Times New Roman"/>
          <w:b/>
          <w:i w:val="false"/>
          <w:color w:val="000000"/>
        </w:rPr>
        <w:t xml:space="preserve"> 20_____жылға арналған Қазақстан Республикасында бақылауға жататын прекурсорларды тұтыну нормативін бекіту үшін денсаулық сақтау ұйымының өтінімі</w:t>
      </w:r>
    </w:p>
    <w:bookmarkEnd w:id="6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3616"/>
        <w:gridCol w:w="1359"/>
        <w:gridCol w:w="2494"/>
        <w:gridCol w:w="1360"/>
        <w:gridCol w:w="1361"/>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бірліктегі прекурсор мөлшері, грамм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бірлік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грамм мөлшері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N-ацетилантранил қышқылы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ангидриді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 қышқылы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 қышқылы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3,4-метилендиоксифенил-пропанон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1-фенил-2-пропанон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қышқылы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Қылша шөбі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басшысы 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(облыстың/қаланың атауы)</w:t>
            </w:r>
            <w:r>
              <w:br/>
            </w:r>
            <w:r>
              <w:rPr>
                <w:rFonts w:ascii="Times New Roman"/>
                <w:b w:val="false"/>
                <w:i w:val="false"/>
                <w:color w:val="000000"/>
                <w:sz w:val="20"/>
              </w:rPr>
              <w:t>Денсаулық сақтау</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 Т.А.Ә.</w:t>
            </w:r>
            <w:r>
              <w:br/>
            </w:r>
            <w:r>
              <w:rPr>
                <w:rFonts w:ascii="Times New Roman"/>
                <w:b w:val="false"/>
                <w:i w:val="false"/>
                <w:color w:val="000000"/>
                <w:sz w:val="20"/>
              </w:rPr>
              <w:t>(бар болса)</w:t>
            </w:r>
            <w:r>
              <w:br/>
            </w:r>
            <w:r>
              <w:rPr>
                <w:rFonts w:ascii="Times New Roman"/>
                <w:b w:val="false"/>
                <w:i w:val="false"/>
                <w:color w:val="000000"/>
                <w:sz w:val="20"/>
              </w:rPr>
              <w:t>(қолы)</w:t>
            </w:r>
            <w:r>
              <w:br/>
            </w:r>
            <w:r>
              <w:rPr>
                <w:rFonts w:ascii="Times New Roman"/>
                <w:b w:val="false"/>
                <w:i w:val="false"/>
                <w:color w:val="000000"/>
                <w:sz w:val="20"/>
              </w:rPr>
              <w:t>20____ж. "____" __________</w:t>
            </w:r>
            <w:r>
              <w:br/>
            </w:r>
            <w:r>
              <w:rPr>
                <w:rFonts w:ascii="Times New Roman"/>
                <w:b w:val="false"/>
                <w:i w:val="false"/>
                <w:color w:val="000000"/>
                <w:sz w:val="20"/>
              </w:rPr>
              <w:t>М.О.</w:t>
            </w:r>
          </w:p>
        </w:tc>
      </w:tr>
    </w:tbl>
    <w:bookmarkStart w:name="z98" w:id="70"/>
    <w:p>
      <w:pPr>
        <w:spacing w:after="0"/>
        <w:ind w:left="0"/>
        <w:jc w:val="left"/>
      </w:pPr>
      <w:r>
        <w:rPr>
          <w:rFonts w:ascii="Times New Roman"/>
          <w:b/>
          <w:i w:val="false"/>
          <w:color w:val="000000"/>
        </w:rPr>
        <w:t xml:space="preserve"> 20_____жылға арналған Қазақстан Республикасында бақылауға жататын есірткі құралдарын, психотроптық заттарды және олардың прекурсорларын тұтыну нормативі</w:t>
      </w:r>
    </w:p>
    <w:bookmarkEnd w:id="70"/>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3180"/>
        <w:gridCol w:w="5834"/>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құралының атауы</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сусыз құрамының мөлшері, грамм</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заттың атауы</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атауы</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грамм</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ұйымының басшысы 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 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1" w:id="71"/>
    <w:p>
      <w:pPr>
        <w:spacing w:after="0"/>
        <w:ind w:left="0"/>
        <w:jc w:val="left"/>
      </w:pPr>
      <w:r>
        <w:rPr>
          <w:rFonts w:ascii="Times New Roman"/>
          <w:b/>
          <w:i w:val="false"/>
          <w:color w:val="000000"/>
        </w:rPr>
        <w:t xml:space="preserve"> Жылына 1000 халыққа шаққандағы есірткі құралдарына қажеттілікті есептеу нормативтері (грамда)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034"/>
        <w:gridCol w:w="8232"/>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құралының атауы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шаққандағы норматив</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таза сусыз морфиннің құрамы морфин гидрохлоридінде-89%; морфин сульфатында (5Н2О)-75%;</w:t>
      </w:r>
    </w:p>
    <w:p>
      <w:pPr>
        <w:spacing w:after="0"/>
        <w:ind w:left="0"/>
        <w:jc w:val="both"/>
      </w:pPr>
      <w:r>
        <w:rPr>
          <w:rFonts w:ascii="Times New Roman"/>
          <w:b w:val="false"/>
          <w:i w:val="false"/>
          <w:color w:val="000000"/>
          <w:sz w:val="28"/>
        </w:rPr>
        <w:t>
      2) тримепередин гидрохлоридіндегі таза сусыз тримеперидиннің құрамы-88%;</w:t>
      </w:r>
    </w:p>
    <w:p>
      <w:pPr>
        <w:spacing w:after="0"/>
        <w:ind w:left="0"/>
        <w:jc w:val="both"/>
      </w:pPr>
      <w:r>
        <w:rPr>
          <w:rFonts w:ascii="Times New Roman"/>
          <w:b w:val="false"/>
          <w:i w:val="false"/>
          <w:color w:val="000000"/>
          <w:sz w:val="28"/>
        </w:rPr>
        <w:t>
      3) фентанил цитратындағы таза сусыз фентанилдің құрамы-64%;</w:t>
      </w:r>
    </w:p>
    <w:p>
      <w:pPr>
        <w:spacing w:after="0"/>
        <w:ind w:left="0"/>
        <w:jc w:val="both"/>
      </w:pPr>
      <w:r>
        <w:rPr>
          <w:rFonts w:ascii="Times New Roman"/>
          <w:b w:val="false"/>
          <w:i w:val="false"/>
          <w:color w:val="000000"/>
          <w:sz w:val="28"/>
        </w:rPr>
        <w:t>
      4) таза сусыз кодеиннің құрамы кодеин гидрохлоридінде (2Н2О)-81%; кодеин фосфатында (1/2 Н2О)-74%); кодеин фосфатында (1 1/2 Н2О)-71%;</w:t>
      </w:r>
    </w:p>
    <w:p>
      <w:pPr>
        <w:spacing w:after="0"/>
        <w:ind w:left="0"/>
        <w:jc w:val="both"/>
      </w:pPr>
      <w:r>
        <w:rPr>
          <w:rFonts w:ascii="Times New Roman"/>
          <w:b w:val="false"/>
          <w:i w:val="false"/>
          <w:color w:val="000000"/>
          <w:sz w:val="28"/>
        </w:rPr>
        <w:t>
      5) тебаин гидрохлоридіндегі таза сусыз тебаиннің құрамы-85%;</w:t>
      </w:r>
    </w:p>
    <w:p>
      <w:pPr>
        <w:spacing w:after="0"/>
        <w:ind w:left="0"/>
        <w:jc w:val="both"/>
      </w:pPr>
      <w:r>
        <w:rPr>
          <w:rFonts w:ascii="Times New Roman"/>
          <w:b w:val="false"/>
          <w:i w:val="false"/>
          <w:color w:val="000000"/>
          <w:sz w:val="28"/>
        </w:rPr>
        <w:t>
      6) оксикодон гидрохлоридіндегі таза сусыз оксикодонның құрамы-90%.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4" w:id="72"/>
    <w:p>
      <w:pPr>
        <w:spacing w:after="0"/>
        <w:ind w:left="0"/>
        <w:jc w:val="left"/>
      </w:pPr>
      <w:r>
        <w:rPr>
          <w:rFonts w:ascii="Times New Roman"/>
          <w:b/>
          <w:i w:val="false"/>
          <w:color w:val="000000"/>
        </w:rPr>
        <w:t xml:space="preserve"> Құрамында есірткі құралдары, психотроптық заттар мен олардың прекурсорлары бар дәрілік заттарды бір рецептіге жазу және босатудың рұқсат етілетін шекті нормалары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696"/>
        <w:gridCol w:w="1111"/>
        <w:gridCol w:w="2086"/>
        <w:gridCol w:w="3637"/>
        <w:gridCol w:w="1258"/>
        <w:gridCol w:w="1986"/>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немесе құрамы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бірлігі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дәрілік нысан бірлігіндегі құрғақ зат мөлшері, грамм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рецептіге жазу нормасы, бірліктен көп емес</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егуге арналған ерітінді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0,3 грамнан аспауы тиіс</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сульфаты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0,5 грамнан аспауы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егуге арналған ерітінді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- 1 мл</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0,2 грамнан аспауы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егуге арналған ерітінді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- 1 мл</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пластырь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мкг/сағ</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0,055грамнан аспауы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пластырь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мкг/сағ</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0,0028-0,0042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пластырь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мкг/сағ</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0,0055-0,0084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пластырь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мкг/сағ</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0,0083-0,0126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терапиялық жүйе, пластырь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мкг/сағ</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0,0110-0,0168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мг/2,5 мг</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0,8 грамнан аспауы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мг/5 мг</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мг/10 мг</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босатылуы ұзартылған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мг/20 мг</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кодеин бар, жөтелге қарсы таблеткалар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 қышқылының туындыларын қоспағанда, құрамында психотроптық заттар бар дәрілік заттар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егуге арналған ерітінді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барбитур қышқылының туындылары бар дәрілік заттар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16-1-қосымша</w:t>
            </w:r>
          </w:p>
        </w:tc>
      </w:tr>
    </w:tbl>
    <w:bookmarkStart w:name="z107" w:id="73"/>
    <w:p>
      <w:pPr>
        <w:spacing w:after="0"/>
        <w:ind w:left="0"/>
        <w:jc w:val="left"/>
      </w:pPr>
      <w:r>
        <w:rPr>
          <w:rFonts w:ascii="Times New Roman"/>
          <w:b/>
          <w:i w:val="false"/>
          <w:color w:val="000000"/>
        </w:rPr>
        <w:t xml:space="preserve"> Дәрілік заттарды өндіруде пайдаланылатын, құрамында есірткі құралдары, психотроптық заттар мен олардың прекурсорлары бар белсенді фармацевтикалық ингредиенттерді (субстанцияларды) есепке алу журналы</w:t>
      </w:r>
    </w:p>
    <w:bookmarkEnd w:id="73"/>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9"/>
        <w:gridCol w:w="979"/>
        <w:gridCol w:w="979"/>
        <w:gridCol w:w="979"/>
        <w:gridCol w:w="1430"/>
        <w:gridCol w:w="979"/>
        <w:gridCol w:w="979"/>
        <w:gridCol w:w="979"/>
        <w:gridCol w:w="1519"/>
        <w:gridCol w:w="15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берілді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алынған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сериясының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110" w:id="74"/>
    <w:p>
      <w:pPr>
        <w:spacing w:after="0"/>
        <w:ind w:left="0"/>
        <w:jc w:val="left"/>
      </w:pPr>
      <w:r>
        <w:rPr>
          <w:rFonts w:ascii="Times New Roman"/>
          <w:b/>
          <w:i w:val="false"/>
          <w:color w:val="000000"/>
        </w:rPr>
        <w:t xml:space="preserve"> Денсаулық сақтау ұйымдарында Тізімнің II, III, IV кестелеріндегі құрамында есірткі құралдары, психотроптық заттар мен олардың прекурсорлары бар дәрілік заттарды жою актісі</w:t>
      </w:r>
    </w:p>
    <w:bookmarkEnd w:id="74"/>
    <w:p>
      <w:pPr>
        <w:spacing w:after="0"/>
        <w:ind w:left="0"/>
        <w:jc w:val="both"/>
      </w:pPr>
      <w:r>
        <w:rPr>
          <w:rFonts w:ascii="Times New Roman"/>
          <w:b w:val="false"/>
          <w:i w:val="false"/>
          <w:color w:val="000000"/>
          <w:sz w:val="28"/>
        </w:rPr>
        <w:t>
      ____________________ қ.                  __________________________ ж.</w:t>
      </w:r>
    </w:p>
    <w:p>
      <w:pPr>
        <w:spacing w:after="0"/>
        <w:ind w:left="0"/>
        <w:jc w:val="both"/>
      </w:pPr>
      <w:r>
        <w:rPr>
          <w:rFonts w:ascii="Times New Roman"/>
          <w:b w:val="false"/>
          <w:i w:val="false"/>
          <w:color w:val="000000"/>
          <w:sz w:val="28"/>
        </w:rPr>
        <w:t>
      Комиссия мынадай құрамда (кемінде 3 адамнан кем емес):</w:t>
      </w:r>
    </w:p>
    <w:p>
      <w:pPr>
        <w:spacing w:after="0"/>
        <w:ind w:left="0"/>
        <w:jc w:val="both"/>
      </w:pPr>
      <w:r>
        <w:rPr>
          <w:rFonts w:ascii="Times New Roman"/>
          <w:b w:val="false"/>
          <w:i w:val="false"/>
          <w:color w:val="000000"/>
          <w:sz w:val="28"/>
        </w:rPr>
        <w:t>
      1) Т.А.Ә. (бар болған жағдайда), денсаулық сақтау ұйымы өкілдерінің лауазымы;</w:t>
      </w:r>
    </w:p>
    <w:p>
      <w:pPr>
        <w:spacing w:after="0"/>
        <w:ind w:left="0"/>
        <w:jc w:val="both"/>
      </w:pPr>
      <w:r>
        <w:rPr>
          <w:rFonts w:ascii="Times New Roman"/>
          <w:b w:val="false"/>
          <w:i w:val="false"/>
          <w:color w:val="000000"/>
          <w:sz w:val="28"/>
        </w:rPr>
        <w:t>
      2) Т.А.Ә. (бар болған жағдайда), ішкі істер органдары өкілінің лауазымы;</w:t>
      </w:r>
    </w:p>
    <w:p>
      <w:pPr>
        <w:spacing w:after="0"/>
        <w:ind w:left="0"/>
        <w:jc w:val="both"/>
      </w:pPr>
      <w:r>
        <w:rPr>
          <w:rFonts w:ascii="Times New Roman"/>
          <w:b w:val="false"/>
          <w:i w:val="false"/>
          <w:color w:val="000000"/>
          <w:sz w:val="28"/>
        </w:rPr>
        <w:t>
      3) Т.А.Ә. (бар болған жағдайда), халықтың санитариялық-эпидемиологиялық</w:t>
      </w:r>
    </w:p>
    <w:p>
      <w:pPr>
        <w:spacing w:after="0"/>
        <w:ind w:left="0"/>
        <w:jc w:val="both"/>
      </w:pPr>
      <w:r>
        <w:rPr>
          <w:rFonts w:ascii="Times New Roman"/>
          <w:b w:val="false"/>
          <w:i w:val="false"/>
          <w:color w:val="000000"/>
          <w:sz w:val="28"/>
        </w:rPr>
        <w:t>
      саламаттылығы саласындағы мемлекеттік органның аумақтық бөлімшелерінің өкілінің лауазымы</w:t>
      </w:r>
    </w:p>
    <w:p>
      <w:pPr>
        <w:spacing w:after="0"/>
        <w:ind w:left="0"/>
        <w:jc w:val="both"/>
      </w:pPr>
      <w:r>
        <w:rPr>
          <w:rFonts w:ascii="Times New Roman"/>
          <w:b w:val="false"/>
          <w:i w:val="false"/>
          <w:color w:val="000000"/>
          <w:sz w:val="28"/>
        </w:rPr>
        <w:t xml:space="preserve">
      20__ж. "____" _________ ден 20__ж. "____" _________ дейінгі кезеңге Тізімнің II, III, </w:t>
      </w:r>
    </w:p>
    <w:p>
      <w:pPr>
        <w:spacing w:after="0"/>
        <w:ind w:left="0"/>
        <w:jc w:val="both"/>
      </w:pPr>
      <w:r>
        <w:rPr>
          <w:rFonts w:ascii="Times New Roman"/>
          <w:b w:val="false"/>
          <w:i w:val="false"/>
          <w:color w:val="000000"/>
          <w:sz w:val="28"/>
        </w:rPr>
        <w:t xml:space="preserve">
      IV кестелеріндегі құрамында құралдары, психотроптық заттар мен олардың прекурсорлары </w:t>
      </w:r>
    </w:p>
    <w:p>
      <w:pPr>
        <w:spacing w:after="0"/>
        <w:ind w:left="0"/>
        <w:jc w:val="both"/>
      </w:pPr>
      <w:r>
        <w:rPr>
          <w:rFonts w:ascii="Times New Roman"/>
          <w:b w:val="false"/>
          <w:i w:val="false"/>
          <w:color w:val="000000"/>
          <w:sz w:val="28"/>
        </w:rPr>
        <w:t xml:space="preserve">
      бар қолдану жарамсызданған, жалған, жарамдылық мерзімі өткен және Қазақстан </w:t>
      </w:r>
    </w:p>
    <w:p>
      <w:pPr>
        <w:spacing w:after="0"/>
        <w:ind w:left="0"/>
        <w:jc w:val="both"/>
      </w:pPr>
      <w:r>
        <w:rPr>
          <w:rFonts w:ascii="Times New Roman"/>
          <w:b w:val="false"/>
          <w:i w:val="false"/>
          <w:color w:val="000000"/>
          <w:sz w:val="28"/>
        </w:rPr>
        <w:t xml:space="preserve">
      Республикасы заңнамасының талаптарына сәйкес келмейтін басқа (ақауы бар, сынған), </w:t>
      </w:r>
    </w:p>
    <w:p>
      <w:pPr>
        <w:spacing w:after="0"/>
        <w:ind w:left="0"/>
        <w:jc w:val="both"/>
      </w:pPr>
      <w:r>
        <w:rPr>
          <w:rFonts w:ascii="Times New Roman"/>
          <w:b w:val="false"/>
          <w:i w:val="false"/>
          <w:color w:val="000000"/>
          <w:sz w:val="28"/>
        </w:rPr>
        <w:t>
      сондай-ақ Тізімнің ІІ кестесіндегі құрамында есірткі құралдары, психотроптық заттары бар</w:t>
      </w:r>
    </w:p>
    <w:p>
      <w:pPr>
        <w:spacing w:after="0"/>
        <w:ind w:left="0"/>
        <w:jc w:val="both"/>
      </w:pPr>
      <w:r>
        <w:rPr>
          <w:rFonts w:ascii="Times New Roman"/>
          <w:b w:val="false"/>
          <w:i w:val="false"/>
          <w:color w:val="000000"/>
          <w:sz w:val="28"/>
        </w:rPr>
        <w:t xml:space="preserve">
      дәрілік заттарының пайдаланылған және (немесе) ішінара пайдаланылған ампулаларын </w:t>
      </w:r>
    </w:p>
    <w:p>
      <w:pPr>
        <w:spacing w:after="0"/>
        <w:ind w:left="0"/>
        <w:jc w:val="both"/>
      </w:pPr>
      <w:r>
        <w:rPr>
          <w:rFonts w:ascii="Times New Roman"/>
          <w:b w:val="false"/>
          <w:i w:val="false"/>
          <w:color w:val="000000"/>
          <w:sz w:val="28"/>
        </w:rPr>
        <w:t>
      мына атаудағы: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(ампулаларда, ұнтақтарда, таблеткаларда, данада атауы және мөлшері) жоюды жүргізді.</w:t>
      </w:r>
    </w:p>
    <w:p>
      <w:pPr>
        <w:spacing w:after="0"/>
        <w:ind w:left="0"/>
        <w:jc w:val="both"/>
      </w:pPr>
      <w:r>
        <w:rPr>
          <w:rFonts w:ascii="Times New Roman"/>
          <w:b w:val="false"/>
          <w:i w:val="false"/>
          <w:color w:val="000000"/>
          <w:sz w:val="28"/>
        </w:rPr>
        <w:t>
      Дәрілік заттар жаншу; өртеу арқылы жойылды (керектісін сызу).</w:t>
      </w:r>
    </w:p>
    <w:p>
      <w:pPr>
        <w:spacing w:after="0"/>
        <w:ind w:left="0"/>
        <w:jc w:val="both"/>
      </w:pPr>
      <w:r>
        <w:rPr>
          <w:rFonts w:ascii="Times New Roman"/>
          <w:b w:val="false"/>
          <w:i w:val="false"/>
          <w:color w:val="000000"/>
          <w:sz w:val="28"/>
        </w:rPr>
        <w:t>
      Төраға: ____________________________ (қолы)</w:t>
      </w:r>
    </w:p>
    <w:p>
      <w:pPr>
        <w:spacing w:after="0"/>
        <w:ind w:left="0"/>
        <w:jc w:val="both"/>
      </w:pPr>
      <w:r>
        <w:rPr>
          <w:rFonts w:ascii="Times New Roman"/>
          <w:b w:val="false"/>
          <w:i w:val="false"/>
          <w:color w:val="000000"/>
          <w:sz w:val="28"/>
        </w:rPr>
        <w:t>
      Комиссия мүшелері: _________________ (қолы)</w:t>
      </w:r>
    </w:p>
    <w:p>
      <w:pPr>
        <w:spacing w:after="0"/>
        <w:ind w:left="0"/>
        <w:jc w:val="both"/>
      </w:pPr>
      <w:r>
        <w:rPr>
          <w:rFonts w:ascii="Times New Roman"/>
          <w:b w:val="false"/>
          <w:i w:val="false"/>
          <w:color w:val="000000"/>
          <w:sz w:val="28"/>
        </w:rPr>
        <w:t>
      ____________________________________ (қолы)</w:t>
      </w:r>
    </w:p>
    <w:p>
      <w:pPr>
        <w:spacing w:after="0"/>
        <w:ind w:left="0"/>
        <w:jc w:val="both"/>
      </w:pPr>
      <w:r>
        <w:rPr>
          <w:rFonts w:ascii="Times New Roman"/>
          <w:b w:val="false"/>
          <w:i w:val="false"/>
          <w:color w:val="000000"/>
          <w:sz w:val="28"/>
        </w:rPr>
        <w:t>
      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қыркүйек</w:t>
            </w:r>
            <w:r>
              <w:br/>
            </w:r>
            <w:r>
              <w:rPr>
                <w:rFonts w:ascii="Times New Roman"/>
                <w:b w:val="false"/>
                <w:i w:val="false"/>
                <w:color w:val="000000"/>
                <w:sz w:val="20"/>
              </w:rPr>
              <w:t>№ ҚР ДСМ-12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бақылауға жататын есірткі</w:t>
            </w:r>
            <w:r>
              <w:br/>
            </w:r>
            <w:r>
              <w:rPr>
                <w:rFonts w:ascii="Times New Roman"/>
                <w:b w:val="false"/>
                <w:i w:val="false"/>
                <w:color w:val="000000"/>
                <w:sz w:val="20"/>
              </w:rPr>
              <w:t>құралдарын, психотроптық</w:t>
            </w:r>
            <w:r>
              <w:br/>
            </w:r>
            <w:r>
              <w:rPr>
                <w:rFonts w:ascii="Times New Roman"/>
                <w:b w:val="false"/>
                <w:i w:val="false"/>
                <w:color w:val="000000"/>
                <w:sz w:val="20"/>
              </w:rPr>
              <w:t>заттар мен олардың</w:t>
            </w:r>
            <w:r>
              <w:br/>
            </w:r>
            <w:r>
              <w:rPr>
                <w:rFonts w:ascii="Times New Roman"/>
                <w:b w:val="false"/>
                <w:i w:val="false"/>
                <w:color w:val="000000"/>
                <w:sz w:val="20"/>
              </w:rPr>
              <w:t>прекурсорларын медициналық</w:t>
            </w:r>
            <w:r>
              <w:br/>
            </w:r>
            <w:r>
              <w:rPr>
                <w:rFonts w:ascii="Times New Roman"/>
                <w:b w:val="false"/>
                <w:i w:val="false"/>
                <w:color w:val="000000"/>
                <w:sz w:val="20"/>
              </w:rPr>
              <w:t>мақсатта пайдалану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113" w:id="75"/>
    <w:p>
      <w:pPr>
        <w:spacing w:after="0"/>
        <w:ind w:left="0"/>
        <w:jc w:val="left"/>
      </w:pPr>
      <w:r>
        <w:rPr>
          <w:rFonts w:ascii="Times New Roman"/>
          <w:b/>
          <w:i w:val="false"/>
          <w:color w:val="000000"/>
        </w:rPr>
        <w:t xml:space="preserve"> Дәрілік заттардың, медициналық мақсаттағы бұйымдардың және медициналық техниканың айналысы саласындағы объектілерде Тізімнің ІІ, ІІІ, IV Кестесіндегі құрамында есірткі құралдары, психотроптық заттар мен олардың прекурсорлары бар дәрілік заттарды, сондай-ақ дәрілік заттар өндірісінен және (немесе) дәрілік заттарға жатпайтын сынақтардан (талдаулардан) кейінгі шикізат, материалдар, материалдардың, сынамалардың қалғандары, жартылай өнімдері әрі қарай қайта өңдеуге келмейтін жартылай өнімдертдін қадықтарын; сынықтардан (талдаулардан) қалған құрамында есірткі құралдары, психотроптық заттар мен олардың прекурсорлары бар сұйықтықты жою актісі</w:t>
      </w:r>
    </w:p>
    <w:bookmarkEnd w:id="75"/>
    <w:p>
      <w:pPr>
        <w:spacing w:after="0"/>
        <w:ind w:left="0"/>
        <w:jc w:val="both"/>
      </w:pPr>
      <w:r>
        <w:rPr>
          <w:rFonts w:ascii="Times New Roman"/>
          <w:b w:val="false"/>
          <w:i w:val="false"/>
          <w:color w:val="000000"/>
          <w:sz w:val="28"/>
        </w:rPr>
        <w:t>
      _____________________ қ.                  ______________________</w:t>
      </w:r>
    </w:p>
    <w:p>
      <w:pPr>
        <w:spacing w:after="0"/>
        <w:ind w:left="0"/>
        <w:jc w:val="both"/>
      </w:pPr>
      <w:r>
        <w:rPr>
          <w:rFonts w:ascii="Times New Roman"/>
          <w:b w:val="false"/>
          <w:i w:val="false"/>
          <w:color w:val="000000"/>
          <w:sz w:val="28"/>
        </w:rPr>
        <w:t>
      Комиссия мынадай құрамда:</w:t>
      </w:r>
    </w:p>
    <w:p>
      <w:pPr>
        <w:spacing w:after="0"/>
        <w:ind w:left="0"/>
        <w:jc w:val="both"/>
      </w:pPr>
      <w:r>
        <w:rPr>
          <w:rFonts w:ascii="Times New Roman"/>
          <w:b w:val="false"/>
          <w:i w:val="false"/>
          <w:color w:val="000000"/>
          <w:sz w:val="28"/>
        </w:rPr>
        <w:t xml:space="preserve">
      1) Дәрілік заттардың, медициналық мақсаттағы бұйымдардың және медициналық </w:t>
      </w:r>
    </w:p>
    <w:p>
      <w:pPr>
        <w:spacing w:after="0"/>
        <w:ind w:left="0"/>
        <w:jc w:val="both"/>
      </w:pPr>
      <w:r>
        <w:rPr>
          <w:rFonts w:ascii="Times New Roman"/>
          <w:b w:val="false"/>
          <w:i w:val="false"/>
          <w:color w:val="000000"/>
          <w:sz w:val="28"/>
        </w:rPr>
        <w:t>
      техниканың айналысы саласындағы объектінің басшысының Т.А.Ә. (бар болса);</w:t>
      </w:r>
    </w:p>
    <w:p>
      <w:pPr>
        <w:spacing w:after="0"/>
        <w:ind w:left="0"/>
        <w:jc w:val="both"/>
      </w:pPr>
      <w:r>
        <w:rPr>
          <w:rFonts w:ascii="Times New Roman"/>
          <w:b w:val="false"/>
          <w:i w:val="false"/>
          <w:color w:val="000000"/>
          <w:sz w:val="28"/>
        </w:rPr>
        <w:t>
      2) Дәрілік заттардың, медициналық мақсаттағы бұйымдардың және медициналық</w:t>
      </w:r>
    </w:p>
    <w:p>
      <w:pPr>
        <w:spacing w:after="0"/>
        <w:ind w:left="0"/>
        <w:jc w:val="both"/>
      </w:pPr>
      <w:r>
        <w:rPr>
          <w:rFonts w:ascii="Times New Roman"/>
          <w:b w:val="false"/>
          <w:i w:val="false"/>
          <w:color w:val="000000"/>
          <w:sz w:val="28"/>
        </w:rPr>
        <w:t>
      техниканың айналысы саласындағы жауапты адам басшысының Т.А.Ә. (бар болса);</w:t>
      </w:r>
    </w:p>
    <w:p>
      <w:pPr>
        <w:spacing w:after="0"/>
        <w:ind w:left="0"/>
        <w:jc w:val="both"/>
      </w:pPr>
      <w:r>
        <w:rPr>
          <w:rFonts w:ascii="Times New Roman"/>
          <w:b w:val="false"/>
          <w:i w:val="false"/>
          <w:color w:val="000000"/>
          <w:sz w:val="28"/>
        </w:rPr>
        <w:t>
      3) Ішкі істер органдары өкілінің Т.А.Ә. (бар болса) лауазымы;</w:t>
      </w:r>
    </w:p>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w:t>
      </w:r>
    </w:p>
    <w:p>
      <w:pPr>
        <w:spacing w:after="0"/>
        <w:ind w:left="0"/>
        <w:jc w:val="both"/>
      </w:pPr>
      <w:r>
        <w:rPr>
          <w:rFonts w:ascii="Times New Roman"/>
          <w:b w:val="false"/>
          <w:i w:val="false"/>
          <w:color w:val="000000"/>
          <w:sz w:val="28"/>
        </w:rPr>
        <w:t>
      мемлекеттік органның аумақтық бөлімшелерінің өкілінің Т.А.Ә. (бар болса) лауазымы</w:t>
      </w:r>
    </w:p>
    <w:p>
      <w:pPr>
        <w:spacing w:after="0"/>
        <w:ind w:left="0"/>
        <w:jc w:val="both"/>
      </w:pPr>
      <w:r>
        <w:rPr>
          <w:rFonts w:ascii="Times New Roman"/>
          <w:b w:val="false"/>
          <w:i w:val="false"/>
          <w:color w:val="000000"/>
          <w:sz w:val="28"/>
        </w:rPr>
        <w:t xml:space="preserve">
      20__ж. "____" _________ ден 20__ж. "____" _________ дейінгі кезеңге мынадай </w:t>
      </w:r>
    </w:p>
    <w:p>
      <w:pPr>
        <w:spacing w:after="0"/>
        <w:ind w:left="0"/>
        <w:jc w:val="both"/>
      </w:pPr>
      <w:r>
        <w:rPr>
          <w:rFonts w:ascii="Times New Roman"/>
          <w:b w:val="false"/>
          <w:i w:val="false"/>
          <w:color w:val="000000"/>
          <w:sz w:val="28"/>
        </w:rPr>
        <w:t>
      атаулар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(ампулаларда, ұнтақтарда, таблеткаларда, данада, граммда, миллилитрде)</w:t>
      </w:r>
    </w:p>
    <w:p>
      <w:pPr>
        <w:spacing w:after="0"/>
        <w:ind w:left="0"/>
        <w:jc w:val="both"/>
      </w:pPr>
      <w:r>
        <w:rPr>
          <w:rFonts w:ascii="Times New Roman"/>
          <w:b w:val="false"/>
          <w:i w:val="false"/>
          <w:color w:val="000000"/>
          <w:sz w:val="28"/>
        </w:rPr>
        <w:t xml:space="preserve">
      құрамында есірткі құралдары, психотроптық заттар мен олардың прекурсорлары бар </w:t>
      </w:r>
    </w:p>
    <w:p>
      <w:pPr>
        <w:spacing w:after="0"/>
        <w:ind w:left="0"/>
        <w:jc w:val="both"/>
      </w:pPr>
      <w:r>
        <w:rPr>
          <w:rFonts w:ascii="Times New Roman"/>
          <w:b w:val="false"/>
          <w:i w:val="false"/>
          <w:color w:val="000000"/>
          <w:sz w:val="28"/>
        </w:rPr>
        <w:t xml:space="preserve">
      жарамсыз, жалған, жарамдылық мерзімі өтіп кеткен және Қазақстан Республикасы </w:t>
      </w:r>
    </w:p>
    <w:p>
      <w:pPr>
        <w:spacing w:after="0"/>
        <w:ind w:left="0"/>
        <w:jc w:val="both"/>
      </w:pPr>
      <w:r>
        <w:rPr>
          <w:rFonts w:ascii="Times New Roman"/>
          <w:b w:val="false"/>
          <w:i w:val="false"/>
          <w:color w:val="000000"/>
          <w:sz w:val="28"/>
        </w:rPr>
        <w:t xml:space="preserve">
      заңнамасының талаптарына сәйкес келмейтін басқа (ақауы бар, сынған) дәрілік заттарды, </w:t>
      </w:r>
    </w:p>
    <w:p>
      <w:pPr>
        <w:spacing w:after="0"/>
        <w:ind w:left="0"/>
        <w:jc w:val="both"/>
      </w:pPr>
      <w:r>
        <w:rPr>
          <w:rFonts w:ascii="Times New Roman"/>
          <w:b w:val="false"/>
          <w:i w:val="false"/>
          <w:color w:val="000000"/>
          <w:sz w:val="28"/>
        </w:rPr>
        <w:t xml:space="preserve">
      сондай-ақ дәрілік заттар өндірісінен және (немесе) дәрілік заттарға жатпайтын сынақтардан </w:t>
      </w:r>
    </w:p>
    <w:p>
      <w:pPr>
        <w:spacing w:after="0"/>
        <w:ind w:left="0"/>
        <w:jc w:val="both"/>
      </w:pPr>
      <w:r>
        <w:rPr>
          <w:rFonts w:ascii="Times New Roman"/>
          <w:b w:val="false"/>
          <w:i w:val="false"/>
          <w:color w:val="000000"/>
          <w:sz w:val="28"/>
        </w:rPr>
        <w:t xml:space="preserve">
      (талдаулардан) кейінгі шикізат, материалдар, материалдардың, сынамалардың қалғандары, </w:t>
      </w:r>
    </w:p>
    <w:p>
      <w:pPr>
        <w:spacing w:after="0"/>
        <w:ind w:left="0"/>
        <w:jc w:val="both"/>
      </w:pPr>
      <w:r>
        <w:rPr>
          <w:rFonts w:ascii="Times New Roman"/>
          <w:b w:val="false"/>
          <w:i w:val="false"/>
          <w:color w:val="000000"/>
          <w:sz w:val="28"/>
        </w:rPr>
        <w:t xml:space="preserve">
      жартылай өнімдері әрі қарай қайта өңдеуге жатпайтын қалдықтарды (керектісін сызу)жоюды </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xml:space="preserve">
      жаншу; өртеу, 1:100 арақатынаста сумен араластыру, бейтараптандыру және пайда </w:t>
      </w:r>
    </w:p>
    <w:p>
      <w:pPr>
        <w:spacing w:after="0"/>
        <w:ind w:left="0"/>
        <w:jc w:val="both"/>
      </w:pPr>
      <w:r>
        <w:rPr>
          <w:rFonts w:ascii="Times New Roman"/>
          <w:b w:val="false"/>
          <w:i w:val="false"/>
          <w:color w:val="000000"/>
          <w:sz w:val="28"/>
        </w:rPr>
        <w:t>
      болған суспензияны немесе ерітіндіні өндірістік кәрізге ағызу арқылы жойылды (керектісін сызу).</w:t>
      </w:r>
    </w:p>
    <w:p>
      <w:pPr>
        <w:spacing w:after="0"/>
        <w:ind w:left="0"/>
        <w:jc w:val="both"/>
      </w:pPr>
      <w:r>
        <w:rPr>
          <w:rFonts w:ascii="Times New Roman"/>
          <w:b w:val="false"/>
          <w:i w:val="false"/>
          <w:color w:val="000000"/>
          <w:sz w:val="28"/>
        </w:rPr>
        <w:t>
      Төраға: ___________________________ (қолы)</w:t>
      </w:r>
    </w:p>
    <w:p>
      <w:pPr>
        <w:spacing w:after="0"/>
        <w:ind w:left="0"/>
        <w:jc w:val="both"/>
      </w:pPr>
      <w:r>
        <w:rPr>
          <w:rFonts w:ascii="Times New Roman"/>
          <w:b w:val="false"/>
          <w:i w:val="false"/>
          <w:color w:val="000000"/>
          <w:sz w:val="28"/>
        </w:rPr>
        <w:t>
      Комиссия мүшелері: ________________ (қолы)</w:t>
      </w:r>
    </w:p>
    <w:p>
      <w:pPr>
        <w:spacing w:after="0"/>
        <w:ind w:left="0"/>
        <w:jc w:val="both"/>
      </w:pPr>
      <w:r>
        <w:rPr>
          <w:rFonts w:ascii="Times New Roman"/>
          <w:b w:val="false"/>
          <w:i w:val="false"/>
          <w:color w:val="000000"/>
          <w:sz w:val="28"/>
        </w:rPr>
        <w:t>
      ___________________________________ (қолы)</w:t>
      </w:r>
    </w:p>
    <w:p>
      <w:pPr>
        <w:spacing w:after="0"/>
        <w:ind w:left="0"/>
        <w:jc w:val="both"/>
      </w:pPr>
      <w:r>
        <w:rPr>
          <w:rFonts w:ascii="Times New Roman"/>
          <w:b w:val="false"/>
          <w:i w:val="false"/>
          <w:color w:val="000000"/>
          <w:sz w:val="28"/>
        </w:rPr>
        <w:t>
      ___________________________________ (қолы)</w:t>
      </w:r>
    </w:p>
    <w:p>
      <w:pPr>
        <w:spacing w:after="0"/>
        <w:ind w:left="0"/>
        <w:jc w:val="both"/>
      </w:pPr>
      <w:r>
        <w:rPr>
          <w:rFonts w:ascii="Times New Roman"/>
          <w:b w:val="false"/>
          <w:i w:val="false"/>
          <w:color w:val="000000"/>
          <w:sz w:val="28"/>
        </w:rPr>
        <w:t>
      ___________________________________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