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3629" w14:textId="9c93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 типтерінің және түрлерінің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қыркүйектегі № 503 бұйрығы. Қазақстан Республикасының Әділет министрлігінде 2018 жылғы 29 қыркүйекте № 17453 болып тіркелді.</w:t>
      </w:r>
    </w:p>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15.08.2023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15.08.2023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бұйрыққа қосымшаға сәйкес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 типтерінің және түрлерінің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15.08.2023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503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 типтерінің және түрлерінің тізбесі</w:t>
      </w:r>
    </w:p>
    <w:bookmarkEnd w:id="9"/>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15.08.2023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типінің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түрлерінің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Бөбекжай-бақша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бөбекжай-бақша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Санаторлық бөбекжай-бақша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"Мектеп-бөбекжай-бақша"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Мектепке дейінгі шағын орталық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мектептерден, ауылдық жерде орналасқан орта білім беру ұйымдарынан, түзету мекемелері жанындағы, денсаулық сақтау ұйымдары жанындағы, мәдениет және дене шынықтыру-спорт ұйымдары жанындағы орта білім беру ұйымдарынан, республикалық орта білім беру ұйымдарынан басқа орта білім беру ұйымдары (бастауыш, негізгі орта, жалпы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білім беретін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Гимназия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Бейінді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Мектеп-гимназия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Мектеп-лицей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білім беретін мектеп-орталық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Оқу-тәрбие орталығы (кешен)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әскери, арнайы оқу орындарынан, мәдениет және дене шынықтыру-спорт саласындағы білім беру ұйымдарынан басқа техникалық және кәсіптік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Колледж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даярлау оқу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колледж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әскери, арнайы оқу орындарынан, мәдениет және дене шынықтыру-спорт саласындағы білім беру ұйымдарынан басқа орта білімнен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колледж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