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123f" w14:textId="9a71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қыркүйектегі № 483 бұйрығы. Қазақстан Республикасының Әділет министрлігінде 2018 жылғы 12 қазанда № 17539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10079 болып тіркелген, 2013 жылғы 24 қыркүйектегі № 183 (28661) "Егемен Қазақстан"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қағидаларды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жариялансын:</w:t>
      </w:r>
    </w:p>
    <w:bookmarkStart w:name="z6" w:id="3"/>
    <w:p>
      <w:pPr>
        <w:spacing w:after="0"/>
        <w:ind w:left="0"/>
        <w:jc w:val="both"/>
      </w:pPr>
      <w:r>
        <w:rPr>
          <w:rFonts w:ascii="Times New Roman"/>
          <w:b w:val="false"/>
          <w:i w:val="false"/>
          <w:color w:val="000000"/>
          <w:sz w:val="28"/>
        </w:rPr>
        <w:t>
      "1. Қоса беріліп отырған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жөнiндегi қағидалар бекітілсін.";</w:t>
      </w:r>
    </w:p>
    <w:bookmarkEnd w:id="3"/>
    <w:bookmarkStart w:name="z7" w:id="4"/>
    <w:p>
      <w:pPr>
        <w:spacing w:after="0"/>
        <w:ind w:left="0"/>
        <w:jc w:val="both"/>
      </w:pPr>
      <w:r>
        <w:rPr>
          <w:rFonts w:ascii="Times New Roman"/>
          <w:b w:val="false"/>
          <w:i w:val="false"/>
          <w:color w:val="000000"/>
          <w:sz w:val="28"/>
        </w:rPr>
        <w:t xml:space="preserve">
      Осы бұйрықпен бекітілген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сондай-ақ олардың пайдаланылуын бақылауды жүзеге асыру жөніндегі </w:t>
      </w:r>
      <w:r>
        <w:rPr>
          <w:rFonts w:ascii="Times New Roman"/>
          <w:b w:val="false"/>
          <w:i w:val="false"/>
          <w:color w:val="000000"/>
          <w:sz w:val="28"/>
        </w:rPr>
        <w:t>қағидалардағы: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жариялансын:</w:t>
      </w:r>
    </w:p>
    <w:bookmarkStart w:name="z9" w:id="5"/>
    <w:p>
      <w:pPr>
        <w:spacing w:after="0"/>
        <w:ind w:left="0"/>
        <w:jc w:val="both"/>
      </w:pPr>
      <w:r>
        <w:rPr>
          <w:rFonts w:ascii="Times New Roman"/>
          <w:b w:val="false"/>
          <w:i w:val="false"/>
          <w:color w:val="000000"/>
          <w:sz w:val="28"/>
        </w:rPr>
        <w:t>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жөнiндегi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келесі редакцияда жариялансын:</w:t>
      </w:r>
    </w:p>
    <w:bookmarkStart w:name="z11" w:id="6"/>
    <w:p>
      <w:pPr>
        <w:spacing w:after="0"/>
        <w:ind w:left="0"/>
        <w:jc w:val="both"/>
      </w:pPr>
      <w:r>
        <w:rPr>
          <w:rFonts w:ascii="Times New Roman"/>
          <w:b w:val="false"/>
          <w:i w:val="false"/>
          <w:color w:val="000000"/>
          <w:sz w:val="28"/>
        </w:rPr>
        <w:t>
      "1 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келесі редакцияда жариялансын:</w:t>
      </w:r>
    </w:p>
    <w:bookmarkStart w:name="z13" w:id="7"/>
    <w:p>
      <w:pPr>
        <w:spacing w:after="0"/>
        <w:ind w:left="0"/>
        <w:jc w:val="both"/>
      </w:pPr>
      <w:r>
        <w:rPr>
          <w:rFonts w:ascii="Times New Roman"/>
          <w:b w:val="false"/>
          <w:i w:val="false"/>
          <w:color w:val="000000"/>
          <w:sz w:val="28"/>
        </w:rPr>
        <w:t xml:space="preserve">
      "1. Осы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жөнiндегi қағидалар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w:t>
      </w:r>
    </w:p>
    <w:bookmarkEnd w:id="7"/>
    <w:bookmarkStart w:name="z14" w:id="8"/>
    <w:p>
      <w:pPr>
        <w:spacing w:after="0"/>
        <w:ind w:left="0"/>
        <w:jc w:val="both"/>
      </w:pPr>
      <w:r>
        <w:rPr>
          <w:rFonts w:ascii="Times New Roman"/>
          <w:b w:val="false"/>
          <w:i w:val="false"/>
          <w:color w:val="000000"/>
          <w:sz w:val="28"/>
        </w:rPr>
        <w:t>
      2. Осы Қағидалар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(бұдан әрі – білім беру ұйымдары) қамтамасыз ету, сондай-ақ олардың пайдаланылуын бақылауды жүзеге асыру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жариялансын:</w:t>
      </w:r>
    </w:p>
    <w:bookmarkStart w:name="z16" w:id="9"/>
    <w:p>
      <w:pPr>
        <w:spacing w:after="0"/>
        <w:ind w:left="0"/>
        <w:jc w:val="both"/>
      </w:pPr>
      <w:r>
        <w:rPr>
          <w:rFonts w:ascii="Times New Roman"/>
          <w:b w:val="false"/>
          <w:i w:val="false"/>
          <w:color w:val="000000"/>
          <w:sz w:val="28"/>
        </w:rPr>
        <w:t>
      "4. Министрлік бланкінің әрбір түрі үшін біріңғай сериясын белгілейді, банкнот фабрикасы реттік нөмірлеуді анықтайды.";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келесі редакцияда жариялансын:</w:t>
      </w:r>
    </w:p>
    <w:bookmarkStart w:name="z18" w:id="10"/>
    <w:p>
      <w:pPr>
        <w:spacing w:after="0"/>
        <w:ind w:left="0"/>
        <w:jc w:val="both"/>
      </w:pPr>
      <w:r>
        <w:rPr>
          <w:rFonts w:ascii="Times New Roman"/>
          <w:b w:val="false"/>
          <w:i w:val="false"/>
          <w:color w:val="000000"/>
          <w:sz w:val="28"/>
        </w:rPr>
        <w:t>
      "2 тарау.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асырудағы бiлiм туралы мемлекеттiк үлгiдегi құжаттардың бланкiлерiне тапсырыс берудi ұйымдастыру, оларды сақтау, есепке алу мен беру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бірінші абзацы келесі редакцияда жариялансын:</w:t>
      </w:r>
    </w:p>
    <w:bookmarkStart w:name="z20" w:id="11"/>
    <w:p>
      <w:pPr>
        <w:spacing w:after="0"/>
        <w:ind w:left="0"/>
        <w:jc w:val="both"/>
      </w:pPr>
      <w:r>
        <w:rPr>
          <w:rFonts w:ascii="Times New Roman"/>
          <w:b w:val="false"/>
          <w:i w:val="false"/>
          <w:color w:val="000000"/>
          <w:sz w:val="28"/>
        </w:rPr>
        <w:t>
      "6. Негізгі орта, жалпы орта білімнің оқу бағдарламаларын және техникалық және кәсіптік, орта бiлiмнен кейінгі білім беру бағдарламаларын іске асыратын білім беру ұйымдары Білім басқармаларына, ал жоғары, жоғары оқу орнынан кейінгі білімнің беру бағдарламаларын іске асыратын білім беру ұйымдары, сондай-ақ, республикалық білім беру ұйымдары Министрлікке:";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келесі редакцияда жариялансын:</w:t>
      </w:r>
    </w:p>
    <w:bookmarkStart w:name="z22" w:id="12"/>
    <w:p>
      <w:pPr>
        <w:spacing w:after="0"/>
        <w:ind w:left="0"/>
        <w:jc w:val="both"/>
      </w:pPr>
      <w:r>
        <w:rPr>
          <w:rFonts w:ascii="Times New Roman"/>
          <w:b w:val="false"/>
          <w:i w:val="false"/>
          <w:color w:val="000000"/>
          <w:sz w:val="28"/>
        </w:rPr>
        <w:t>
      "3 Тарау. Білім туралы мемлекеттік үлгідегі құжаттар бланкілерінің пайдаланылуын бақылауды жүзеге асырылуы";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келесі редакцияда жариялансын:</w:t>
      </w:r>
    </w:p>
    <w:bookmarkStart w:name="z24" w:id="13"/>
    <w:p>
      <w:pPr>
        <w:spacing w:after="0"/>
        <w:ind w:left="0"/>
        <w:jc w:val="both"/>
      </w:pPr>
      <w:r>
        <w:rPr>
          <w:rFonts w:ascii="Times New Roman"/>
          <w:b w:val="false"/>
          <w:i w:val="false"/>
          <w:color w:val="000000"/>
          <w:sz w:val="28"/>
        </w:rPr>
        <w:t xml:space="preserve">
      "Жоғары, жоғары оқу орнынан кейінгі білімнің беру бағдарламаларын іске асыратын және республикалық білім беру ұйымдары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ҰТО-ға, ал негізгі орта, жалпы орта білімнің оқу бағдарламаларын және техникалық және кәсіптік, орта бiлiмнен кейінгі білім беру бағдарламаларын іске асыратын білім беру ұйымдарының жауапты лауазымды тұлғалары, ол болмаған жағдайда оны алмастырушы тұлғаның қолы қойылған білім туралы мемлекеттік үлгідегі құжаттар бланкілерінің пайдаланылуы туралы есепті тиісті оқу жылына сәйкес Білім басқармасына ағымдағы жылғы 1 тамызға дейін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келесі редакцияда жариялансын:</w:t>
      </w:r>
    </w:p>
    <w:bookmarkStart w:name="z26" w:id="14"/>
    <w:p>
      <w:pPr>
        <w:spacing w:after="0"/>
        <w:ind w:left="0"/>
        <w:jc w:val="both"/>
      </w:pPr>
      <w:r>
        <w:rPr>
          <w:rFonts w:ascii="Times New Roman"/>
          <w:b w:val="false"/>
          <w:i w:val="false"/>
          <w:color w:val="000000"/>
          <w:sz w:val="28"/>
        </w:rPr>
        <w:t>
      "22. Пайдаланылмаған бланкілер білім беру ұйымдарында қалады, олардың саны қосымшаға сәйкес бланкілердің пайдаланылуы туралы есептерде және келесі жылдың өтінімінде көрсетіледі. Бланкілерді басқа оқу орындарына беруге қатаң тыйым салынады.";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келесі редакцияда жариялансын:</w:t>
      </w:r>
    </w:p>
    <w:bookmarkStart w:name="z28" w:id="15"/>
    <w:p>
      <w:pPr>
        <w:spacing w:after="0"/>
        <w:ind w:left="0"/>
        <w:jc w:val="both"/>
      </w:pPr>
      <w:r>
        <w:rPr>
          <w:rFonts w:ascii="Times New Roman"/>
          <w:b w:val="false"/>
          <w:i w:val="false"/>
          <w:color w:val="000000"/>
          <w:sz w:val="28"/>
        </w:rPr>
        <w:t xml:space="preserve">
      "26. Егер нысандардың мазмұны өзгеріс енгізілсе, білім беру ұйымдары басшысының шешімі негізінде білім беру ұйымдарында ескі нысандар жойылады және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білім туралы мемлекеттік үлгідегі құжаттар бланкілерін жою актісімен ресімделеді, ҰТО-да Министрлікте құрылған және осы Қағиданың 8-қосымшасына сәйкес білім туралы мемлекеттік үлгідегі құжаттар бланкілерін жою актісімен комиссияның шешімі негізінде ресімделеді. Актіге кесілген және жапсырылған қағаз бетіне мемлекеттік нөмірлері және бланкілердің сериясы қоса беріледі, ал бланктін қалған бөліктері ұсақталады немесе өртеледі.";</w:t>
      </w:r>
    </w:p>
    <w:bookmarkEnd w:id="15"/>
    <w:bookmarkStart w:name="z29" w:id="1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 қосымшасында</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оң жақ жоғарғы бұрышы келесі редакцияда жариялансын: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қағидаларға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құжаттар бланкілерінің пайдаланылуы туралы есеп нысанының тақырыбы келесі редакцияда жариялансын:</w:t>
      </w:r>
    </w:p>
    <w:p>
      <w:pPr>
        <w:spacing w:after="0"/>
        <w:ind w:left="0"/>
        <w:jc w:val="both"/>
      </w:pPr>
      <w:r>
        <w:rPr>
          <w:rFonts w:ascii="Times New Roman"/>
          <w:b w:val="false"/>
          <w:i w:val="false"/>
          <w:color w:val="000000"/>
          <w:sz w:val="28"/>
        </w:rPr>
        <w:t>
      "_______________________оқу жылындағы білім туралы мемлекеттік үлгідегі құжаттар бланкілерінің пайдаланылуы туралы есеп";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2"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 қосымшасының</w:t>
      </w:r>
      <w:r>
        <w:rPr>
          <w:rFonts w:ascii="Times New Roman"/>
          <w:b w:val="false"/>
          <w:i w:val="false"/>
          <w:color w:val="000000"/>
          <w:sz w:val="28"/>
        </w:rPr>
        <w:t xml:space="preserve"> оң жақ жоғарғы бұрышы келесі редакцияда жариялансын: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қағидаларға</w:t>
            </w:r>
            <w:r>
              <w:br/>
            </w:r>
            <w:r>
              <w:rPr>
                <w:rFonts w:ascii="Times New Roman"/>
                <w:b w:val="false"/>
                <w:i w:val="false"/>
                <w:color w:val="000000"/>
                <w:sz w:val="20"/>
              </w:rPr>
              <w:t>2 қосымша</w:t>
            </w:r>
          </w:p>
        </w:tc>
      </w:tr>
    </w:tbl>
    <w:bookmarkStart w:name="z3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 қосымшасының</w:t>
      </w:r>
      <w:r>
        <w:rPr>
          <w:rFonts w:ascii="Times New Roman"/>
          <w:b w:val="false"/>
          <w:i w:val="false"/>
          <w:color w:val="000000"/>
          <w:sz w:val="28"/>
        </w:rPr>
        <w:t xml:space="preserve"> оң жақ жоғарғы бұрышы келесі редакцияда жариялансын: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бiлiмнен кейінгі,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қағидаларға</w:t>
            </w:r>
            <w:r>
              <w:br/>
            </w:r>
            <w:r>
              <w:rPr>
                <w:rFonts w:ascii="Times New Roman"/>
                <w:b w:val="false"/>
                <w:i w:val="false"/>
                <w:color w:val="000000"/>
                <w:sz w:val="20"/>
              </w:rPr>
              <w:t>3 қосымша</w:t>
            </w:r>
          </w:p>
        </w:tc>
      </w:tr>
    </w:tbl>
    <w:bookmarkStart w:name="z36"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қосымшаларына сәйкес жариялансын.</w:t>
      </w:r>
    </w:p>
    <w:bookmarkEnd w:id="20"/>
    <w:bookmarkStart w:name="z37" w:id="21"/>
    <w:p>
      <w:pPr>
        <w:spacing w:after="0"/>
        <w:ind w:left="0"/>
        <w:jc w:val="both"/>
      </w:pPr>
      <w:r>
        <w:rPr>
          <w:rFonts w:ascii="Times New Roman"/>
          <w:b w:val="false"/>
          <w:i w:val="false"/>
          <w:color w:val="000000"/>
          <w:sz w:val="28"/>
        </w:rPr>
        <w:t xml:space="preserve">
      Осы қағиданың 8 қосымшасы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толықтырылып жариялансын.</w:t>
      </w:r>
    </w:p>
    <w:bookmarkEnd w:id="21"/>
    <w:bookmarkStart w:name="z38" w:id="2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22"/>
    <w:bookmarkStart w:name="z39"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3"/>
    <w:bookmarkStart w:name="z40"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4"/>
    <w:bookmarkStart w:name="z41" w:id="2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жіберуді;</w:t>
      </w:r>
    </w:p>
    <w:bookmarkEnd w:id="25"/>
    <w:bookmarkStart w:name="z42" w:id="26"/>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 қамтамасыз етсін;</w:t>
      </w:r>
    </w:p>
    <w:bookmarkEnd w:id="26"/>
    <w:bookmarkStart w:name="z43" w:id="2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қарастырылған іс-шаралардың орындаулы туралы мәліметтерді ұсынуды қамтамасыз етсін.</w:t>
      </w:r>
    </w:p>
    <w:bookmarkEnd w:id="27"/>
    <w:bookmarkStart w:name="z44" w:id="2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8"/>
    <w:bookmarkStart w:name="z45"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қағидаларға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47" w:id="30"/>
    <w:p>
      <w:pPr>
        <w:spacing w:after="0"/>
        <w:ind w:left="0"/>
        <w:jc w:val="left"/>
      </w:pPr>
      <w:r>
        <w:rPr>
          <w:rFonts w:ascii="Times New Roman"/>
          <w:b/>
          <w:i w:val="false"/>
          <w:color w:val="000000"/>
        </w:rPr>
        <w:t xml:space="preserve"> Білім туралы мемлекеттік үлгідегі құжаттар бланкілерінің жетіспейтіндігі туралы 20__ жылғы "___" ___________ № _____АКТ</w:t>
      </w:r>
    </w:p>
    <w:bookmarkEnd w:id="30"/>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(Т.А.Ә.(болған жағдайда) – білім беру ұйымының бланкілер есебін жүргізу,</w:t>
      </w:r>
    </w:p>
    <w:p>
      <w:pPr>
        <w:spacing w:after="0"/>
        <w:ind w:left="0"/>
        <w:jc w:val="both"/>
      </w:pPr>
      <w:r>
        <w:rPr>
          <w:rFonts w:ascii="Times New Roman"/>
          <w:b w:val="false"/>
          <w:i w:val="false"/>
          <w:color w:val="000000"/>
          <w:sz w:val="28"/>
        </w:rPr>
        <w:t>
      сақтау және беру жұмыстарын жүргізуге жауапты лауазымды тұлғасының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ұйымдарында бланкілерді қабылдап алу,</w:t>
      </w:r>
    </w:p>
    <w:p>
      <w:pPr>
        <w:spacing w:after="0"/>
        <w:ind w:left="0"/>
        <w:jc w:val="both"/>
      </w:pPr>
      <w:r>
        <w:rPr>
          <w:rFonts w:ascii="Times New Roman"/>
          <w:b w:val="false"/>
          <w:i w:val="false"/>
          <w:color w:val="000000"/>
          <w:sz w:val="28"/>
        </w:rPr>
        <w:t>
      сақтау, беру және жоюды ұйымдастыруға бақылау жүргізетін тұрақты түрде</w:t>
      </w:r>
    </w:p>
    <w:p>
      <w:pPr>
        <w:spacing w:after="0"/>
        <w:ind w:left="0"/>
        <w:jc w:val="both"/>
      </w:pPr>
      <w:r>
        <w:rPr>
          <w:rFonts w:ascii="Times New Roman"/>
          <w:b w:val="false"/>
          <w:i w:val="false"/>
          <w:color w:val="000000"/>
          <w:sz w:val="28"/>
        </w:rPr>
        <w:t>
      жұмыс істейтін комиссия мүшелерінің лауазымдары)</w:t>
      </w:r>
    </w:p>
    <w:p>
      <w:pPr>
        <w:spacing w:after="0"/>
        <w:ind w:left="0"/>
        <w:jc w:val="both"/>
      </w:pPr>
      <w:r>
        <w:rPr>
          <w:rFonts w:ascii="Times New Roman"/>
          <w:b w:val="false"/>
          <w:i w:val="false"/>
          <w:color w:val="000000"/>
          <w:sz w:val="28"/>
        </w:rPr>
        <w:t>
      тексеру барысында білім туралы мемлекеттік үлгідегі құжаттар бланкілерінің</w:t>
      </w:r>
    </w:p>
    <w:p>
      <w:pPr>
        <w:spacing w:after="0"/>
        <w:ind w:left="0"/>
        <w:jc w:val="both"/>
      </w:pPr>
      <w:r>
        <w:rPr>
          <w:rFonts w:ascii="Times New Roman"/>
          <w:b w:val="false"/>
          <w:i w:val="false"/>
          <w:color w:val="000000"/>
          <w:sz w:val="28"/>
        </w:rPr>
        <w:t>
      жетіспейтіндігі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2864"/>
        <w:gridCol w:w="2068"/>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бланкілерінің сериясы мен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бланктін тілі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49" w:id="31"/>
    <w:p>
      <w:pPr>
        <w:spacing w:after="0"/>
        <w:ind w:left="0"/>
        <w:jc w:val="left"/>
      </w:pPr>
      <w:r>
        <w:rPr>
          <w:rFonts w:ascii="Times New Roman"/>
          <w:b/>
          <w:i w:val="false"/>
          <w:color w:val="000000"/>
        </w:rPr>
        <w:t xml:space="preserve"> Білім туралы мемлекеттік үлгідегі құжаттардың жоғалған бланкілерінің анықталуы туралы 20__ жылғы "___" ___________ №_____Акт</w:t>
      </w:r>
    </w:p>
    <w:bookmarkEnd w:id="31"/>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(Т.А.Ә.(болған жағдайда) – білім беру ұйымының бланкілердің есебін жүргізу,</w:t>
      </w:r>
    </w:p>
    <w:p>
      <w:pPr>
        <w:spacing w:after="0"/>
        <w:ind w:left="0"/>
        <w:jc w:val="both"/>
      </w:pPr>
      <w:r>
        <w:rPr>
          <w:rFonts w:ascii="Times New Roman"/>
          <w:b w:val="false"/>
          <w:i w:val="false"/>
          <w:color w:val="000000"/>
          <w:sz w:val="28"/>
        </w:rPr>
        <w:t>
      сақтау және беру жұмыстарын жүргізуге жауапты лауазымды тұлғалардың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(Т.А.Ә.(болған жағдайда) – білім беру ұйымдарында бланкілерді қабылдап алу,</w:t>
      </w:r>
    </w:p>
    <w:p>
      <w:pPr>
        <w:spacing w:after="0"/>
        <w:ind w:left="0"/>
        <w:jc w:val="both"/>
      </w:pPr>
      <w:r>
        <w:rPr>
          <w:rFonts w:ascii="Times New Roman"/>
          <w:b w:val="false"/>
          <w:i w:val="false"/>
          <w:color w:val="000000"/>
          <w:sz w:val="28"/>
        </w:rPr>
        <w:t>
      сақтау,беру және жоюды ұйымдастыруға бақылау жүргізетін тұрақты түрде</w:t>
      </w:r>
    </w:p>
    <w:p>
      <w:pPr>
        <w:spacing w:after="0"/>
        <w:ind w:left="0"/>
        <w:jc w:val="both"/>
      </w:pPr>
      <w:r>
        <w:rPr>
          <w:rFonts w:ascii="Times New Roman"/>
          <w:b w:val="false"/>
          <w:i w:val="false"/>
          <w:color w:val="000000"/>
          <w:sz w:val="28"/>
        </w:rPr>
        <w:t>
      жұмыс істейтін комиссия мүшелерінің лауазымдары)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(жағдаятты сипаттайды, мыс., екінші рет тексеруде және</w:t>
      </w:r>
    </w:p>
    <w:p>
      <w:pPr>
        <w:spacing w:after="0"/>
        <w:ind w:left="0"/>
        <w:jc w:val="both"/>
      </w:pPr>
      <w:r>
        <w:rPr>
          <w:rFonts w:ascii="Times New Roman"/>
          <w:b w:val="false"/>
          <w:i w:val="false"/>
          <w:color w:val="000000"/>
          <w:sz w:val="28"/>
        </w:rPr>
        <w:t>
      т.с.с.., бұрынырақ жоғалған бланкілер анықталса)</w:t>
      </w:r>
    </w:p>
    <w:p>
      <w:pPr>
        <w:spacing w:after="0"/>
        <w:ind w:left="0"/>
        <w:jc w:val="both"/>
      </w:pPr>
      <w:r>
        <w:rPr>
          <w:rFonts w:ascii="Times New Roman"/>
          <w:b w:val="false"/>
          <w:i w:val="false"/>
          <w:color w:val="000000"/>
          <w:sz w:val="28"/>
        </w:rPr>
        <w:t>
      тексеру барысында білім туралы мемлекеттік үлгідегі төмендегі құжаттар бланкілерінің жоғалғаны анықталып,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2864"/>
        <w:gridCol w:w="2068"/>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атауы (сериялары және тіркеу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бланкілерінің сериясы мен номері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бланктін тілі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Орысша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51" w:id="32"/>
    <w:p>
      <w:pPr>
        <w:spacing w:after="0"/>
        <w:ind w:left="0"/>
        <w:jc w:val="left"/>
      </w:pPr>
      <w:r>
        <w:rPr>
          <w:rFonts w:ascii="Times New Roman"/>
          <w:b/>
          <w:i w:val="false"/>
          <w:color w:val="000000"/>
        </w:rPr>
        <w:t xml:space="preserve"> Жұмыста пайдалану кезінде білім туралы мемлекеттік үлгідегі құжаттар бланклерінің бүлінгені туралы 20__ жылғы "___" ___________ №_____акт</w:t>
      </w:r>
    </w:p>
    <w:bookmarkEnd w:id="32"/>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ұйымының бланкілер есебін жүргізу,</w:t>
      </w:r>
    </w:p>
    <w:p>
      <w:pPr>
        <w:spacing w:after="0"/>
        <w:ind w:left="0"/>
        <w:jc w:val="both"/>
      </w:pPr>
      <w:r>
        <w:rPr>
          <w:rFonts w:ascii="Times New Roman"/>
          <w:b w:val="false"/>
          <w:i w:val="false"/>
          <w:color w:val="000000"/>
          <w:sz w:val="28"/>
        </w:rPr>
        <w:t>
      сақтау және беру жұмыстарын жүргізуге жауапты лауазымды тұлғалардың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ұйымдарында бланкілерді қабылдап алу,</w:t>
      </w:r>
    </w:p>
    <w:p>
      <w:pPr>
        <w:spacing w:after="0"/>
        <w:ind w:left="0"/>
        <w:jc w:val="both"/>
      </w:pPr>
      <w:r>
        <w:rPr>
          <w:rFonts w:ascii="Times New Roman"/>
          <w:b w:val="false"/>
          <w:i w:val="false"/>
          <w:color w:val="000000"/>
          <w:sz w:val="28"/>
        </w:rPr>
        <w:t>
      сақтау, беру және жоюды ұйымдастыруға бақылау жүргізетін тұрақты түрде</w:t>
      </w:r>
    </w:p>
    <w:p>
      <w:pPr>
        <w:spacing w:after="0"/>
        <w:ind w:left="0"/>
        <w:jc w:val="both"/>
      </w:pPr>
      <w:r>
        <w:rPr>
          <w:rFonts w:ascii="Times New Roman"/>
          <w:b w:val="false"/>
          <w:i w:val="false"/>
          <w:color w:val="000000"/>
          <w:sz w:val="28"/>
        </w:rPr>
        <w:t>
      жұмыс істейтін комиссия мүшелерінің лауазымдары)</w:t>
      </w:r>
    </w:p>
    <w:p>
      <w:pPr>
        <w:spacing w:after="0"/>
        <w:ind w:left="0"/>
        <w:jc w:val="both"/>
      </w:pPr>
      <w:r>
        <w:rPr>
          <w:rFonts w:ascii="Times New Roman"/>
          <w:b w:val="false"/>
          <w:i w:val="false"/>
          <w:color w:val="000000"/>
          <w:sz w:val="28"/>
        </w:rPr>
        <w:t>
      бланкілерді толтыру барысында төмендегі білім туралы мемлекеттік үлгідегі құжат бланкілерінің бүлінгені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2864"/>
        <w:gridCol w:w="2068"/>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бланкілерінің сериясы мен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есепке алу мен беру және</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53" w:id="33"/>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 жылғы "___" ___________ №_____ акт</w:t>
      </w:r>
    </w:p>
    <w:bookmarkEnd w:id="33"/>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ұйымының бланкілер есебін жүргізу,</w:t>
      </w:r>
    </w:p>
    <w:p>
      <w:pPr>
        <w:spacing w:after="0"/>
        <w:ind w:left="0"/>
        <w:jc w:val="both"/>
      </w:pPr>
      <w:r>
        <w:rPr>
          <w:rFonts w:ascii="Times New Roman"/>
          <w:b w:val="false"/>
          <w:i w:val="false"/>
          <w:color w:val="000000"/>
          <w:sz w:val="28"/>
        </w:rPr>
        <w:t>
      сақтау және беру жұмыстарын жүргізуге жауапты лауазымды тұлғалардың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ұйымдарында бланкілерді қабылдап алу, сақтау,</w:t>
      </w:r>
    </w:p>
    <w:p>
      <w:pPr>
        <w:spacing w:after="0"/>
        <w:ind w:left="0"/>
        <w:jc w:val="both"/>
      </w:pPr>
      <w:r>
        <w:rPr>
          <w:rFonts w:ascii="Times New Roman"/>
          <w:b w:val="false"/>
          <w:i w:val="false"/>
          <w:color w:val="000000"/>
          <w:sz w:val="28"/>
        </w:rPr>
        <w:t>
      беру және жоюды ұйымдастыруға бақылау жүргізетін тұрақты түрде жұмыс</w:t>
      </w:r>
    </w:p>
    <w:p>
      <w:pPr>
        <w:spacing w:after="0"/>
        <w:ind w:left="0"/>
        <w:jc w:val="both"/>
      </w:pPr>
      <w:r>
        <w:rPr>
          <w:rFonts w:ascii="Times New Roman"/>
          <w:b w:val="false"/>
          <w:i w:val="false"/>
          <w:color w:val="000000"/>
          <w:sz w:val="28"/>
        </w:rPr>
        <w:t>
      істейтін комиссия мүшелерінің лауазымдары)</w:t>
      </w:r>
    </w:p>
    <w:p>
      <w:pPr>
        <w:spacing w:after="0"/>
        <w:ind w:left="0"/>
        <w:jc w:val="both"/>
      </w:pPr>
      <w:r>
        <w:rPr>
          <w:rFonts w:ascii="Times New Roman"/>
          <w:b w:val="false"/>
          <w:i w:val="false"/>
          <w:color w:val="000000"/>
          <w:sz w:val="28"/>
        </w:rPr>
        <w:t>
      Қазақстан Республикасы Білім және ғылым министрінің міндетін атқарушының</w:t>
      </w:r>
    </w:p>
    <w:p>
      <w:pPr>
        <w:spacing w:after="0"/>
        <w:ind w:left="0"/>
        <w:jc w:val="both"/>
      </w:pPr>
      <w:r>
        <w:rPr>
          <w:rFonts w:ascii="Times New Roman"/>
          <w:b w:val="false"/>
          <w:i w:val="false"/>
          <w:color w:val="000000"/>
          <w:sz w:val="28"/>
        </w:rPr>
        <w:t>
      2014 жылғы 12 желтоқсандағы № 519 бұйрығымен бекітілген білім және (немесе)</w:t>
      </w:r>
    </w:p>
    <w:p>
      <w:pPr>
        <w:spacing w:after="0"/>
        <w:ind w:left="0"/>
        <w:jc w:val="both"/>
      </w:pPr>
      <w:r>
        <w:rPr>
          <w:rFonts w:ascii="Times New Roman"/>
          <w:b w:val="false"/>
          <w:i w:val="false"/>
          <w:color w:val="000000"/>
          <w:sz w:val="28"/>
        </w:rPr>
        <w:t>
      біліктілік туралы мемлекеттік үлгідегі құжаттардың бланкілеріне тапсырыс беруді</w:t>
      </w:r>
    </w:p>
    <w:p>
      <w:pPr>
        <w:spacing w:after="0"/>
        <w:ind w:left="0"/>
        <w:jc w:val="both"/>
      </w:pPr>
      <w:r>
        <w:rPr>
          <w:rFonts w:ascii="Times New Roman"/>
          <w:b w:val="false"/>
          <w:i w:val="false"/>
          <w:color w:val="000000"/>
          <w:sz w:val="28"/>
        </w:rPr>
        <w:t>
      ұйымдастыру, оларды сақтау, есепке алу және беру және олармен жоғары және жоғары</w:t>
      </w:r>
    </w:p>
    <w:p>
      <w:pPr>
        <w:spacing w:after="0"/>
        <w:ind w:left="0"/>
        <w:jc w:val="both"/>
      </w:pPr>
      <w:r>
        <w:rPr>
          <w:rFonts w:ascii="Times New Roman"/>
          <w:b w:val="false"/>
          <w:i w:val="false"/>
          <w:color w:val="000000"/>
          <w:sz w:val="28"/>
        </w:rPr>
        <w:t>
      оқу орнынан кейінгі білім берудің кәсіптік оқу бағдарламаларын іске асыратын білім</w:t>
      </w:r>
    </w:p>
    <w:p>
      <w:pPr>
        <w:spacing w:after="0"/>
        <w:ind w:left="0"/>
        <w:jc w:val="both"/>
      </w:pPr>
      <w:r>
        <w:rPr>
          <w:rFonts w:ascii="Times New Roman"/>
          <w:b w:val="false"/>
          <w:i w:val="false"/>
          <w:color w:val="000000"/>
          <w:sz w:val="28"/>
        </w:rPr>
        <w:t>
      беру ұйымдарын, ведомстволық бағыныстағы білім беру ұйымдарын қамтамасыз ету</w:t>
      </w:r>
    </w:p>
    <w:p>
      <w:pPr>
        <w:spacing w:after="0"/>
        <w:ind w:left="0"/>
        <w:jc w:val="both"/>
      </w:pPr>
      <w:r>
        <w:rPr>
          <w:rFonts w:ascii="Times New Roman"/>
          <w:b w:val="false"/>
          <w:i w:val="false"/>
          <w:color w:val="000000"/>
          <w:sz w:val="28"/>
        </w:rPr>
        <w:t>
      жөніндегі қағидаларға сәйкес, білім және (немесе) біліктілік туралы мемлекеттік</w:t>
      </w:r>
    </w:p>
    <w:p>
      <w:pPr>
        <w:spacing w:after="0"/>
        <w:ind w:left="0"/>
        <w:jc w:val="both"/>
      </w:pPr>
      <w:r>
        <w:rPr>
          <w:rFonts w:ascii="Times New Roman"/>
          <w:b w:val="false"/>
          <w:i w:val="false"/>
          <w:color w:val="000000"/>
          <w:sz w:val="28"/>
        </w:rPr>
        <w:t>
      үлгідегі төмендегі құжаттардың бүлінген бланкілерінің жойылғаны туралы</w:t>
      </w:r>
    </w:p>
    <w:p>
      <w:pPr>
        <w:spacing w:after="0"/>
        <w:ind w:left="0"/>
        <w:jc w:val="both"/>
      </w:pPr>
      <w:r>
        <w:rPr>
          <w:rFonts w:ascii="Times New Roman"/>
          <w:b w:val="false"/>
          <w:i w:val="false"/>
          <w:color w:val="000000"/>
          <w:sz w:val="28"/>
        </w:rPr>
        <w:t>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344"/>
        <w:gridCol w:w="2350"/>
        <w:gridCol w:w="1456"/>
        <w:gridCol w:w="4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мен номері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w:t>
            </w:r>
            <w:r>
              <w:br/>
            </w:r>
            <w:r>
              <w:rPr>
                <w:rFonts w:ascii="Times New Roman"/>
                <w:b w:val="false"/>
                <w:i w:val="false"/>
                <w:color w:val="000000"/>
                <w:sz w:val="20"/>
              </w:rPr>
              <w:t>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483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туралы мемлекеттiк</w:t>
            </w:r>
            <w:r>
              <w:br/>
            </w:r>
            <w:r>
              <w:rPr>
                <w:rFonts w:ascii="Times New Roman"/>
                <w:b w:val="false"/>
                <w:i w:val="false"/>
                <w:color w:val="000000"/>
                <w:sz w:val="20"/>
              </w:rPr>
              <w:t>үлгiдегi құжаттардың</w:t>
            </w:r>
            <w:r>
              <w:br/>
            </w:r>
            <w:r>
              <w:rPr>
                <w:rFonts w:ascii="Times New Roman"/>
                <w:b w:val="false"/>
                <w:i w:val="false"/>
                <w:color w:val="000000"/>
                <w:sz w:val="20"/>
              </w:rPr>
              <w:t>бланкiлерiне тапсырыс берудi</w:t>
            </w:r>
            <w:r>
              <w:br/>
            </w:r>
            <w:r>
              <w:rPr>
                <w:rFonts w:ascii="Times New Roman"/>
                <w:b w:val="false"/>
                <w:i w:val="false"/>
                <w:color w:val="000000"/>
                <w:sz w:val="20"/>
              </w:rPr>
              <w:t>ұйымдастыру, оларды сақтау,</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олармен негізгі орта, жалпы орта</w:t>
            </w:r>
            <w:r>
              <w:br/>
            </w:r>
            <w:r>
              <w:rPr>
                <w:rFonts w:ascii="Times New Roman"/>
                <w:b w:val="false"/>
                <w:i w:val="false"/>
                <w:color w:val="000000"/>
                <w:sz w:val="20"/>
              </w:rPr>
              <w:t>білімнің жалпы білім беретін</w:t>
            </w:r>
            <w:r>
              <w:br/>
            </w:r>
            <w:r>
              <w:rPr>
                <w:rFonts w:ascii="Times New Roman"/>
                <w:b w:val="false"/>
                <w:i w:val="false"/>
                <w:color w:val="000000"/>
                <w:sz w:val="20"/>
              </w:rPr>
              <w:t>оқу бағдарламаларын және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кейінгі, жоғары</w:t>
            </w:r>
            <w:r>
              <w:br/>
            </w:r>
            <w:r>
              <w:rPr>
                <w:rFonts w:ascii="Times New Roman"/>
                <w:b w:val="false"/>
                <w:i w:val="false"/>
                <w:color w:val="000000"/>
                <w:sz w:val="20"/>
              </w:rPr>
              <w:t>және жоғары оқу орнынан</w:t>
            </w:r>
            <w:r>
              <w:br/>
            </w:r>
            <w:r>
              <w:rPr>
                <w:rFonts w:ascii="Times New Roman"/>
                <w:b w:val="false"/>
                <w:i w:val="false"/>
                <w:color w:val="000000"/>
                <w:sz w:val="20"/>
              </w:rPr>
              <w:t>кейiнгi бiлiмнің білім беру</w:t>
            </w:r>
            <w:r>
              <w:br/>
            </w:r>
            <w:r>
              <w:rPr>
                <w:rFonts w:ascii="Times New Roman"/>
                <w:b w:val="false"/>
                <w:i w:val="false"/>
                <w:color w:val="000000"/>
                <w:sz w:val="20"/>
              </w:rPr>
              <w:t>бағдарламаларын iске асыратын</w:t>
            </w:r>
            <w:r>
              <w:br/>
            </w:r>
            <w:r>
              <w:rPr>
                <w:rFonts w:ascii="Times New Roman"/>
                <w:b w:val="false"/>
                <w:i w:val="false"/>
                <w:color w:val="000000"/>
                <w:sz w:val="20"/>
              </w:rPr>
              <w:t>бiлiм беру ұйымдарын,</w:t>
            </w:r>
            <w:r>
              <w:br/>
            </w:r>
            <w:r>
              <w:rPr>
                <w:rFonts w:ascii="Times New Roman"/>
                <w:b w:val="false"/>
                <w:i w:val="false"/>
                <w:color w:val="000000"/>
                <w:sz w:val="20"/>
              </w:rPr>
              <w:t>ведомстволық бағынысты бiлiм</w:t>
            </w:r>
            <w:r>
              <w:br/>
            </w:r>
            <w:r>
              <w:rPr>
                <w:rFonts w:ascii="Times New Roman"/>
                <w:b w:val="false"/>
                <w:i w:val="false"/>
                <w:color w:val="000000"/>
                <w:sz w:val="20"/>
              </w:rPr>
              <w:t>беру ұйымдарын қамтамасыз</w:t>
            </w:r>
            <w:r>
              <w:br/>
            </w:r>
            <w:r>
              <w:rPr>
                <w:rFonts w:ascii="Times New Roman"/>
                <w:b w:val="false"/>
                <w:i w:val="false"/>
                <w:color w:val="000000"/>
                <w:sz w:val="20"/>
              </w:rPr>
              <w:t>ету, сондай-ақ олардың</w:t>
            </w:r>
            <w:r>
              <w:br/>
            </w:r>
            <w:r>
              <w:rPr>
                <w:rFonts w:ascii="Times New Roman"/>
                <w:b w:val="false"/>
                <w:i w:val="false"/>
                <w:color w:val="000000"/>
                <w:sz w:val="20"/>
              </w:rPr>
              <w:t>пайдаланылуын бақылауды</w:t>
            </w:r>
            <w:r>
              <w:br/>
            </w:r>
            <w:r>
              <w:rPr>
                <w:rFonts w:ascii="Times New Roman"/>
                <w:b w:val="false"/>
                <w:i w:val="false"/>
                <w:color w:val="000000"/>
                <w:sz w:val="20"/>
              </w:rPr>
              <w:t>жүзеге асыру жөнiндегi</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55" w:id="34"/>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 жылғы "___" ___________ №_____ акт</w:t>
      </w:r>
    </w:p>
    <w:bookmarkEnd w:id="34"/>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ұйымының бланкілер есебін жүргізу, сақтау</w:t>
      </w:r>
    </w:p>
    <w:p>
      <w:pPr>
        <w:spacing w:after="0"/>
        <w:ind w:left="0"/>
        <w:jc w:val="both"/>
      </w:pPr>
      <w:r>
        <w:rPr>
          <w:rFonts w:ascii="Times New Roman"/>
          <w:b w:val="false"/>
          <w:i w:val="false"/>
          <w:color w:val="000000"/>
          <w:sz w:val="28"/>
        </w:rPr>
        <w:t>
      және беру жұмыстарын жүргізуге жауапты лауазымды тұлғалардың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 білім беру ұйымдарында бланкілерді қабылдап алу,</w:t>
      </w:r>
    </w:p>
    <w:p>
      <w:pPr>
        <w:spacing w:after="0"/>
        <w:ind w:left="0"/>
        <w:jc w:val="both"/>
      </w:pPr>
      <w:r>
        <w:rPr>
          <w:rFonts w:ascii="Times New Roman"/>
          <w:b w:val="false"/>
          <w:i w:val="false"/>
          <w:color w:val="000000"/>
          <w:sz w:val="28"/>
        </w:rPr>
        <w:t>
      сақтау, беру және жоюды ұйымдастыруға бақылау жүргізетін тұрақты түрде</w:t>
      </w:r>
    </w:p>
    <w:p>
      <w:pPr>
        <w:spacing w:after="0"/>
        <w:ind w:left="0"/>
        <w:jc w:val="both"/>
      </w:pPr>
      <w:r>
        <w:rPr>
          <w:rFonts w:ascii="Times New Roman"/>
          <w:b w:val="false"/>
          <w:i w:val="false"/>
          <w:color w:val="000000"/>
          <w:sz w:val="28"/>
        </w:rPr>
        <w:t>
      жұмыс істейтін комиссия мүшелерінің лауазымдары)</w:t>
      </w:r>
    </w:p>
    <w:p>
      <w:pPr>
        <w:spacing w:after="0"/>
        <w:ind w:left="0"/>
        <w:jc w:val="both"/>
      </w:pPr>
      <w:r>
        <w:rPr>
          <w:rFonts w:ascii="Times New Roman"/>
          <w:b w:val="false"/>
          <w:i w:val="false"/>
          <w:color w:val="000000"/>
          <w:sz w:val="28"/>
        </w:rPr>
        <w:t>
      Қазақстан Республикасы Білім және ғылым министрінің міндетін атқарушының</w:t>
      </w:r>
    </w:p>
    <w:p>
      <w:pPr>
        <w:spacing w:after="0"/>
        <w:ind w:left="0"/>
        <w:jc w:val="both"/>
      </w:pPr>
      <w:r>
        <w:rPr>
          <w:rFonts w:ascii="Times New Roman"/>
          <w:b w:val="false"/>
          <w:i w:val="false"/>
          <w:color w:val="000000"/>
          <w:sz w:val="28"/>
        </w:rPr>
        <w:t>
      2014 жылғы 12 желтоқсандағы № 519 бұйрығымен бекітілген білім және (немесе)</w:t>
      </w:r>
    </w:p>
    <w:p>
      <w:pPr>
        <w:spacing w:after="0"/>
        <w:ind w:left="0"/>
        <w:jc w:val="both"/>
      </w:pPr>
      <w:r>
        <w:rPr>
          <w:rFonts w:ascii="Times New Roman"/>
          <w:b w:val="false"/>
          <w:i w:val="false"/>
          <w:color w:val="000000"/>
          <w:sz w:val="28"/>
        </w:rPr>
        <w:t>
      біліктілік туралы мемлекеттік үлгідегі құжаттардың бланкілеріне тапсырыс беруді</w:t>
      </w:r>
    </w:p>
    <w:p>
      <w:pPr>
        <w:spacing w:after="0"/>
        <w:ind w:left="0"/>
        <w:jc w:val="both"/>
      </w:pPr>
      <w:r>
        <w:rPr>
          <w:rFonts w:ascii="Times New Roman"/>
          <w:b w:val="false"/>
          <w:i w:val="false"/>
          <w:color w:val="000000"/>
          <w:sz w:val="28"/>
        </w:rPr>
        <w:t>
      ұйымдастыру, оларды сақтау, есепке алу және беру және олармен жоғары және жоғары</w:t>
      </w:r>
    </w:p>
    <w:p>
      <w:pPr>
        <w:spacing w:after="0"/>
        <w:ind w:left="0"/>
        <w:jc w:val="both"/>
      </w:pPr>
      <w:r>
        <w:rPr>
          <w:rFonts w:ascii="Times New Roman"/>
          <w:b w:val="false"/>
          <w:i w:val="false"/>
          <w:color w:val="000000"/>
          <w:sz w:val="28"/>
        </w:rPr>
        <w:t>
      оқу орнынан кейінгі білім берудің кәсіптік оқу бағдарламаларын іске асыратын білім</w:t>
      </w:r>
    </w:p>
    <w:p>
      <w:pPr>
        <w:spacing w:after="0"/>
        <w:ind w:left="0"/>
        <w:jc w:val="both"/>
      </w:pPr>
      <w:r>
        <w:rPr>
          <w:rFonts w:ascii="Times New Roman"/>
          <w:b w:val="false"/>
          <w:i w:val="false"/>
          <w:color w:val="000000"/>
          <w:sz w:val="28"/>
        </w:rPr>
        <w:t>
      беру ұйымдарын, ведомстволық бағыныстағы білім беру ұйымдарын қамтамасыз ету</w:t>
      </w:r>
    </w:p>
    <w:p>
      <w:pPr>
        <w:spacing w:after="0"/>
        <w:ind w:left="0"/>
        <w:jc w:val="both"/>
      </w:pPr>
      <w:r>
        <w:rPr>
          <w:rFonts w:ascii="Times New Roman"/>
          <w:b w:val="false"/>
          <w:i w:val="false"/>
          <w:color w:val="000000"/>
          <w:sz w:val="28"/>
        </w:rPr>
        <w:t>
      жөніндегі қағидаларға сәйкес, білім және (немесе) біліктілік туралы</w:t>
      </w:r>
    </w:p>
    <w:p>
      <w:pPr>
        <w:spacing w:after="0"/>
        <w:ind w:left="0"/>
        <w:jc w:val="both"/>
      </w:pPr>
      <w:r>
        <w:rPr>
          <w:rFonts w:ascii="Times New Roman"/>
          <w:b w:val="false"/>
          <w:i w:val="false"/>
          <w:color w:val="000000"/>
          <w:sz w:val="28"/>
        </w:rPr>
        <w:t>
      мемлекеттік үлгідегі төмендегі құжаттардың бүлінген бланкілерінің</w:t>
      </w:r>
    </w:p>
    <w:p>
      <w:pPr>
        <w:spacing w:after="0"/>
        <w:ind w:left="0"/>
        <w:jc w:val="both"/>
      </w:pPr>
      <w:r>
        <w:rPr>
          <w:rFonts w:ascii="Times New Roman"/>
          <w:b w:val="false"/>
          <w:i w:val="false"/>
          <w:color w:val="000000"/>
          <w:sz w:val="28"/>
        </w:rPr>
        <w:t>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4544"/>
        <w:gridCol w:w="1409"/>
        <w:gridCol w:w="4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мен номері</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both"/>
      </w:pPr>
      <w:r>
        <w:rPr>
          <w:rFonts w:ascii="Times New Roman"/>
          <w:b w:val="false"/>
          <w:i w:val="false"/>
          <w:color w:val="000000"/>
          <w:sz w:val="28"/>
        </w:rPr>
        <w:t>
      Лауазымы _____________________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