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80bbd" w14:textId="2e80b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28 қыркүйектегі № 512 бұйрығы. Қазақстан Республикасының Әділет министрлігінде 2018 жылғы 19 қазанда № 17576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Білім және ғылым министрінің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Білім және ғылым саласындағы бақылау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ресми жариялау үшін мерзімді баспа басылымдарына жолдауды;</w:t>
      </w:r>
    </w:p>
    <w:bookmarkEnd w:id="5"/>
    <w:bookmarkStart w:name="z7" w:id="6"/>
    <w:p>
      <w:pPr>
        <w:spacing w:after="0"/>
        <w:ind w:left="0"/>
        <w:jc w:val="both"/>
      </w:pPr>
      <w:r>
        <w:rPr>
          <w:rFonts w:ascii="Times New Roman"/>
          <w:b w:val="false"/>
          <w:i w:val="false"/>
          <w:color w:val="000000"/>
          <w:sz w:val="28"/>
        </w:rPr>
        <w:t>
      4) осы бұйрық ресми жарияланғаннан кейін оны Қазақстан Республикасы Білім және ғылым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5)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Б.А. Асыловаға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28 қыркүйектегі</w:t>
            </w:r>
            <w:r>
              <w:br/>
            </w:r>
            <w:r>
              <w:rPr>
                <w:rFonts w:ascii="Times New Roman"/>
                <w:b w:val="false"/>
                <w:i w:val="false"/>
                <w:color w:val="000000"/>
                <w:sz w:val="20"/>
              </w:rPr>
              <w:t>№ 512 бұйрығымен</w:t>
            </w:r>
            <w:r>
              <w:br/>
            </w:r>
            <w:r>
              <w:rPr>
                <w:rFonts w:ascii="Times New Roman"/>
                <w:b w:val="false"/>
                <w:i w:val="false"/>
                <w:color w:val="000000"/>
                <w:sz w:val="20"/>
              </w:rPr>
              <w:t>бекітілді</w:t>
            </w:r>
          </w:p>
        </w:tc>
      </w:tr>
    </w:tbl>
    <w:bookmarkStart w:name="z12" w:id="10"/>
    <w:p>
      <w:pPr>
        <w:spacing w:after="0"/>
        <w:ind w:left="0"/>
        <w:jc w:val="left"/>
      </w:pPr>
      <w:r>
        <w:rPr>
          <w:rFonts w:ascii="Times New Roman"/>
          <w:b/>
          <w:i w:val="false"/>
          <w:color w:val="000000"/>
        </w:rPr>
        <w:t xml:space="preserve"> Қазақстан Республикасы Білім және ғылым министрінің өзгерістер мен толықтырулар енгізілетін кейбір бұйрықтарының тізбесі</w:t>
      </w:r>
    </w:p>
    <w:bookmarkEnd w:id="10"/>
    <w:bookmarkStart w:name="z13" w:id="11"/>
    <w:p>
      <w:pPr>
        <w:spacing w:after="0"/>
        <w:ind w:left="0"/>
        <w:jc w:val="both"/>
      </w:pPr>
      <w:r>
        <w:rPr>
          <w:rFonts w:ascii="Times New Roman"/>
          <w:b w:val="false"/>
          <w:i w:val="false"/>
          <w:color w:val="000000"/>
          <w:sz w:val="28"/>
        </w:rPr>
        <w:t xml:space="preserve">
      1. "Диссертациялық кеңес туралы үлгі ережені бекіту туралы" Қазақстан Республикасы Білім және ғылым министрінің 2011 жылғы 31 наурыздағы № 126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6929 болып тіркелген, "Егемен Қазақстан" газетінің 2011 жылғы 5 мамырдағы № 184-185 (26587) санында жарияланған) мынадай өзгеріс енгізілсін:</w:t>
      </w:r>
    </w:p>
    <w:bookmarkEnd w:id="11"/>
    <w:bookmarkStart w:name="z14" w:id="12"/>
    <w:p>
      <w:pPr>
        <w:spacing w:after="0"/>
        <w:ind w:left="0"/>
        <w:jc w:val="both"/>
      </w:pPr>
      <w:r>
        <w:rPr>
          <w:rFonts w:ascii="Times New Roman"/>
          <w:b w:val="false"/>
          <w:i w:val="false"/>
          <w:color w:val="000000"/>
          <w:sz w:val="28"/>
        </w:rPr>
        <w:t xml:space="preserve">
      көрсетілген бұйрықпен бекітілген Диссертациялық кеңес туралы үлгі </w:t>
      </w:r>
      <w:r>
        <w:rPr>
          <w:rFonts w:ascii="Times New Roman"/>
          <w:b w:val="false"/>
          <w:i w:val="false"/>
          <w:color w:val="000000"/>
          <w:sz w:val="28"/>
        </w:rPr>
        <w:t>ереже</w:t>
      </w:r>
      <w:r>
        <w:rPr>
          <w:rFonts w:ascii="Times New Roman"/>
          <w:b w:val="false"/>
          <w:i w:val="false"/>
          <w:color w:val="000000"/>
          <w:sz w:val="28"/>
        </w:rPr>
        <w:t xml:space="preserve"> осы Қазақстан Республикасы Білім және ғылым министрінің өзгерістер мен толықтырулар енгізілетін кейбір бұйрықтарының тізбесіне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12"/>
    <w:bookmarkStart w:name="z15" w:id="13"/>
    <w:p>
      <w:pPr>
        <w:spacing w:after="0"/>
        <w:ind w:left="0"/>
        <w:jc w:val="both"/>
      </w:pPr>
      <w:r>
        <w:rPr>
          <w:rFonts w:ascii="Times New Roman"/>
          <w:b w:val="false"/>
          <w:i w:val="false"/>
          <w:color w:val="000000"/>
          <w:sz w:val="28"/>
        </w:rPr>
        <w:t xml:space="preserve">
      2. "Ғылыми дәрежелер беру ережесін бекіту туралы" Қазақстан Республикасы Білім және ғылым министрінің 2011 жылғы 31 наурыздағы № 127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6951 болып тіркелген, "Егемен Қазақстан" газетінің 2011 жылғы 20 мамырдағы № 207-210 (26612) санында жарияланған) мынадай өзгерістер мен толықтырулар енгізілсін: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7" w:id="14"/>
    <w:p>
      <w:pPr>
        <w:spacing w:after="0"/>
        <w:ind w:left="0"/>
        <w:jc w:val="both"/>
      </w:pPr>
      <w:r>
        <w:rPr>
          <w:rFonts w:ascii="Times New Roman"/>
          <w:b w:val="false"/>
          <w:i w:val="false"/>
          <w:color w:val="000000"/>
          <w:sz w:val="28"/>
        </w:rPr>
        <w:t>
      "Дәрежелерді беру қағидаларын бекіту туралы";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9" w:id="15"/>
    <w:p>
      <w:pPr>
        <w:spacing w:after="0"/>
        <w:ind w:left="0"/>
        <w:jc w:val="both"/>
      </w:pPr>
      <w:r>
        <w:rPr>
          <w:rFonts w:ascii="Times New Roman"/>
          <w:b w:val="false"/>
          <w:i w:val="false"/>
          <w:color w:val="000000"/>
          <w:sz w:val="28"/>
        </w:rPr>
        <w:t>
      "1. Осы бұйрыққа 1-қосымшаға сәйкес Дәрежелерді беру қағидалары бекітілсін.";</w:t>
      </w:r>
    </w:p>
    <w:bookmarkEnd w:id="15"/>
    <w:bookmarkStart w:name="z20" w:id="16"/>
    <w:p>
      <w:pPr>
        <w:spacing w:after="0"/>
        <w:ind w:left="0"/>
        <w:jc w:val="both"/>
      </w:pPr>
      <w:r>
        <w:rPr>
          <w:rFonts w:ascii="Times New Roman"/>
          <w:b w:val="false"/>
          <w:i w:val="false"/>
          <w:color w:val="000000"/>
          <w:sz w:val="28"/>
        </w:rPr>
        <w:t xml:space="preserve">
      көрсетілген бұйрықпен бекітілген Ғылыми дәрежелерді беру </w:t>
      </w:r>
      <w:r>
        <w:rPr>
          <w:rFonts w:ascii="Times New Roman"/>
          <w:b w:val="false"/>
          <w:i w:val="false"/>
          <w:color w:val="000000"/>
          <w:sz w:val="28"/>
        </w:rPr>
        <w:t>қағидаларында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22" w:id="17"/>
    <w:p>
      <w:pPr>
        <w:spacing w:after="0"/>
        <w:ind w:left="0"/>
        <w:jc w:val="both"/>
      </w:pPr>
      <w:r>
        <w:rPr>
          <w:rFonts w:ascii="Times New Roman"/>
          <w:b w:val="false"/>
          <w:i w:val="false"/>
          <w:color w:val="000000"/>
          <w:sz w:val="28"/>
        </w:rPr>
        <w:t>
      "Дәрежелерді беру қағидалары";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4" w:id="18"/>
    <w:p>
      <w:pPr>
        <w:spacing w:after="0"/>
        <w:ind w:left="0"/>
        <w:jc w:val="both"/>
      </w:pPr>
      <w:r>
        <w:rPr>
          <w:rFonts w:ascii="Times New Roman"/>
          <w:b w:val="false"/>
          <w:i w:val="false"/>
          <w:color w:val="000000"/>
          <w:sz w:val="28"/>
        </w:rPr>
        <w:t xml:space="preserve">
      "1. Осы Дәрежелерді беру қағидалары (бұдан әрі - Қағидалар) "Ғылым туралы" 2011 жылғы 18 ақпандағы Қазақстан Республикасы Заңының (бұдан әрі – "Ғылым туралы" Заң) 4-бабының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 және философия докторы (PhD), бейіні бойынша доктор дәрежелерін беру тәртібін айқындайды.";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6" w:id="19"/>
    <w:p>
      <w:pPr>
        <w:spacing w:after="0"/>
        <w:ind w:left="0"/>
        <w:jc w:val="both"/>
      </w:pPr>
      <w:r>
        <w:rPr>
          <w:rFonts w:ascii="Times New Roman"/>
          <w:b w:val="false"/>
          <w:i w:val="false"/>
          <w:color w:val="000000"/>
          <w:sz w:val="28"/>
        </w:rPr>
        <w:t>
      "3. Ерекше мәртебесі бар Қазақстан Республикасының жоғары және жоғары оқу орнынан кейінгі білім беру ұйымдарының (бұдан әрі - ЖОО) жанындағы диссертациялық кеңестерде диссертацияларын қорғаған докторанттарға философия докторы (PhD), бейіні бойынша доктор дәрежелерін ерекше мәртебесі бар ЖОО осы Қағидалардың 6-тарауында белгіленген тәртіппен өздері береді.</w:t>
      </w:r>
    </w:p>
    <w:bookmarkEnd w:id="19"/>
    <w:p>
      <w:pPr>
        <w:spacing w:after="0"/>
        <w:ind w:left="0"/>
        <w:jc w:val="both"/>
      </w:pPr>
      <w:r>
        <w:rPr>
          <w:rFonts w:ascii="Times New Roman"/>
          <w:b w:val="false"/>
          <w:i w:val="false"/>
          <w:color w:val="000000"/>
          <w:sz w:val="28"/>
        </w:rPr>
        <w:t>
      Диссертацияларын ерекше мәртебесі жоқ ЖОО-ларда қорғаған докторанттарға философия докторы (PhD), бейіні бойынша доктор дәрежелерін Комитет Сараптау кеңесінің (осы Қағидаларға 1-қосымшаға сәйкес нысан бойынша) қорытындыларын ескере отырып және осы Қағидалардың 3-тарауында белгіленген тәртіппен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28" w:id="20"/>
    <w:p>
      <w:pPr>
        <w:spacing w:after="0"/>
        <w:ind w:left="0"/>
        <w:jc w:val="both"/>
      </w:pPr>
      <w:r>
        <w:rPr>
          <w:rFonts w:ascii="Times New Roman"/>
          <w:b w:val="false"/>
          <w:i w:val="false"/>
          <w:color w:val="000000"/>
          <w:sz w:val="28"/>
        </w:rPr>
        <w:t>
      "3-тарау. Қазақстан Республикасында ерекше мәртебесі жоқ ЖОО-ларда қорғаған тұлғаларға философия докторы (PhD), бейіні бойынша доктор дәрежелерін беру";</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0" w:id="21"/>
    <w:p>
      <w:pPr>
        <w:spacing w:after="0"/>
        <w:ind w:left="0"/>
        <w:jc w:val="both"/>
      </w:pPr>
      <w:r>
        <w:rPr>
          <w:rFonts w:ascii="Times New Roman"/>
          <w:b w:val="false"/>
          <w:i w:val="false"/>
          <w:color w:val="000000"/>
          <w:sz w:val="28"/>
        </w:rPr>
        <w:t>
      "10. Сараптау кеңестерінің құрамына 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дәрежелері бар мамандар кіреді.</w:t>
      </w:r>
    </w:p>
    <w:bookmarkEnd w:id="21"/>
    <w:p>
      <w:pPr>
        <w:spacing w:after="0"/>
        <w:ind w:left="0"/>
        <w:jc w:val="both"/>
      </w:pPr>
      <w:r>
        <w:rPr>
          <w:rFonts w:ascii="Times New Roman"/>
          <w:b w:val="false"/>
          <w:i w:val="false"/>
          <w:color w:val="000000"/>
          <w:sz w:val="28"/>
        </w:rPr>
        <w:t>
      Сараптау кеңесінің мүшелерінде (кемінде 1/3 (үштен бір)) халықаралық ақпараттық Web of science (Вэб оф Сайнс) және Scopus (Скопус) базалар бойынша сілтеме индексі – Хирш индексі 2 (екі) және одан жоғары; және (немесе) халықаралық ақпараттық Web of science (Вэб оф Сайнс) және Scopus (Скопус) базаларының деректері бойынша 1 (бірінші), 2 (екінші) және 3 (үшінші) квартильге кіретін халықаралық рецензияланатын басылымдарда жарияланымдары бар; және (немесе) халықаралық патенттері бар; және (немесе) Басылымдар тізбесіне кіретін журналдарда 10 (он) жарияланымы бар; және (немесе) 10 (он) ғылыми және (немесе) шығармашылық еңбектері (өнертану бағыты бойынша) бар.</w:t>
      </w:r>
    </w:p>
    <w:p>
      <w:pPr>
        <w:spacing w:after="0"/>
        <w:ind w:left="0"/>
        <w:jc w:val="both"/>
      </w:pPr>
      <w:r>
        <w:rPr>
          <w:rFonts w:ascii="Times New Roman"/>
          <w:b w:val="false"/>
          <w:i w:val="false"/>
          <w:color w:val="000000"/>
          <w:sz w:val="28"/>
        </w:rPr>
        <w:t>
      Сараптау кеңестерінің құрамына ЖОО бірінші басшылары және мемлекеттік қызметшілер (Қазақстан Республикасы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Республикасы Қорғаныс министрлігіне ведомстволық бағынысты жоғары әскери, арнайы оқу орындарының немесе ғылыми ұйымдарының өкілдерін қоспағанда), сондай-ақ ерекше мәртебесі жоқ ЖОО-лар жанындағы диссертациялық кеңестердің төрағалары және мүшелері кірмейді.</w:t>
      </w:r>
    </w:p>
    <w:p>
      <w:pPr>
        <w:spacing w:after="0"/>
        <w:ind w:left="0"/>
        <w:jc w:val="both"/>
      </w:pPr>
      <w:r>
        <w:rPr>
          <w:rFonts w:ascii="Times New Roman"/>
          <w:b w:val="false"/>
          <w:i w:val="false"/>
          <w:color w:val="000000"/>
          <w:sz w:val="28"/>
        </w:rPr>
        <w:t>
      Мамандар осы тармақтың талаптарына сәйкес болған жағдайда, Комитет Сараптау кеңестерінің құрамын 3 (үш) жыл мерзімге бекітеді. Бір Сараптау кеңесінің құрамына кемінде 6 (алты) адам кіреді. Сараптау кеңестерінің мүшелері өздерінің функцияларын қатарынан 2 (екі) мерзімнен артық орындай алмайды. 1 (бір) жылда Сараптау кеңесінің отырыстарында 3 (үш) реттен артық болмаған немесе өз міндеттерін дұрыс орындамаған жағдайда, Сараптау кеңесінің мүшесі Сараптау кеңесінің құрамынан шығарылады.</w:t>
      </w:r>
    </w:p>
    <w:p>
      <w:pPr>
        <w:spacing w:after="0"/>
        <w:ind w:left="0"/>
        <w:jc w:val="both"/>
      </w:pPr>
      <w:r>
        <w:rPr>
          <w:rFonts w:ascii="Times New Roman"/>
          <w:b w:val="false"/>
          <w:i w:val="false"/>
          <w:color w:val="000000"/>
          <w:sz w:val="28"/>
        </w:rPr>
        <w:t>
      Сараптау кеңесінің құрамында бір ұйымның өкілдері болып табылмайтын төраға, төрағаның орынбасары және ғалым хатшы тағайындалады.</w:t>
      </w:r>
    </w:p>
    <w:p>
      <w:pPr>
        <w:spacing w:after="0"/>
        <w:ind w:left="0"/>
        <w:jc w:val="both"/>
      </w:pPr>
      <w:r>
        <w:rPr>
          <w:rFonts w:ascii="Times New Roman"/>
          <w:b w:val="false"/>
          <w:i w:val="false"/>
          <w:color w:val="000000"/>
          <w:sz w:val="28"/>
        </w:rPr>
        <w:t>
      Сараптау кеңесінің мүшелері аттестаттау істерін сараптамасын Қазақстан Республикасының азаматтық заңнамасында белгіленген тәртіппен ақылы түрде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бірінші бөлігі мынадай редакцияда жазылсын:</w:t>
      </w:r>
    </w:p>
    <w:bookmarkStart w:name="z32" w:id="22"/>
    <w:p>
      <w:pPr>
        <w:spacing w:after="0"/>
        <w:ind w:left="0"/>
        <w:jc w:val="both"/>
      </w:pPr>
      <w:r>
        <w:rPr>
          <w:rFonts w:ascii="Times New Roman"/>
          <w:b w:val="false"/>
          <w:i w:val="false"/>
          <w:color w:val="000000"/>
          <w:sz w:val="28"/>
        </w:rPr>
        <w:t>
      "14. Сараптау кеңесінің қорытындысы қабылданған күннен бастап 10 (он) жұмыс күні ішінде Комитет докторантқа философия докторы (PhD), бейіні бойынша доктор дәрежесін беру (бас тарту) туралы тиісті бұйрық шығарады.";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екінші бөлігі мынадай редакцияда жазылсын:</w:t>
      </w:r>
    </w:p>
    <w:bookmarkStart w:name="z34" w:id="23"/>
    <w:p>
      <w:pPr>
        <w:spacing w:after="0"/>
        <w:ind w:left="0"/>
        <w:jc w:val="both"/>
      </w:pPr>
      <w:r>
        <w:rPr>
          <w:rFonts w:ascii="Times New Roman"/>
          <w:b w:val="false"/>
          <w:i w:val="false"/>
          <w:color w:val="000000"/>
          <w:sz w:val="28"/>
        </w:rPr>
        <w:t>
      "Диссертациялық кеңес туралы үлгі ережеде белгіленген диссертация қорғау рәсімінің бұзылғаны анықталған жағдайда Комитет 2 (екі) жұмыс күні ішінде диссертациялық кеңеске ескертулер жолдайды. Бұл ретте аттестаттау іс осы Қағидаларда белгіленген тәртіппен қаралуға тиіс.";</w:t>
      </w:r>
    </w:p>
    <w:bookmarkEnd w:id="23"/>
    <w:bookmarkStart w:name="z35" w:id="24"/>
    <w:p>
      <w:pPr>
        <w:spacing w:after="0"/>
        <w:ind w:left="0"/>
        <w:jc w:val="both"/>
      </w:pPr>
      <w:r>
        <w:rPr>
          <w:rFonts w:ascii="Times New Roman"/>
          <w:b w:val="false"/>
          <w:i w:val="false"/>
          <w:color w:val="000000"/>
          <w:sz w:val="28"/>
        </w:rPr>
        <w:t>
      мынадай мазмұндағы 6-тараумен толықтырылсын:</w:t>
      </w:r>
    </w:p>
    <w:bookmarkEnd w:id="24"/>
    <w:bookmarkStart w:name="z36" w:id="25"/>
    <w:p>
      <w:pPr>
        <w:spacing w:after="0"/>
        <w:ind w:left="0"/>
        <w:jc w:val="both"/>
      </w:pPr>
      <w:r>
        <w:rPr>
          <w:rFonts w:ascii="Times New Roman"/>
          <w:b w:val="false"/>
          <w:i w:val="false"/>
          <w:color w:val="000000"/>
          <w:sz w:val="28"/>
        </w:rPr>
        <w:t>
      "6-тарау. Қазақстан Республикасындағы ерекше мәртебесі бар ЖОО-ларда қорғаған тұлғаларға философия докторы (PhD), бейіні бойынша доктор дәрежелерін беру</w:t>
      </w:r>
    </w:p>
    <w:bookmarkEnd w:id="25"/>
    <w:bookmarkStart w:name="z37" w:id="26"/>
    <w:p>
      <w:pPr>
        <w:spacing w:after="0"/>
        <w:ind w:left="0"/>
        <w:jc w:val="both"/>
      </w:pPr>
      <w:r>
        <w:rPr>
          <w:rFonts w:ascii="Times New Roman"/>
          <w:b w:val="false"/>
          <w:i w:val="false"/>
          <w:color w:val="000000"/>
          <w:sz w:val="28"/>
        </w:rPr>
        <w:t>
      33. Ерекше мәртебесі бар ЖОО диссертациялық кеңестің шешімі негізінде философия докторы (PhD) немесе бейіні бойынша доктор дәрежесін беру (беруден бас тарту) туралы тиісті бұйрықты шешім қабылдағаннан кейін 10 (он) жұмыс күні ішінде шығарады.</w:t>
      </w:r>
    </w:p>
    <w:bookmarkEnd w:id="26"/>
    <w:bookmarkStart w:name="z38" w:id="27"/>
    <w:p>
      <w:pPr>
        <w:spacing w:after="0"/>
        <w:ind w:left="0"/>
        <w:jc w:val="both"/>
      </w:pPr>
      <w:r>
        <w:rPr>
          <w:rFonts w:ascii="Times New Roman"/>
          <w:b w:val="false"/>
          <w:i w:val="false"/>
          <w:color w:val="000000"/>
          <w:sz w:val="28"/>
        </w:rPr>
        <w:t>
      34. Ерекше мәртебесі бар ЖОО-ның бұйрығымен философия докторы (PhD), бейіні бойынша доктор дәрежелері берілген тұлғаларға жеке үлгідегі дипломдар бұйрық шыққаннан кейін 5 (бес) жұмыс күні ішінде беріледі.</w:t>
      </w:r>
    </w:p>
    <w:bookmarkEnd w:id="27"/>
    <w:p>
      <w:pPr>
        <w:spacing w:after="0"/>
        <w:ind w:left="0"/>
        <w:jc w:val="both"/>
      </w:pPr>
      <w:r>
        <w:rPr>
          <w:rFonts w:ascii="Times New Roman"/>
          <w:b w:val="false"/>
          <w:i w:val="false"/>
          <w:color w:val="000000"/>
          <w:sz w:val="28"/>
        </w:rPr>
        <w:t>
      Ерекше мәртебесі бар ЖОО-ның интернет-ресурсында философия докторы (PhD), бейіні бойынша доктор дәрежесін беру туралы ақпарат диссертациялық кеңес шешім қабылдағаннан бастап 3 (үш) жұмыс күн ішінде орналастырылады.</w:t>
      </w:r>
    </w:p>
    <w:bookmarkStart w:name="z39" w:id="28"/>
    <w:p>
      <w:pPr>
        <w:spacing w:after="0"/>
        <w:ind w:left="0"/>
        <w:jc w:val="both"/>
      </w:pPr>
      <w:r>
        <w:rPr>
          <w:rFonts w:ascii="Times New Roman"/>
          <w:b w:val="false"/>
          <w:i w:val="false"/>
          <w:color w:val="000000"/>
          <w:sz w:val="28"/>
        </w:rPr>
        <w:t>
      35. Ерекше мәртебесі бар ЖОО философия докторы (PhD), бейіні бойынша доктор дәрежесі жөніндегі дипломды беру тәртібін өздері анықтайды.</w:t>
      </w:r>
    </w:p>
    <w:bookmarkEnd w:id="28"/>
    <w:bookmarkStart w:name="z40" w:id="29"/>
    <w:p>
      <w:pPr>
        <w:spacing w:after="0"/>
        <w:ind w:left="0"/>
        <w:jc w:val="both"/>
      </w:pPr>
      <w:r>
        <w:rPr>
          <w:rFonts w:ascii="Times New Roman"/>
          <w:b w:val="false"/>
          <w:i w:val="false"/>
          <w:color w:val="000000"/>
          <w:sz w:val="28"/>
        </w:rPr>
        <w:t>
      36. Философия докторы (PhD), бейіні бойынша доктор дәрежесін беруден бас тартылған жағдайда докторант диссертациясын қайта қорғауға ұсынады, бірақ ерекше мәртебесі бар ЖОО-да өткен алдыңғы қорғаудан бір жыл өткеннен кейін.".</w:t>
      </w:r>
    </w:p>
    <w:bookmarkEnd w:id="29"/>
    <w:bookmarkStart w:name="z41" w:id="30"/>
    <w:p>
      <w:pPr>
        <w:spacing w:after="0"/>
        <w:ind w:left="0"/>
        <w:jc w:val="both"/>
      </w:pPr>
      <w:r>
        <w:rPr>
          <w:rFonts w:ascii="Times New Roman"/>
          <w:b w:val="false"/>
          <w:i w:val="false"/>
          <w:color w:val="000000"/>
          <w:sz w:val="28"/>
        </w:rPr>
        <w:t xml:space="preserve">
      3. "Ғылыми атақтар (қауымдастырылған профессор (доцент), профессор) беру ережесін бекіту туралы" Қазақстан Республикасы Білім және ғылым министрінің 2011 жылғы 31 наурыздағы № 128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6939 болып тіркелген, "Егемен Қазақстан" газетінің 2011 жылғы 20 мамырдағы № 207-210 (26612) санында жарияланған) мынадай өзгеріс енгізілсін:</w:t>
      </w:r>
    </w:p>
    <w:bookmarkEnd w:id="30"/>
    <w:bookmarkStart w:name="z42" w:id="31"/>
    <w:p>
      <w:pPr>
        <w:spacing w:after="0"/>
        <w:ind w:left="0"/>
        <w:jc w:val="both"/>
      </w:pPr>
      <w:r>
        <w:rPr>
          <w:rFonts w:ascii="Times New Roman"/>
          <w:b w:val="false"/>
          <w:i w:val="false"/>
          <w:color w:val="000000"/>
          <w:sz w:val="28"/>
        </w:rPr>
        <w:t xml:space="preserve">
      көрсетілген бұйрықпен бекітілген Ғылыми атақтар (қауымдастырылған профессор (доцент), профессор) беру </w:t>
      </w:r>
      <w:r>
        <w:rPr>
          <w:rFonts w:ascii="Times New Roman"/>
          <w:b w:val="false"/>
          <w:i w:val="false"/>
          <w:color w:val="000000"/>
          <w:sz w:val="28"/>
        </w:rPr>
        <w:t>ережесінде</w:t>
      </w:r>
      <w:r>
        <w:rPr>
          <w:rFonts w:ascii="Times New Roman"/>
          <w:b w:val="false"/>
          <w:i w:val="false"/>
          <w:color w:val="000000"/>
          <w:sz w:val="28"/>
        </w:rPr>
        <w:t>:</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4" w:id="32"/>
    <w:p>
      <w:pPr>
        <w:spacing w:after="0"/>
        <w:ind w:left="0"/>
        <w:jc w:val="both"/>
      </w:pPr>
      <w:r>
        <w:rPr>
          <w:rFonts w:ascii="Times New Roman"/>
          <w:b w:val="false"/>
          <w:i w:val="false"/>
          <w:color w:val="000000"/>
          <w:sz w:val="28"/>
        </w:rPr>
        <w:t>
      "2. Қауымдастырылған профессор (доцент) және профессор ғылыми атақтарын білім және ғылым саласындағы уәкілетті орган ғылыми ұйымдардың, жоғары және жоғары оқу орнынан кейінгі білім беру ұйымдарының (бұдан әрі - ЖОО) Ғылыми кеңестерінің (бұдан әрі – Ғылыми кеңестер) кандидатуралар ұсынуы негізінде аталған ұйымдардың қызметкерлеріне береді.".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2011 жылғы 31 наурыздағы</w:t>
            </w:r>
            <w:r>
              <w:br/>
            </w:r>
            <w:r>
              <w:rPr>
                <w:rFonts w:ascii="Times New Roman"/>
                <w:b w:val="false"/>
                <w:i w:val="false"/>
                <w:color w:val="000000"/>
                <w:sz w:val="20"/>
              </w:rPr>
              <w:t>№ 126 бұйрығымен</w:t>
            </w:r>
            <w:r>
              <w:br/>
            </w:r>
            <w:r>
              <w:rPr>
                <w:rFonts w:ascii="Times New Roman"/>
                <w:b w:val="false"/>
                <w:i w:val="false"/>
                <w:color w:val="000000"/>
                <w:sz w:val="20"/>
              </w:rPr>
              <w:t>бекітілген</w:t>
            </w:r>
          </w:p>
        </w:tc>
      </w:tr>
    </w:tbl>
    <w:bookmarkStart w:name="z46" w:id="33"/>
    <w:p>
      <w:pPr>
        <w:spacing w:after="0"/>
        <w:ind w:left="0"/>
        <w:jc w:val="left"/>
      </w:pPr>
      <w:r>
        <w:rPr>
          <w:rFonts w:ascii="Times New Roman"/>
          <w:b/>
          <w:i w:val="false"/>
          <w:color w:val="000000"/>
        </w:rPr>
        <w:t xml:space="preserve"> Диссертациялық кеңес туралы үлгі ереже</w:t>
      </w:r>
    </w:p>
    <w:bookmarkEnd w:id="33"/>
    <w:bookmarkStart w:name="z47" w:id="34"/>
    <w:p>
      <w:pPr>
        <w:spacing w:after="0"/>
        <w:ind w:left="0"/>
        <w:jc w:val="left"/>
      </w:pPr>
      <w:r>
        <w:rPr>
          <w:rFonts w:ascii="Times New Roman"/>
          <w:b/>
          <w:i w:val="false"/>
          <w:color w:val="000000"/>
        </w:rPr>
        <w:t xml:space="preserve"> 1-тарау. Жалпы ережелер</w:t>
      </w:r>
    </w:p>
    <w:bookmarkEnd w:id="34"/>
    <w:bookmarkStart w:name="z48" w:id="35"/>
    <w:p>
      <w:pPr>
        <w:spacing w:after="0"/>
        <w:ind w:left="0"/>
        <w:jc w:val="both"/>
      </w:pPr>
      <w:r>
        <w:rPr>
          <w:rFonts w:ascii="Times New Roman"/>
          <w:b w:val="false"/>
          <w:i w:val="false"/>
          <w:color w:val="000000"/>
          <w:sz w:val="28"/>
        </w:rPr>
        <w:t xml:space="preserve">
      1. Осы Диссертациялық кеңес туралы үлгі ереже (бұдын әрі – Үлгі ереже) "Ғылым туралы" 2011 жылғы 18 ақпандағы Қазақстан Республикасы Заңының 4-бабының </w:t>
      </w:r>
      <w:r>
        <w:rPr>
          <w:rFonts w:ascii="Times New Roman"/>
          <w:b w:val="false"/>
          <w:i w:val="false"/>
          <w:color w:val="000000"/>
          <w:sz w:val="28"/>
        </w:rPr>
        <w:t>13) тармақшасына</w:t>
      </w:r>
      <w:r>
        <w:rPr>
          <w:rFonts w:ascii="Times New Roman"/>
          <w:b w:val="false"/>
          <w:i w:val="false"/>
          <w:color w:val="000000"/>
          <w:sz w:val="28"/>
        </w:rPr>
        <w:t xml:space="preserve"> сәйкес әзірленген және диссертациялық кеңестер қызметінің тәртібін анықтайды.</w:t>
      </w:r>
    </w:p>
    <w:bookmarkEnd w:id="35"/>
    <w:bookmarkStart w:name="z49" w:id="36"/>
    <w:p>
      <w:pPr>
        <w:spacing w:after="0"/>
        <w:ind w:left="0"/>
        <w:jc w:val="both"/>
      </w:pPr>
      <w:r>
        <w:rPr>
          <w:rFonts w:ascii="Times New Roman"/>
          <w:b w:val="false"/>
          <w:i w:val="false"/>
          <w:color w:val="000000"/>
          <w:sz w:val="28"/>
        </w:rPr>
        <w:t>
      2. Үлгі ережеде мынадай ұғымдар пайдаланылады:</w:t>
      </w:r>
    </w:p>
    <w:bookmarkEnd w:id="36"/>
    <w:bookmarkStart w:name="z50" w:id="37"/>
    <w:p>
      <w:pPr>
        <w:spacing w:after="0"/>
        <w:ind w:left="0"/>
        <w:jc w:val="both"/>
      </w:pPr>
      <w:r>
        <w:rPr>
          <w:rFonts w:ascii="Times New Roman"/>
          <w:b w:val="false"/>
          <w:i w:val="false"/>
          <w:color w:val="000000"/>
          <w:sz w:val="28"/>
        </w:rPr>
        <w:t>
      1) диссертациялық кеңестер – докторанттардың диссертациялық жұмыстарын қорғауды жүргізетін жоғары және (немесе) жоғары оқу орнынан кейінгі білім беру ұйымдарының (бұдан әрі - ЖОО) жанындағы алқалы органдар;</w:t>
      </w:r>
    </w:p>
    <w:bookmarkEnd w:id="37"/>
    <w:bookmarkStart w:name="z51" w:id="38"/>
    <w:p>
      <w:pPr>
        <w:spacing w:after="0"/>
        <w:ind w:left="0"/>
        <w:jc w:val="both"/>
      </w:pPr>
      <w:r>
        <w:rPr>
          <w:rFonts w:ascii="Times New Roman"/>
          <w:b w:val="false"/>
          <w:i w:val="false"/>
          <w:color w:val="000000"/>
          <w:sz w:val="28"/>
        </w:rPr>
        <w:t>
      2) философия докторы (РhD), бейіні бойынша доктор – ғылыми-педагогикалық бағыт немесе кәсіптік қызметтің тиісті саласы бойынша докторантура бағдарламасын меңгерген және Қазақстан Республикасында немесе одан тысқары жерде диссертация қорғаған адамдарға берілетін, Қазақстан Республикасының заңнамасында белгіленген тәртіппен танылған дәрежелер.</w:t>
      </w:r>
    </w:p>
    <w:bookmarkEnd w:id="38"/>
    <w:bookmarkStart w:name="z52" w:id="39"/>
    <w:p>
      <w:pPr>
        <w:spacing w:after="0"/>
        <w:ind w:left="0"/>
        <w:jc w:val="left"/>
      </w:pPr>
      <w:r>
        <w:rPr>
          <w:rFonts w:ascii="Times New Roman"/>
          <w:b/>
          <w:i w:val="false"/>
          <w:color w:val="000000"/>
        </w:rPr>
        <w:t xml:space="preserve"> 2-тарау. Диссертациялық кеңестердің қызметін ұйымдастыру</w:t>
      </w:r>
    </w:p>
    <w:bookmarkEnd w:id="39"/>
    <w:bookmarkStart w:name="z53" w:id="40"/>
    <w:p>
      <w:pPr>
        <w:spacing w:after="0"/>
        <w:ind w:left="0"/>
        <w:jc w:val="both"/>
      </w:pPr>
      <w:r>
        <w:rPr>
          <w:rFonts w:ascii="Times New Roman"/>
          <w:b w:val="false"/>
          <w:i w:val="false"/>
          <w:color w:val="000000"/>
          <w:sz w:val="28"/>
        </w:rPr>
        <w:t>
      3. Диссертациялық кеңестер 3 (үш) жыл мерзімге докторантураның тиісті мамандығы (кадрларды даярлау бағыты) бойынша мемлекеттік білім беру тапсырысы (әскери, арнайы әскери білім беру ұйымдарынан (бұдан әрі – ӘАББҰ) басқа) бар ЖОО-да құрылады.</w:t>
      </w:r>
    </w:p>
    <w:bookmarkEnd w:id="40"/>
    <w:bookmarkStart w:name="z54" w:id="41"/>
    <w:p>
      <w:pPr>
        <w:spacing w:after="0"/>
        <w:ind w:left="0"/>
        <w:jc w:val="both"/>
      </w:pPr>
      <w:r>
        <w:rPr>
          <w:rFonts w:ascii="Times New Roman"/>
          <w:b w:val="false"/>
          <w:i w:val="false"/>
          <w:color w:val="000000"/>
          <w:sz w:val="28"/>
        </w:rPr>
        <w:t>
      4. Ерекше мәртебесі жоқ ЖОО-ларда диссертациялық кеңестерді құру мүмкіндігін Қазақстан Республикасы Білім және ғылым министрлігі Білім және ғылым саласындағы бақылау комитеті (бұдан әрі – Комитет) ЖОО-дан 30 (отыз) жұмыс күн ішінде мынадай құжаттар түскен күннен кейін қарайды:</w:t>
      </w:r>
    </w:p>
    <w:bookmarkEnd w:id="41"/>
    <w:bookmarkStart w:name="z55" w:id="42"/>
    <w:p>
      <w:pPr>
        <w:spacing w:after="0"/>
        <w:ind w:left="0"/>
        <w:jc w:val="both"/>
      </w:pPr>
      <w:r>
        <w:rPr>
          <w:rFonts w:ascii="Times New Roman"/>
          <w:b w:val="false"/>
          <w:i w:val="false"/>
          <w:color w:val="000000"/>
          <w:sz w:val="28"/>
        </w:rPr>
        <w:t>
      1) ілеспе хат;</w:t>
      </w:r>
    </w:p>
    <w:bookmarkEnd w:id="42"/>
    <w:bookmarkStart w:name="z56" w:id="43"/>
    <w:p>
      <w:pPr>
        <w:spacing w:after="0"/>
        <w:ind w:left="0"/>
        <w:jc w:val="both"/>
      </w:pPr>
      <w:r>
        <w:rPr>
          <w:rFonts w:ascii="Times New Roman"/>
          <w:b w:val="false"/>
          <w:i w:val="false"/>
          <w:color w:val="000000"/>
          <w:sz w:val="28"/>
        </w:rPr>
        <w:t>
      2) докторантураның тиісті мамандығы (кадрларды даярлау бағыты) бойынша мемлекеттік білім беру тапсырысы туралы мәліметтер (ӘАББҰ-лардан басқа);</w:t>
      </w:r>
    </w:p>
    <w:bookmarkEnd w:id="43"/>
    <w:bookmarkStart w:name="z57" w:id="44"/>
    <w:p>
      <w:pPr>
        <w:spacing w:after="0"/>
        <w:ind w:left="0"/>
        <w:jc w:val="both"/>
      </w:pPr>
      <w:r>
        <w:rPr>
          <w:rFonts w:ascii="Times New Roman"/>
          <w:b w:val="false"/>
          <w:i w:val="false"/>
          <w:color w:val="000000"/>
          <w:sz w:val="28"/>
        </w:rPr>
        <w:t xml:space="preserve">
      3) осы Үлгі ережеге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диссертациялық кеңес мүшелеріне үміткерлер туралы ақпарат;</w:t>
      </w:r>
    </w:p>
    <w:bookmarkEnd w:id="44"/>
    <w:bookmarkStart w:name="z58" w:id="45"/>
    <w:p>
      <w:pPr>
        <w:spacing w:after="0"/>
        <w:ind w:left="0"/>
        <w:jc w:val="both"/>
      </w:pPr>
      <w:r>
        <w:rPr>
          <w:rFonts w:ascii="Times New Roman"/>
          <w:b w:val="false"/>
          <w:i w:val="false"/>
          <w:color w:val="000000"/>
          <w:sz w:val="28"/>
        </w:rPr>
        <w:t>
      4) плагиатқа тексеруге арналған компьютерлік бағдарламасы бар болуын дәлелдейтін құжаттың көшірмесі (ӘАББҰ-лар үшін плагиат тексеру үшін құрылған Комиссия туралы ақпарат).</w:t>
      </w:r>
    </w:p>
    <w:bookmarkEnd w:id="45"/>
    <w:p>
      <w:pPr>
        <w:spacing w:after="0"/>
        <w:ind w:left="0"/>
        <w:jc w:val="both"/>
      </w:pPr>
      <w:r>
        <w:rPr>
          <w:rFonts w:ascii="Times New Roman"/>
          <w:b w:val="false"/>
          <w:i w:val="false"/>
          <w:color w:val="000000"/>
          <w:sz w:val="28"/>
        </w:rPr>
        <w:t>
      Комитет диссертациялық кеңестің жұмысын ұйымдастыру туралы шешімді 5 (бес) жұмыс күні ішінде Комитеттің интернет-ресурсында орналастырады.</w:t>
      </w:r>
    </w:p>
    <w:bookmarkStart w:name="z59" w:id="46"/>
    <w:p>
      <w:pPr>
        <w:spacing w:after="0"/>
        <w:ind w:left="0"/>
        <w:jc w:val="both"/>
      </w:pPr>
      <w:r>
        <w:rPr>
          <w:rFonts w:ascii="Times New Roman"/>
          <w:b w:val="false"/>
          <w:i w:val="false"/>
          <w:color w:val="000000"/>
          <w:sz w:val="28"/>
        </w:rPr>
        <w:t>
      5. Диссертациялық кеңестің құрамына ғылыми дәрежесі (ғылым кандидаты, ғылым докторы, философия докторы (PhD), бейіні бойынша доктор дәрежесі) немесе философия докторы (PhD), бейіні бойынша доктор академиялық дәрежесі немесе философия докторы (PhD), бейіні бойынша доктор дәрежесі бар кемінде 6 (алты) адам кіреді олардың ішінен кемінде жартысы басқа ЖОО-ның, ғылыми ұйымдардың және (немесе) басқа да ұйымдардың өкілдері болып табылады.</w:t>
      </w:r>
    </w:p>
    <w:bookmarkEnd w:id="46"/>
    <w:bookmarkStart w:name="z60" w:id="47"/>
    <w:p>
      <w:pPr>
        <w:spacing w:after="0"/>
        <w:ind w:left="0"/>
        <w:jc w:val="both"/>
      </w:pPr>
      <w:r>
        <w:rPr>
          <w:rFonts w:ascii="Times New Roman"/>
          <w:b w:val="false"/>
          <w:i w:val="false"/>
          <w:color w:val="000000"/>
          <w:sz w:val="28"/>
        </w:rPr>
        <w:t>
      6.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Республикасы Қорғаныс министрлігіне бағынысты әскери, арнайы оқу орындарындағы диссертациялық кеңестерде мүшелерінің кемінде 1/3-ін (үштен бірін) басқа ЖОО-лардың, ғылыми және басқа ұйымдардың өкілдері құрайды, қалғандары штаттық қызметкерлер болып табылады.</w:t>
      </w:r>
    </w:p>
    <w:bookmarkEnd w:id="47"/>
    <w:bookmarkStart w:name="z61" w:id="48"/>
    <w:p>
      <w:pPr>
        <w:spacing w:after="0"/>
        <w:ind w:left="0"/>
        <w:jc w:val="both"/>
      </w:pPr>
      <w:r>
        <w:rPr>
          <w:rFonts w:ascii="Times New Roman"/>
          <w:b w:val="false"/>
          <w:i w:val="false"/>
          <w:color w:val="000000"/>
          <w:sz w:val="28"/>
        </w:rPr>
        <w:t>
      7. Диссертациялық кеңестің құрамына:</w:t>
      </w:r>
    </w:p>
    <w:bookmarkEnd w:id="48"/>
    <w:bookmarkStart w:name="z62" w:id="49"/>
    <w:p>
      <w:pPr>
        <w:spacing w:after="0"/>
        <w:ind w:left="0"/>
        <w:jc w:val="both"/>
      </w:pPr>
      <w:r>
        <w:rPr>
          <w:rFonts w:ascii="Times New Roman"/>
          <w:b w:val="false"/>
          <w:i w:val="false"/>
          <w:color w:val="000000"/>
          <w:sz w:val="28"/>
        </w:rPr>
        <w:t>
      1) диссертациялық кеңес құрылған ЖОО-ның ректоры;</w:t>
      </w:r>
    </w:p>
    <w:bookmarkEnd w:id="49"/>
    <w:bookmarkStart w:name="z63" w:id="50"/>
    <w:p>
      <w:pPr>
        <w:spacing w:after="0"/>
        <w:ind w:left="0"/>
        <w:jc w:val="both"/>
      </w:pPr>
      <w:r>
        <w:rPr>
          <w:rFonts w:ascii="Times New Roman"/>
          <w:b w:val="false"/>
          <w:i w:val="false"/>
          <w:color w:val="000000"/>
          <w:sz w:val="28"/>
        </w:rPr>
        <w:t>
      2) Қазақстан Республикасы Білім және ғылым министрлігінің қызметкерлері;</w:t>
      </w:r>
    </w:p>
    <w:bookmarkEnd w:id="50"/>
    <w:bookmarkStart w:name="z64" w:id="51"/>
    <w:p>
      <w:pPr>
        <w:spacing w:after="0"/>
        <w:ind w:left="0"/>
        <w:jc w:val="both"/>
      </w:pPr>
      <w:r>
        <w:rPr>
          <w:rFonts w:ascii="Times New Roman"/>
          <w:b w:val="false"/>
          <w:i w:val="false"/>
          <w:color w:val="000000"/>
          <w:sz w:val="28"/>
        </w:rPr>
        <w:t>
      3) соңғы 5 (бес) жылда теріс шешім қабылданған диссертациялар бойынша ғылыми консультант болған мамандар кірмейді.</w:t>
      </w:r>
    </w:p>
    <w:bookmarkEnd w:id="51"/>
    <w:bookmarkStart w:name="z65" w:id="52"/>
    <w:p>
      <w:pPr>
        <w:spacing w:after="0"/>
        <w:ind w:left="0"/>
        <w:jc w:val="both"/>
      </w:pPr>
      <w:r>
        <w:rPr>
          <w:rFonts w:ascii="Times New Roman"/>
          <w:b w:val="false"/>
          <w:i w:val="false"/>
          <w:color w:val="000000"/>
          <w:sz w:val="28"/>
        </w:rPr>
        <w:t>
      8. Ерекше мәртебесі бар ЖОО-лардың жанындағы диссертациялық кеңестердің құрамында кеңестің кемінде бір мүшесі шетелдік ғалым (ӘАББҰ-дан басқа) болып табылады. Диссертациялық кеңес мүшелерінің жарияланымдарына қатысты талаптарды ерекше мәртебесі бар ЖОО өз бетінше бекітеді.</w:t>
      </w:r>
    </w:p>
    <w:bookmarkEnd w:id="52"/>
    <w:bookmarkStart w:name="z66" w:id="53"/>
    <w:p>
      <w:pPr>
        <w:spacing w:after="0"/>
        <w:ind w:left="0"/>
        <w:jc w:val="both"/>
      </w:pPr>
      <w:r>
        <w:rPr>
          <w:rFonts w:ascii="Times New Roman"/>
          <w:b w:val="false"/>
          <w:i w:val="false"/>
          <w:color w:val="000000"/>
          <w:sz w:val="28"/>
        </w:rPr>
        <w:t>
      9. Ерекше мәртебесі жоқ ЖОО-лар жанындағы диссертациялық кеңестерде кеңес мүшелерінің кемінде жартысында халықаралық рецензияланатын ғылыми журналдарда кемінде 5 (бес) жарияланымы немесе Қазақстан Республикасы Үкіметінің 2004 жылғы 28 қазандағы № 1111 қаулысымен бекітілген Қазақстан Республикасы Білім және ғылым министрлігі туралы ереженің 16-тармағының 121) тармақшасына сәйкес уәкілетті орган бекітетін Ғылыми қызметтің негізгі нәтижелерін жариялау үшін ұсынылатын ғылыми басылымдар тізбесіне (бұдан әрі – басылымдар Тізбесі) кіретін кемінде 10 (он) жарияланымы бар.</w:t>
      </w:r>
    </w:p>
    <w:bookmarkEnd w:id="53"/>
    <w:bookmarkStart w:name="z67" w:id="54"/>
    <w:p>
      <w:pPr>
        <w:spacing w:after="0"/>
        <w:ind w:left="0"/>
        <w:jc w:val="both"/>
      </w:pPr>
      <w:r>
        <w:rPr>
          <w:rFonts w:ascii="Times New Roman"/>
          <w:b w:val="false"/>
          <w:i w:val="false"/>
          <w:color w:val="000000"/>
          <w:sz w:val="28"/>
        </w:rPr>
        <w:t>
      10. Диссертациялық кеңестің құрамы, сондай-ақ құрамына енгізілетін өзгерістер ЖОО-ның Ғылыми кеңесінің шешімі негізінде ректордың бұйрығымен бекітіледі. Ерекше мәртебесі жоқ ЖОО-лар үшін ЖОО-ның Ғылыми кеңесінің шешімі Комитет шешімі негізінде қабылданады.</w:t>
      </w:r>
    </w:p>
    <w:bookmarkEnd w:id="54"/>
    <w:p>
      <w:pPr>
        <w:spacing w:after="0"/>
        <w:ind w:left="0"/>
        <w:jc w:val="both"/>
      </w:pPr>
      <w:r>
        <w:rPr>
          <w:rFonts w:ascii="Times New Roman"/>
          <w:b w:val="false"/>
          <w:i w:val="false"/>
          <w:color w:val="000000"/>
          <w:sz w:val="28"/>
        </w:rPr>
        <w:t>
      Диссертациялық кеңес кеңес мүшелерінен төрағаны, төраға орынбасарын және ғалым хатшыны таңдайды.</w:t>
      </w:r>
    </w:p>
    <w:bookmarkStart w:name="z68" w:id="55"/>
    <w:p>
      <w:pPr>
        <w:spacing w:after="0"/>
        <w:ind w:left="0"/>
        <w:jc w:val="both"/>
      </w:pPr>
      <w:r>
        <w:rPr>
          <w:rFonts w:ascii="Times New Roman"/>
          <w:b w:val="false"/>
          <w:i w:val="false"/>
          <w:color w:val="000000"/>
          <w:sz w:val="28"/>
        </w:rPr>
        <w:t>
      11. Ерекше мәртебесі бар ЖОО-ларда диссертациялық кеңестер дербес құрылады. Диссертациялық кеңес құрылғаны туралы ақпарат ректор бұйрығы шығарылған күннен бастап 5 (бес) жұмыс күні ішінде ЖОО-ның интернет-ресурсында орналастырады.</w:t>
      </w:r>
    </w:p>
    <w:bookmarkEnd w:id="55"/>
    <w:bookmarkStart w:name="z69" w:id="56"/>
    <w:p>
      <w:pPr>
        <w:spacing w:after="0"/>
        <w:ind w:left="0"/>
        <w:jc w:val="both"/>
      </w:pPr>
      <w:r>
        <w:rPr>
          <w:rFonts w:ascii="Times New Roman"/>
          <w:b w:val="false"/>
          <w:i w:val="false"/>
          <w:color w:val="000000"/>
          <w:sz w:val="28"/>
        </w:rPr>
        <w:t>
      12. Диссертациялық кеңестің қызметіне байланысты барлық шығыстар, оның ішінде мүшелерінің іссапар шығыстары диссертациялық кеңес жұмыс істейтін ЖОО есебінен төленеді. ЖОО плагиатқа тексеруге арналған компьютерлік бағдарламасы (ӘАББҰ-лар үшін плагиат тексеру үшін құрылған Комиссия) бар болуын қамтамасыз етеді.</w:t>
      </w:r>
    </w:p>
    <w:bookmarkEnd w:id="56"/>
    <w:bookmarkStart w:name="z70" w:id="57"/>
    <w:p>
      <w:pPr>
        <w:spacing w:after="0"/>
        <w:ind w:left="0"/>
        <w:jc w:val="both"/>
      </w:pPr>
      <w:r>
        <w:rPr>
          <w:rFonts w:ascii="Times New Roman"/>
          <w:b w:val="false"/>
          <w:i w:val="false"/>
          <w:color w:val="000000"/>
          <w:sz w:val="28"/>
        </w:rPr>
        <w:t>
      13. Ерекше мәртебесі жоқ ЖОО-ның жанындағы диссертациялық кеңесте қорғалған диссертациялық жұмыстар бойынша Комитеттің 2 (екі) теріс шешімі болған жағдайда ЖОО кеңесті жаңа құрамда бекітеді. Осы диссертациялық кеңесте қорғалған диссертациялар бойынша Комитеттің теріс шешімі 2-ден (екіден) көп болған жағдайда, диссертациялық кеңес қызметін тоқтатады және 3 (үш) жыл жұмыс істемейді.</w:t>
      </w:r>
    </w:p>
    <w:bookmarkEnd w:id="57"/>
    <w:bookmarkStart w:name="z71" w:id="58"/>
    <w:p>
      <w:pPr>
        <w:spacing w:after="0"/>
        <w:ind w:left="0"/>
        <w:jc w:val="left"/>
      </w:pPr>
      <w:r>
        <w:rPr>
          <w:rFonts w:ascii="Times New Roman"/>
          <w:b/>
          <w:i w:val="false"/>
          <w:color w:val="000000"/>
        </w:rPr>
        <w:t xml:space="preserve"> 3-тарау. Диссертациялық кеңестің функциялары</w:t>
      </w:r>
    </w:p>
    <w:bookmarkEnd w:id="58"/>
    <w:bookmarkStart w:name="z72" w:id="59"/>
    <w:p>
      <w:pPr>
        <w:spacing w:after="0"/>
        <w:ind w:left="0"/>
        <w:jc w:val="both"/>
      </w:pPr>
      <w:r>
        <w:rPr>
          <w:rFonts w:ascii="Times New Roman"/>
          <w:b w:val="false"/>
          <w:i w:val="false"/>
          <w:color w:val="000000"/>
          <w:sz w:val="28"/>
        </w:rPr>
        <w:t>
      14. Осы Үлгі ережеге сәйкес ЖОО-лар диссертациялық кеңес қызметінің тәртібін әзірлейді және бекітеді.</w:t>
      </w:r>
    </w:p>
    <w:bookmarkEnd w:id="59"/>
    <w:bookmarkStart w:name="z73" w:id="60"/>
    <w:p>
      <w:pPr>
        <w:spacing w:after="0"/>
        <w:ind w:left="0"/>
        <w:jc w:val="both"/>
      </w:pPr>
      <w:r>
        <w:rPr>
          <w:rFonts w:ascii="Times New Roman"/>
          <w:b w:val="false"/>
          <w:i w:val="false"/>
          <w:color w:val="000000"/>
          <w:sz w:val="28"/>
        </w:rPr>
        <w:t>
      15. Диссертациялық кеңестің функциялары:</w:t>
      </w:r>
    </w:p>
    <w:bookmarkEnd w:id="60"/>
    <w:bookmarkStart w:name="z74" w:id="61"/>
    <w:p>
      <w:pPr>
        <w:spacing w:after="0"/>
        <w:ind w:left="0"/>
        <w:jc w:val="both"/>
      </w:pPr>
      <w:r>
        <w:rPr>
          <w:rFonts w:ascii="Times New Roman"/>
          <w:b w:val="false"/>
          <w:i w:val="false"/>
          <w:color w:val="000000"/>
          <w:sz w:val="28"/>
        </w:rPr>
        <w:t>
      1) диссертацияны қорғауға қабылдау;</w:t>
      </w:r>
    </w:p>
    <w:bookmarkEnd w:id="61"/>
    <w:bookmarkStart w:name="z75" w:id="62"/>
    <w:p>
      <w:pPr>
        <w:spacing w:after="0"/>
        <w:ind w:left="0"/>
        <w:jc w:val="both"/>
      </w:pPr>
      <w:r>
        <w:rPr>
          <w:rFonts w:ascii="Times New Roman"/>
          <w:b w:val="false"/>
          <w:i w:val="false"/>
          <w:color w:val="000000"/>
          <w:sz w:val="28"/>
        </w:rPr>
        <w:t>
      2) диссертация бойынша қорғау мерзімін және ресми рецензенттерді тағайындау;</w:t>
      </w:r>
    </w:p>
    <w:bookmarkEnd w:id="62"/>
    <w:bookmarkStart w:name="z76" w:id="63"/>
    <w:p>
      <w:pPr>
        <w:spacing w:after="0"/>
        <w:ind w:left="0"/>
        <w:jc w:val="both"/>
      </w:pPr>
      <w:r>
        <w:rPr>
          <w:rFonts w:ascii="Times New Roman"/>
          <w:b w:val="false"/>
          <w:i w:val="false"/>
          <w:color w:val="000000"/>
          <w:sz w:val="28"/>
        </w:rPr>
        <w:t>
      3) диссертациялық кеңестің құрамынан докторанттың авторы мен дереккөзіне сілтеме жасалмаған бөтен материалды пайдаланғанын (плагиат) тексеру үшін комиссия (бұдан әрі – Диссертациялық кеңестің комиссиясы) құрады;</w:t>
      </w:r>
    </w:p>
    <w:bookmarkEnd w:id="63"/>
    <w:bookmarkStart w:name="z77" w:id="64"/>
    <w:p>
      <w:pPr>
        <w:spacing w:after="0"/>
        <w:ind w:left="0"/>
        <w:jc w:val="both"/>
      </w:pPr>
      <w:r>
        <w:rPr>
          <w:rFonts w:ascii="Times New Roman"/>
          <w:b w:val="false"/>
          <w:i w:val="false"/>
          <w:color w:val="000000"/>
          <w:sz w:val="28"/>
        </w:rPr>
        <w:t>
      4) диссертацияның ашық түрде қорғауын өткізу;</w:t>
      </w:r>
    </w:p>
    <w:bookmarkEnd w:id="64"/>
    <w:bookmarkStart w:name="z78" w:id="65"/>
    <w:p>
      <w:pPr>
        <w:spacing w:after="0"/>
        <w:ind w:left="0"/>
        <w:jc w:val="both"/>
      </w:pPr>
      <w:r>
        <w:rPr>
          <w:rFonts w:ascii="Times New Roman"/>
          <w:b w:val="false"/>
          <w:i w:val="false"/>
          <w:color w:val="000000"/>
          <w:sz w:val="28"/>
        </w:rPr>
        <w:t>
      5) диссертацияны қорғаудан алып тастау.</w:t>
      </w:r>
    </w:p>
    <w:bookmarkEnd w:id="65"/>
    <w:bookmarkStart w:name="z79" w:id="66"/>
    <w:p>
      <w:pPr>
        <w:spacing w:after="0"/>
        <w:ind w:left="0"/>
        <w:jc w:val="both"/>
      </w:pPr>
      <w:r>
        <w:rPr>
          <w:rFonts w:ascii="Times New Roman"/>
          <w:b w:val="false"/>
          <w:i w:val="false"/>
          <w:color w:val="000000"/>
          <w:sz w:val="28"/>
        </w:rPr>
        <w:t>
      16. Диссертациялық кеңестің мүшелері:</w:t>
      </w:r>
    </w:p>
    <w:bookmarkEnd w:id="66"/>
    <w:bookmarkStart w:name="z80" w:id="67"/>
    <w:p>
      <w:pPr>
        <w:spacing w:after="0"/>
        <w:ind w:left="0"/>
        <w:jc w:val="both"/>
      </w:pPr>
      <w:r>
        <w:rPr>
          <w:rFonts w:ascii="Times New Roman"/>
          <w:b w:val="false"/>
          <w:i w:val="false"/>
          <w:color w:val="000000"/>
          <w:sz w:val="28"/>
        </w:rPr>
        <w:t>
      1) объективті, толық және дәйекті мәліметтерді ұсынады;</w:t>
      </w:r>
    </w:p>
    <w:bookmarkEnd w:id="67"/>
    <w:bookmarkStart w:name="z81" w:id="68"/>
    <w:p>
      <w:pPr>
        <w:spacing w:after="0"/>
        <w:ind w:left="0"/>
        <w:jc w:val="both"/>
      </w:pPr>
      <w:r>
        <w:rPr>
          <w:rFonts w:ascii="Times New Roman"/>
          <w:b w:val="false"/>
          <w:i w:val="false"/>
          <w:color w:val="000000"/>
          <w:sz w:val="28"/>
        </w:rPr>
        <w:t>
      2) диссертацияға қатысты деректерді жасыруға жол бермейді;</w:t>
      </w:r>
    </w:p>
    <w:bookmarkEnd w:id="68"/>
    <w:bookmarkStart w:name="z82" w:id="69"/>
    <w:p>
      <w:pPr>
        <w:spacing w:after="0"/>
        <w:ind w:left="0"/>
        <w:jc w:val="both"/>
      </w:pPr>
      <w:r>
        <w:rPr>
          <w:rFonts w:ascii="Times New Roman"/>
          <w:b w:val="false"/>
          <w:i w:val="false"/>
          <w:color w:val="000000"/>
          <w:sz w:val="28"/>
        </w:rPr>
        <w:t>
      3) ғылыми этиканың бұзылу фактілеріне ден қояды;</w:t>
      </w:r>
    </w:p>
    <w:bookmarkEnd w:id="69"/>
    <w:bookmarkStart w:name="z83" w:id="70"/>
    <w:p>
      <w:pPr>
        <w:spacing w:after="0"/>
        <w:ind w:left="0"/>
        <w:jc w:val="both"/>
      </w:pPr>
      <w:r>
        <w:rPr>
          <w:rFonts w:ascii="Times New Roman"/>
          <w:b w:val="false"/>
          <w:i w:val="false"/>
          <w:color w:val="000000"/>
          <w:sz w:val="28"/>
        </w:rPr>
        <w:t>
      4) шешім қабылдағанда қоғамдық пікірдің, бір тараптың немесе үшінші тараптың әсеріне тәуелді болмайды;</w:t>
      </w:r>
    </w:p>
    <w:bookmarkEnd w:id="70"/>
    <w:bookmarkStart w:name="z84" w:id="71"/>
    <w:p>
      <w:pPr>
        <w:spacing w:after="0"/>
        <w:ind w:left="0"/>
        <w:jc w:val="both"/>
      </w:pPr>
      <w:r>
        <w:rPr>
          <w:rFonts w:ascii="Times New Roman"/>
          <w:b w:val="false"/>
          <w:i w:val="false"/>
          <w:color w:val="000000"/>
          <w:sz w:val="28"/>
        </w:rPr>
        <w:t>
      5) мүдделер қақтығысының алдын алу және реттеу бойынша шаралар қабылдайды;</w:t>
      </w:r>
    </w:p>
    <w:bookmarkEnd w:id="71"/>
    <w:bookmarkStart w:name="z85" w:id="72"/>
    <w:p>
      <w:pPr>
        <w:spacing w:after="0"/>
        <w:ind w:left="0"/>
        <w:jc w:val="both"/>
      </w:pPr>
      <w:r>
        <w:rPr>
          <w:rFonts w:ascii="Times New Roman"/>
          <w:b w:val="false"/>
          <w:i w:val="false"/>
          <w:color w:val="000000"/>
          <w:sz w:val="28"/>
        </w:rPr>
        <w:t>
      6) қызмет бабында кеңестің басқа мүшелерінің, докторанттардың, ғылыми кеңесшілер мен ресми рецензенттердің ары мен абыройына нұқсан келтіретін дөрекі, қорлайтын сөздерді, айыптауларды пайдаланбайды.</w:t>
      </w:r>
    </w:p>
    <w:bookmarkEnd w:id="72"/>
    <w:p>
      <w:pPr>
        <w:spacing w:after="0"/>
        <w:ind w:left="0"/>
        <w:jc w:val="both"/>
      </w:pPr>
      <w:r>
        <w:rPr>
          <w:rFonts w:ascii="Times New Roman"/>
          <w:b w:val="false"/>
          <w:i w:val="false"/>
          <w:color w:val="000000"/>
          <w:sz w:val="28"/>
        </w:rPr>
        <w:t>
      Осы тармақта көрсетілген талаптардың орындалмау фактілері анықталған жағдайда диссертациялық кеңестің мүшесі оның құрамынан шығарылады.</w:t>
      </w:r>
    </w:p>
    <w:bookmarkStart w:name="z86" w:id="73"/>
    <w:p>
      <w:pPr>
        <w:spacing w:after="0"/>
        <w:ind w:left="0"/>
        <w:jc w:val="both"/>
      </w:pPr>
      <w:r>
        <w:rPr>
          <w:rFonts w:ascii="Times New Roman"/>
          <w:b w:val="false"/>
          <w:i w:val="false"/>
          <w:color w:val="000000"/>
          <w:sz w:val="28"/>
        </w:rPr>
        <w:t xml:space="preserve">
      17. Күнтізбелік жыл аяқталған соң диссертациялық кеңес осы Үлгі ережеге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Комитетке диссертациялық кеңестің жұмысы туралы есеп береді.</w:t>
      </w:r>
    </w:p>
    <w:bookmarkEnd w:id="73"/>
    <w:bookmarkStart w:name="z87" w:id="74"/>
    <w:p>
      <w:pPr>
        <w:spacing w:after="0"/>
        <w:ind w:left="0"/>
        <w:jc w:val="both"/>
      </w:pPr>
      <w:r>
        <w:rPr>
          <w:rFonts w:ascii="Times New Roman"/>
          <w:b w:val="false"/>
          <w:i w:val="false"/>
          <w:color w:val="000000"/>
          <w:sz w:val="28"/>
        </w:rPr>
        <w:t>
      18. Осы Үлгі ережеде белгіленген талаптарды диссертациялық кеңес 3 (үш) реттен көп бұзатын жағдайда диссертациялық кеңестің төрағасы, төрағаның орынбасары және ғалым хатшысы ауыстырылады.</w:t>
      </w:r>
    </w:p>
    <w:bookmarkEnd w:id="74"/>
    <w:bookmarkStart w:name="z88" w:id="75"/>
    <w:p>
      <w:pPr>
        <w:spacing w:after="0"/>
        <w:ind w:left="0"/>
        <w:jc w:val="both"/>
      </w:pPr>
      <w:r>
        <w:rPr>
          <w:rFonts w:ascii="Times New Roman"/>
          <w:b w:val="false"/>
          <w:i w:val="false"/>
          <w:color w:val="000000"/>
          <w:sz w:val="28"/>
        </w:rPr>
        <w:t>
      19. Докторант оқыған ЖОО-да ЖОО кафедрасының және (немесе) құрылымдық бөлімшенің кеңейтілген отырысы өтеді.</w:t>
      </w:r>
    </w:p>
    <w:bookmarkEnd w:id="75"/>
    <w:p>
      <w:pPr>
        <w:spacing w:after="0"/>
        <w:ind w:left="0"/>
        <w:jc w:val="both"/>
      </w:pPr>
      <w:r>
        <w:rPr>
          <w:rFonts w:ascii="Times New Roman"/>
          <w:b w:val="false"/>
          <w:i w:val="false"/>
          <w:color w:val="000000"/>
          <w:sz w:val="28"/>
        </w:rPr>
        <w:t xml:space="preserve">
      Кеңейтілген отырыстан 1 (бір) ай бұрын диссертация докторанттың ғылыми зерттеу саласы бойынша ғылыми дәрежесі (ғылым докторы, ғылым кандидаты, философия докторы (PhD), бейіні бойынша доктор) немесе академиялық дәрежесі (философия докторы (PhD), бейіні бойынша доктор) немесе философия докторы (PhD), бейіні бойынша доктор дәрежесі бар 2 (екі) маманға жолданады. </w:t>
      </w:r>
    </w:p>
    <w:p>
      <w:pPr>
        <w:spacing w:after="0"/>
        <w:ind w:left="0"/>
        <w:jc w:val="both"/>
      </w:pPr>
      <w:r>
        <w:rPr>
          <w:rFonts w:ascii="Times New Roman"/>
          <w:b w:val="false"/>
          <w:i w:val="false"/>
          <w:color w:val="000000"/>
          <w:sz w:val="28"/>
        </w:rPr>
        <w:t>
      Кеңейтілген отырысқа кафедра және (немесе) құрылымдық бөлімшелер мүшелерінің кемінде 2/3-сі (үштен екісі), ғылыми кеңесшілер, сондай-ақ аралас (мәндес) кафедралардың, ЖОО-ның құрылымдық бөлімшелерінің, ғылыми және басқа да ұйымдардың өкілдері қатысады.</w:t>
      </w:r>
    </w:p>
    <w:p>
      <w:pPr>
        <w:spacing w:after="0"/>
        <w:ind w:left="0"/>
        <w:jc w:val="both"/>
      </w:pPr>
      <w:r>
        <w:rPr>
          <w:rFonts w:ascii="Times New Roman"/>
          <w:b w:val="false"/>
          <w:i w:val="false"/>
          <w:color w:val="000000"/>
          <w:sz w:val="28"/>
        </w:rPr>
        <w:t>
      Отырыста консультанттар болмаған жағдайда, олардың докторанттың диссертациясы бойынша пікірін ЖОО кафедрасының немесе құрылымдық бөлімшенің басшысы оқиды.</w:t>
      </w:r>
    </w:p>
    <w:bookmarkStart w:name="z89" w:id="76"/>
    <w:p>
      <w:pPr>
        <w:spacing w:after="0"/>
        <w:ind w:left="0"/>
        <w:jc w:val="both"/>
      </w:pPr>
      <w:r>
        <w:rPr>
          <w:rFonts w:ascii="Times New Roman"/>
          <w:b w:val="false"/>
          <w:i w:val="false"/>
          <w:color w:val="000000"/>
          <w:sz w:val="28"/>
        </w:rPr>
        <w:t>
      20. Кафедраның және (немесе) құрылымдық бөлімшенің кеңейтілген отырысының оң шешімін алғаннан кейін докторант ЖОО ректорына қай диссертациялық кеңесте қорғауды таңдау туралы өтініш береді. Егер докторант басқа ЖОО-ны таңдаған жағдайда докторанттың құжаттарын ол оқыған ЖОО 10 (он) жұмыс күні ішінде диссертациялық кеңеске жолдайды.</w:t>
      </w:r>
    </w:p>
    <w:bookmarkEnd w:id="76"/>
    <w:p>
      <w:pPr>
        <w:spacing w:after="0"/>
        <w:ind w:left="0"/>
        <w:jc w:val="both"/>
      </w:pPr>
      <w:r>
        <w:rPr>
          <w:rFonts w:ascii="Times New Roman"/>
          <w:b w:val="false"/>
          <w:i w:val="false"/>
          <w:color w:val="000000"/>
          <w:sz w:val="28"/>
        </w:rPr>
        <w:t>
      ӘАББҰ докторанттар осы ЖОО-да тиісті мамандық болмағанда басқа ЖОО-ның диссертациялық кеңесінде қорғайды.</w:t>
      </w:r>
    </w:p>
    <w:bookmarkStart w:name="z90" w:id="77"/>
    <w:p>
      <w:pPr>
        <w:spacing w:after="0"/>
        <w:ind w:left="0"/>
        <w:jc w:val="both"/>
      </w:pPr>
      <w:r>
        <w:rPr>
          <w:rFonts w:ascii="Times New Roman"/>
          <w:b w:val="false"/>
          <w:i w:val="false"/>
          <w:color w:val="000000"/>
          <w:sz w:val="28"/>
        </w:rPr>
        <w:t>
      Диссертациялық кеңеске мынадай құжаттар тапсырылады:</w:t>
      </w:r>
    </w:p>
    <w:bookmarkEnd w:id="77"/>
    <w:bookmarkStart w:name="z91" w:id="78"/>
    <w:p>
      <w:pPr>
        <w:spacing w:after="0"/>
        <w:ind w:left="0"/>
        <w:jc w:val="both"/>
      </w:pPr>
      <w:r>
        <w:rPr>
          <w:rFonts w:ascii="Times New Roman"/>
          <w:b w:val="false"/>
          <w:i w:val="false"/>
          <w:color w:val="000000"/>
          <w:sz w:val="28"/>
        </w:rPr>
        <w:t xml:space="preserve">
      1) отандық және шетелдік ғылыми консультанттардың пікірлері (ӘАББҰ-лар үшін отандық консультанттардың пікірлері); </w:t>
      </w:r>
    </w:p>
    <w:bookmarkEnd w:id="78"/>
    <w:bookmarkStart w:name="z92" w:id="79"/>
    <w:p>
      <w:pPr>
        <w:spacing w:after="0"/>
        <w:ind w:left="0"/>
        <w:jc w:val="both"/>
      </w:pPr>
      <w:r>
        <w:rPr>
          <w:rFonts w:ascii="Times New Roman"/>
          <w:b w:val="false"/>
          <w:i w:val="false"/>
          <w:color w:val="000000"/>
          <w:sz w:val="28"/>
        </w:rPr>
        <w:t xml:space="preserve">
      2) кафедраның және (немесе) құрылымдық бөлімшенің кеңейтілген отырысының оң қорытындысы; </w:t>
      </w:r>
    </w:p>
    <w:bookmarkEnd w:id="79"/>
    <w:bookmarkStart w:name="z93" w:id="80"/>
    <w:p>
      <w:pPr>
        <w:spacing w:after="0"/>
        <w:ind w:left="0"/>
        <w:jc w:val="both"/>
      </w:pPr>
      <w:r>
        <w:rPr>
          <w:rFonts w:ascii="Times New Roman"/>
          <w:b w:val="false"/>
          <w:i w:val="false"/>
          <w:color w:val="000000"/>
          <w:sz w:val="28"/>
        </w:rPr>
        <w:t xml:space="preserve">
      3) берік түптелген және электронды тасымалдағыштағы диссертация; </w:t>
      </w:r>
    </w:p>
    <w:bookmarkEnd w:id="80"/>
    <w:bookmarkStart w:name="z94" w:id="81"/>
    <w:p>
      <w:pPr>
        <w:spacing w:after="0"/>
        <w:ind w:left="0"/>
        <w:jc w:val="both"/>
      </w:pPr>
      <w:r>
        <w:rPr>
          <w:rFonts w:ascii="Times New Roman"/>
          <w:b w:val="false"/>
          <w:i w:val="false"/>
          <w:color w:val="000000"/>
          <w:sz w:val="28"/>
        </w:rPr>
        <w:t xml:space="preserve">
      4) ғылыми еңбектерінің тізімі және олардың көшірмелері. </w:t>
      </w:r>
    </w:p>
    <w:bookmarkEnd w:id="81"/>
    <w:p>
      <w:pPr>
        <w:spacing w:after="0"/>
        <w:ind w:left="0"/>
        <w:jc w:val="both"/>
      </w:pPr>
      <w:r>
        <w:rPr>
          <w:rFonts w:ascii="Times New Roman"/>
          <w:b w:val="false"/>
          <w:i w:val="false"/>
          <w:color w:val="000000"/>
          <w:sz w:val="28"/>
        </w:rPr>
        <w:t xml:space="preserve">
      Диссертация қазақ немесе орыс немесе ағылшын тілдерінің бірінде ұсынылады. </w:t>
      </w:r>
    </w:p>
    <w:p>
      <w:pPr>
        <w:spacing w:after="0"/>
        <w:ind w:left="0"/>
        <w:jc w:val="both"/>
      </w:pPr>
      <w:r>
        <w:rPr>
          <w:rFonts w:ascii="Times New Roman"/>
          <w:b w:val="false"/>
          <w:i w:val="false"/>
          <w:color w:val="000000"/>
          <w:sz w:val="28"/>
        </w:rPr>
        <w:t>
      Осы тармақта көрсетілген құжаттарды тіркеуді диссертациялық кеңестің ғалым хатшысы іске асырады және кемінде 2 (екі) жұмыс күні мерзімінде диссертациялық кеңеске ұсынады.</w:t>
      </w:r>
    </w:p>
    <w:bookmarkStart w:name="z95" w:id="82"/>
    <w:p>
      <w:pPr>
        <w:spacing w:after="0"/>
        <w:ind w:left="0"/>
        <w:jc w:val="both"/>
      </w:pPr>
      <w:r>
        <w:rPr>
          <w:rFonts w:ascii="Times New Roman"/>
          <w:b w:val="false"/>
          <w:i w:val="false"/>
          <w:color w:val="000000"/>
          <w:sz w:val="28"/>
        </w:rPr>
        <w:t>
      21. Құжаттар қабылданған күннен бастап 10 (он) жұмыс күнінен кешіктірмей диссертациялық кеңес диссертацияны қорғау күнін белгілейді және ғылыми дәрежесі (ғылым докторы, ғылым кандидаты, философия докторы (PhD), бейіні бойынша доктор) немесе академиялық дәрежесі (философия докторы (PhD), бейіні бойынша доктор) немесе философия докторы (PhD), бейіні бойынша доктор дәрежесі бар және докторанттың зерттеу саласы бойынша кемінде 5 (бес) ғылыми мақаласы бар екі ресми рецензентті тағайындайды.</w:t>
      </w:r>
    </w:p>
    <w:bookmarkEnd w:id="82"/>
    <w:p>
      <w:pPr>
        <w:spacing w:after="0"/>
        <w:ind w:left="0"/>
        <w:jc w:val="both"/>
      </w:pPr>
      <w:r>
        <w:rPr>
          <w:rFonts w:ascii="Times New Roman"/>
          <w:b w:val="false"/>
          <w:i w:val="false"/>
          <w:color w:val="000000"/>
          <w:sz w:val="28"/>
        </w:rPr>
        <w:t>
      Диссертацияның қорғау күні диссертацияның қорғау күнін белгілеу күнінен 3 (үш) айдан аспауы тиіс. Қорғау күнін белгілеу кезінде докторанттар құжаттарының түсу кезегі сақталады.</w:t>
      </w:r>
    </w:p>
    <w:bookmarkStart w:name="z96" w:id="83"/>
    <w:p>
      <w:pPr>
        <w:spacing w:after="0"/>
        <w:ind w:left="0"/>
        <w:jc w:val="both"/>
      </w:pPr>
      <w:r>
        <w:rPr>
          <w:rFonts w:ascii="Times New Roman"/>
          <w:b w:val="false"/>
          <w:i w:val="false"/>
          <w:color w:val="000000"/>
          <w:sz w:val="28"/>
        </w:rPr>
        <w:t xml:space="preserve">
      22. Диссертациялық кеңес ресми рецензенттердің, ғылыми консультанттардың бір-біріне тәуелсіз ұстанымдарын басшылыққа алады. </w:t>
      </w:r>
    </w:p>
    <w:bookmarkEnd w:id="83"/>
    <w:bookmarkStart w:name="z97" w:id="84"/>
    <w:p>
      <w:pPr>
        <w:spacing w:after="0"/>
        <w:ind w:left="0"/>
        <w:jc w:val="both"/>
      </w:pPr>
      <w:r>
        <w:rPr>
          <w:rFonts w:ascii="Times New Roman"/>
          <w:b w:val="false"/>
          <w:i w:val="false"/>
          <w:color w:val="000000"/>
          <w:sz w:val="28"/>
        </w:rPr>
        <w:t xml:space="preserve">
      Мыналар: </w:t>
      </w:r>
    </w:p>
    <w:bookmarkEnd w:id="84"/>
    <w:bookmarkStart w:name="z98" w:id="85"/>
    <w:p>
      <w:pPr>
        <w:spacing w:after="0"/>
        <w:ind w:left="0"/>
        <w:jc w:val="both"/>
      </w:pPr>
      <w:r>
        <w:rPr>
          <w:rFonts w:ascii="Times New Roman"/>
          <w:b w:val="false"/>
          <w:i w:val="false"/>
          <w:color w:val="000000"/>
          <w:sz w:val="28"/>
        </w:rPr>
        <w:t>
      1) Комитет қызметкерлері;</w:t>
      </w:r>
    </w:p>
    <w:bookmarkEnd w:id="85"/>
    <w:bookmarkStart w:name="z99" w:id="86"/>
    <w:p>
      <w:pPr>
        <w:spacing w:after="0"/>
        <w:ind w:left="0"/>
        <w:jc w:val="both"/>
      </w:pPr>
      <w:r>
        <w:rPr>
          <w:rFonts w:ascii="Times New Roman"/>
          <w:b w:val="false"/>
          <w:i w:val="false"/>
          <w:color w:val="000000"/>
          <w:sz w:val="28"/>
        </w:rPr>
        <w:t>
      2) докторанттың диссертация тақырыбы бойынша жарияланған жұмыстарының тең авторлары;</w:t>
      </w:r>
    </w:p>
    <w:bookmarkEnd w:id="86"/>
    <w:bookmarkStart w:name="z100" w:id="87"/>
    <w:p>
      <w:pPr>
        <w:spacing w:after="0"/>
        <w:ind w:left="0"/>
        <w:jc w:val="both"/>
      </w:pPr>
      <w:r>
        <w:rPr>
          <w:rFonts w:ascii="Times New Roman"/>
          <w:b w:val="false"/>
          <w:i w:val="false"/>
          <w:color w:val="000000"/>
          <w:sz w:val="28"/>
        </w:rPr>
        <w:t>
      3) диссертация орындалған және (немесе) докторант тапсырыс беруші немесе орындаушы (тең орындаушы) болып табылатын ғылыми-зерттеу жұмыстары жүргізілген ЖОО және ғылыми ұйымдар бөлімшелерінің басшылары және қызметкерлері ресми рецензент бола алмайды.</w:t>
      </w:r>
    </w:p>
    <w:bookmarkEnd w:id="87"/>
    <w:bookmarkStart w:name="z101" w:id="88"/>
    <w:p>
      <w:pPr>
        <w:spacing w:after="0"/>
        <w:ind w:left="0"/>
        <w:jc w:val="both"/>
      </w:pPr>
      <w:r>
        <w:rPr>
          <w:rFonts w:ascii="Times New Roman"/>
          <w:b w:val="false"/>
          <w:i w:val="false"/>
          <w:color w:val="000000"/>
          <w:sz w:val="28"/>
        </w:rPr>
        <w:t>
      23. Диссертациялық кеңес ЖОО интернет-ресурсында докторанттардың қорғауы және кеңестің қызметі туралы келесі материалдарды (мемлекеттік құпияларды немесе қызмет бабында пайдалану үшін мәліметтерді қамтитын материалдар мен диссертациялардан басқа) орналастырады:</w:t>
      </w:r>
    </w:p>
    <w:bookmarkEnd w:id="88"/>
    <w:bookmarkStart w:name="z102" w:id="89"/>
    <w:p>
      <w:pPr>
        <w:spacing w:after="0"/>
        <w:ind w:left="0"/>
        <w:jc w:val="both"/>
      </w:pPr>
      <w:r>
        <w:rPr>
          <w:rFonts w:ascii="Times New Roman"/>
          <w:b w:val="false"/>
          <w:i w:val="false"/>
          <w:color w:val="000000"/>
          <w:sz w:val="28"/>
        </w:rPr>
        <w:t>
      1) мекен-жайы, күні мен уақыты көрсетілген алдағы қорғау туралы хабарлама (белгіленген қорғау күнінен 1 (бір) ай бұрын);</w:t>
      </w:r>
    </w:p>
    <w:bookmarkEnd w:id="89"/>
    <w:bookmarkStart w:name="z103" w:id="90"/>
    <w:p>
      <w:pPr>
        <w:spacing w:after="0"/>
        <w:ind w:left="0"/>
        <w:jc w:val="both"/>
      </w:pPr>
      <w:r>
        <w:rPr>
          <w:rFonts w:ascii="Times New Roman"/>
          <w:b w:val="false"/>
          <w:i w:val="false"/>
          <w:color w:val="000000"/>
          <w:sz w:val="28"/>
        </w:rPr>
        <w:t>
      2) диссертация (белгіленген қорғау күнінен 1 (бір) ай бұрын, қорғаудан кейін кемінде 5 (бес) ай ішінде қолжетімді);</w:t>
      </w:r>
    </w:p>
    <w:bookmarkEnd w:id="90"/>
    <w:bookmarkStart w:name="z104" w:id="91"/>
    <w:p>
      <w:pPr>
        <w:spacing w:after="0"/>
        <w:ind w:left="0"/>
        <w:jc w:val="both"/>
      </w:pPr>
      <w:r>
        <w:rPr>
          <w:rFonts w:ascii="Times New Roman"/>
          <w:b w:val="false"/>
          <w:i w:val="false"/>
          <w:color w:val="000000"/>
          <w:sz w:val="28"/>
        </w:rPr>
        <w:t>
      3) көлемі кемінде 1 (бір) баспа табақ мемлекеттік, орыс және ағылшын тілдерінде аннотация (белгіленген қорғау күнінен 1 (бір) ай бұрын);</w:t>
      </w:r>
    </w:p>
    <w:bookmarkEnd w:id="91"/>
    <w:bookmarkStart w:name="z105" w:id="92"/>
    <w:p>
      <w:pPr>
        <w:spacing w:after="0"/>
        <w:ind w:left="0"/>
        <w:jc w:val="both"/>
      </w:pPr>
      <w:r>
        <w:rPr>
          <w:rFonts w:ascii="Times New Roman"/>
          <w:b w:val="false"/>
          <w:i w:val="false"/>
          <w:color w:val="000000"/>
          <w:sz w:val="28"/>
        </w:rPr>
        <w:t>
      4) докторант жарияланымдарының тізімі (белгіленген қорғау күнінен 1 (бір) ай бұрын);</w:t>
      </w:r>
    </w:p>
    <w:bookmarkEnd w:id="92"/>
    <w:bookmarkStart w:name="z106" w:id="93"/>
    <w:p>
      <w:pPr>
        <w:spacing w:after="0"/>
        <w:ind w:left="0"/>
        <w:jc w:val="both"/>
      </w:pPr>
      <w:r>
        <w:rPr>
          <w:rFonts w:ascii="Times New Roman"/>
          <w:b w:val="false"/>
          <w:i w:val="false"/>
          <w:color w:val="000000"/>
          <w:sz w:val="28"/>
        </w:rPr>
        <w:t>
      5) қорғаудан кейін 5 (бес) ай ішінде қолжетімді ғылыми консультанттардың пікірлері (белгіленген қорғау күнінен 1 (бір) ай бұрын), қорғаудан кейін кемінде 5 (ай) ішінде қолжетімді);</w:t>
      </w:r>
    </w:p>
    <w:bookmarkEnd w:id="93"/>
    <w:bookmarkStart w:name="z107" w:id="94"/>
    <w:p>
      <w:pPr>
        <w:spacing w:after="0"/>
        <w:ind w:left="0"/>
        <w:jc w:val="both"/>
      </w:pPr>
      <w:r>
        <w:rPr>
          <w:rFonts w:ascii="Times New Roman"/>
          <w:b w:val="false"/>
          <w:i w:val="false"/>
          <w:color w:val="000000"/>
          <w:sz w:val="28"/>
        </w:rPr>
        <w:t>
      6) ресми рецензенттердің пікірлері (белгіленген қорғау күнінен 15 (он бес) жұмыс күні бұрын);</w:t>
      </w:r>
    </w:p>
    <w:bookmarkEnd w:id="94"/>
    <w:bookmarkStart w:name="z108" w:id="95"/>
    <w:p>
      <w:pPr>
        <w:spacing w:after="0"/>
        <w:ind w:left="0"/>
        <w:jc w:val="both"/>
      </w:pPr>
      <w:r>
        <w:rPr>
          <w:rFonts w:ascii="Times New Roman"/>
          <w:b w:val="false"/>
          <w:i w:val="false"/>
          <w:color w:val="000000"/>
          <w:sz w:val="28"/>
        </w:rPr>
        <w:t>
      7) қорғаудың бейнежазбасы толық көлемде, монтажға жол берілмейді (қорғаудан кейін 5 (бес) жұмыс күні ішінде орналастырылады және қорғаудан кейін 5 (бес) ай бойы қолжетімді);</w:t>
      </w:r>
    </w:p>
    <w:bookmarkEnd w:id="95"/>
    <w:bookmarkStart w:name="z109" w:id="96"/>
    <w:p>
      <w:pPr>
        <w:spacing w:after="0"/>
        <w:ind w:left="0"/>
        <w:jc w:val="both"/>
      </w:pPr>
      <w:r>
        <w:rPr>
          <w:rFonts w:ascii="Times New Roman"/>
          <w:b w:val="false"/>
          <w:i w:val="false"/>
          <w:color w:val="000000"/>
          <w:sz w:val="28"/>
        </w:rPr>
        <w:t>
      8) философия докторы (PhD), бейіні бойынша доктор дәрежесін беруден бас тарту туралы диссертациялық кеңестің қорытындысы (қорғаудан кейін 5 (бес) жұмыс күні ішінде орналастырылады және қорғаудан кейін кемінде 5 (ай) ішінде қолжетімді);</w:t>
      </w:r>
    </w:p>
    <w:bookmarkEnd w:id="96"/>
    <w:bookmarkStart w:name="z110" w:id="97"/>
    <w:p>
      <w:pPr>
        <w:spacing w:after="0"/>
        <w:ind w:left="0"/>
        <w:jc w:val="both"/>
      </w:pPr>
      <w:r>
        <w:rPr>
          <w:rFonts w:ascii="Times New Roman"/>
          <w:b w:val="false"/>
          <w:i w:val="false"/>
          <w:color w:val="000000"/>
          <w:sz w:val="28"/>
        </w:rPr>
        <w:t>
      9) апелляциялық комиссияның шешімі (болған жағдайда, шешім қабылдағаннан кейін 5 (бес) жұмыс күні ішінде орналастырылады және шешім қабылдағаннан кейін кемінде 5 (ай) ішінде қолжетімді);</w:t>
      </w:r>
    </w:p>
    <w:bookmarkEnd w:id="97"/>
    <w:bookmarkStart w:name="z111" w:id="98"/>
    <w:p>
      <w:pPr>
        <w:spacing w:after="0"/>
        <w:ind w:left="0"/>
        <w:jc w:val="both"/>
      </w:pPr>
      <w:r>
        <w:rPr>
          <w:rFonts w:ascii="Times New Roman"/>
          <w:b w:val="false"/>
          <w:i w:val="false"/>
          <w:color w:val="000000"/>
          <w:sz w:val="28"/>
        </w:rPr>
        <w:t xml:space="preserve">
      10) осы Үлгі ережеге </w:t>
      </w:r>
      <w:r>
        <w:rPr>
          <w:rFonts w:ascii="Times New Roman"/>
          <w:b w:val="false"/>
          <w:i w:val="false"/>
          <w:color w:val="000000"/>
          <w:sz w:val="28"/>
        </w:rPr>
        <w:t>2-қосымшаға</w:t>
      </w:r>
      <w:r>
        <w:rPr>
          <w:rFonts w:ascii="Times New Roman"/>
          <w:b w:val="false"/>
          <w:i w:val="false"/>
          <w:color w:val="000000"/>
          <w:sz w:val="28"/>
        </w:rPr>
        <w:t xml:space="preserve"> сәйкес диссертациялық кеңестің жұмысы туралы есеп (күнтізбелік жыл аяқталғаннан кейін 15 (он бес) жұмыс күні ішінде орналастырылады);</w:t>
      </w:r>
    </w:p>
    <w:bookmarkEnd w:id="98"/>
    <w:bookmarkStart w:name="z112" w:id="99"/>
    <w:p>
      <w:pPr>
        <w:spacing w:after="0"/>
        <w:ind w:left="0"/>
        <w:jc w:val="both"/>
      </w:pPr>
      <w:r>
        <w:rPr>
          <w:rFonts w:ascii="Times New Roman"/>
          <w:b w:val="false"/>
          <w:i w:val="false"/>
          <w:color w:val="000000"/>
          <w:sz w:val="28"/>
        </w:rPr>
        <w:t xml:space="preserve">
      11) осы Үлгі ережеге </w:t>
      </w:r>
      <w:r>
        <w:rPr>
          <w:rFonts w:ascii="Times New Roman"/>
          <w:b w:val="false"/>
          <w:i w:val="false"/>
          <w:color w:val="000000"/>
          <w:sz w:val="28"/>
        </w:rPr>
        <w:t>3-қосымшаға</w:t>
      </w:r>
      <w:r>
        <w:rPr>
          <w:rFonts w:ascii="Times New Roman"/>
          <w:b w:val="false"/>
          <w:i w:val="false"/>
          <w:color w:val="000000"/>
          <w:sz w:val="28"/>
        </w:rPr>
        <w:t xml:space="preserve"> сәйкес диссертациялық кеңестердің философия докторы (PhD), бейіні бойынша доктор дәрежелерін беру (бас тарту) жөніндегі шешімдері туралы тоқсандық есебін (ерекше мәртебесі бар ЖОО-лар жанындағы диссертациялық кеңестері үшін). Тоқсандық есеп тоқсан аяқталғаннан кейін 5 (бес) жұмыс күн ішінде орналастырылады және диссертациялық кеңестің қызметі мерзімінде қолжетімді;</w:t>
      </w:r>
    </w:p>
    <w:bookmarkEnd w:id="99"/>
    <w:bookmarkStart w:name="z113" w:id="100"/>
    <w:p>
      <w:pPr>
        <w:spacing w:after="0"/>
        <w:ind w:left="0"/>
        <w:jc w:val="both"/>
      </w:pPr>
      <w:r>
        <w:rPr>
          <w:rFonts w:ascii="Times New Roman"/>
          <w:b w:val="false"/>
          <w:i w:val="false"/>
          <w:color w:val="000000"/>
          <w:sz w:val="28"/>
        </w:rPr>
        <w:t>
      12) философия докторы (PhD), бейіні бойынша доктор дәрежесі жөніндегі дипломды беру тәртібі (ерекше мәртебесі бар ЖОО-лар жанындағы диссертациялық кеңестері үшін);</w:t>
      </w:r>
    </w:p>
    <w:bookmarkEnd w:id="100"/>
    <w:bookmarkStart w:name="z114" w:id="101"/>
    <w:p>
      <w:pPr>
        <w:spacing w:after="0"/>
        <w:ind w:left="0"/>
        <w:jc w:val="both"/>
      </w:pPr>
      <w:r>
        <w:rPr>
          <w:rFonts w:ascii="Times New Roman"/>
          <w:b w:val="false"/>
          <w:i w:val="false"/>
          <w:color w:val="000000"/>
          <w:sz w:val="28"/>
        </w:rPr>
        <w:t>
      13) қорғаулар өткізу күнінің, уақытының, орнының өзгеруі және ресми рецензенттердің ауысуы туралы хабарландыру (болған жағдайда);</w:t>
      </w:r>
    </w:p>
    <w:bookmarkEnd w:id="101"/>
    <w:bookmarkStart w:name="z115" w:id="102"/>
    <w:p>
      <w:pPr>
        <w:spacing w:after="0"/>
        <w:ind w:left="0"/>
        <w:jc w:val="both"/>
      </w:pPr>
      <w:r>
        <w:rPr>
          <w:rFonts w:ascii="Times New Roman"/>
          <w:b w:val="false"/>
          <w:i w:val="false"/>
          <w:color w:val="000000"/>
          <w:sz w:val="28"/>
        </w:rPr>
        <w:t>
      14) диссертациялық кеңестің құрамы туралы ақпарат және диссертациялық кеңес қызметінің тәртібі.</w:t>
      </w:r>
    </w:p>
    <w:bookmarkEnd w:id="102"/>
    <w:bookmarkStart w:name="z116" w:id="103"/>
    <w:p>
      <w:pPr>
        <w:spacing w:after="0"/>
        <w:ind w:left="0"/>
        <w:jc w:val="both"/>
      </w:pPr>
      <w:r>
        <w:rPr>
          <w:rFonts w:ascii="Times New Roman"/>
          <w:b w:val="false"/>
          <w:i w:val="false"/>
          <w:color w:val="000000"/>
          <w:sz w:val="28"/>
        </w:rPr>
        <w:t>
      24. Диссертация ЖОО-ның интернет-ресурсында орналастырылған жағдайда, авторлық құқықтарды қорғау қамтамасыз етіледі, диссертация материалдарын заңсыз көшіруден және одан әрі пайдаланудан қорғау технологиялары қолданылады. ЖОО-ның интернет-ресурсында орналастырылғаннан кейін диссертация мәтініне өзгерістер енгізуге жол берілмейді.</w:t>
      </w:r>
    </w:p>
    <w:bookmarkEnd w:id="103"/>
    <w:p>
      <w:pPr>
        <w:spacing w:after="0"/>
        <w:ind w:left="0"/>
        <w:jc w:val="both"/>
      </w:pPr>
      <w:r>
        <w:rPr>
          <w:rFonts w:ascii="Times New Roman"/>
          <w:b w:val="false"/>
          <w:i w:val="false"/>
          <w:color w:val="000000"/>
          <w:sz w:val="28"/>
        </w:rPr>
        <w:t>
      ЖОО-ның интернет-ресурсында диссертация мазмұны бойынша бейресми пікірлерді орналастыру мүмкіндігі қамтамасыз етіледі, кейін олар қорғауда ұсынылады. Авторын белгiлеу мүмкiн емес және автордың электрондық поштасы көрсетілмеген бейресми пікірлер қорғауда ұсынылмайды.</w:t>
      </w:r>
    </w:p>
    <w:bookmarkStart w:name="z117" w:id="104"/>
    <w:p>
      <w:pPr>
        <w:spacing w:after="0"/>
        <w:ind w:left="0"/>
        <w:jc w:val="both"/>
      </w:pPr>
      <w:r>
        <w:rPr>
          <w:rFonts w:ascii="Times New Roman"/>
          <w:b w:val="false"/>
          <w:i w:val="false"/>
          <w:color w:val="000000"/>
          <w:sz w:val="28"/>
        </w:rPr>
        <w:t>
      25. Алдағы қорғау туралы хабарламаны диссертациялық кеңес қорғауға қабылдау күннен бастап 5 (бес) жұмыс күні ішінде Комитетке жолдайды.</w:t>
      </w:r>
    </w:p>
    <w:bookmarkEnd w:id="104"/>
    <w:p>
      <w:pPr>
        <w:spacing w:after="0"/>
        <w:ind w:left="0"/>
        <w:jc w:val="both"/>
      </w:pPr>
      <w:r>
        <w:rPr>
          <w:rFonts w:ascii="Times New Roman"/>
          <w:b w:val="false"/>
          <w:i w:val="false"/>
          <w:color w:val="000000"/>
          <w:sz w:val="28"/>
        </w:rPr>
        <w:t>
      Ерекше мәртебесі жоқ ЖОО-лар жанындағы диссертациялық кеңестердің қорғаулары бойынша хабарламалар Комитеттің интернет-ресурсында түскеннен кейін 5 (бес) жұмыс күні ішінде орналастырылады (мемлекеттік құпияларды немесе қызмет бабында пайдалану үшін мәліметтерді қамтитын материалдар мен диссертациялардан басқа).</w:t>
      </w:r>
    </w:p>
    <w:bookmarkStart w:name="z118" w:id="105"/>
    <w:p>
      <w:pPr>
        <w:spacing w:after="0"/>
        <w:ind w:left="0"/>
        <w:jc w:val="both"/>
      </w:pPr>
      <w:r>
        <w:rPr>
          <w:rFonts w:ascii="Times New Roman"/>
          <w:b w:val="false"/>
          <w:i w:val="false"/>
          <w:color w:val="000000"/>
          <w:sz w:val="28"/>
        </w:rPr>
        <w:t>
      26. Диссертация қорғауға қабылданғаннан кейін 10 (он) жұмыс күні ішінде диссертациялық кеңес диссертацияны докторанттың авторы мен дереккөзіне сілтеме жасалмаған бөтен материалды пайдаланғанын тексеру үшін "Ұлттық мемлекеттік ғылыми-техникалық сараптама орталығы" АҚ-ға (бұдан әрі - ҰМҒТСО) жібереді.</w:t>
      </w:r>
    </w:p>
    <w:bookmarkEnd w:id="105"/>
    <w:p>
      <w:pPr>
        <w:spacing w:after="0"/>
        <w:ind w:left="0"/>
        <w:jc w:val="both"/>
      </w:pPr>
      <w:r>
        <w:rPr>
          <w:rFonts w:ascii="Times New Roman"/>
          <w:b w:val="false"/>
          <w:i w:val="false"/>
          <w:color w:val="000000"/>
          <w:sz w:val="28"/>
        </w:rPr>
        <w:t>
      Мемлекеттік құпиялары бар диссертацияларда авторы мен дереккөзіне сілтеме жасалмаған бөтен материалдың пайдаланылуы ҰМҒТСО-да немесе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Республикасы Қорғаныс министрлігіне бағынысты әскери, арнайы оқу орындарында және (немесе) ғылыми ұйымдарында комиссия негізінде тексеріледі.</w:t>
      </w:r>
    </w:p>
    <w:bookmarkStart w:name="z119" w:id="106"/>
    <w:p>
      <w:pPr>
        <w:spacing w:after="0"/>
        <w:ind w:left="0"/>
        <w:jc w:val="both"/>
      </w:pPr>
      <w:r>
        <w:rPr>
          <w:rFonts w:ascii="Times New Roman"/>
          <w:b w:val="false"/>
          <w:i w:val="false"/>
          <w:color w:val="000000"/>
          <w:sz w:val="28"/>
        </w:rPr>
        <w:t>
      27. Диссертацияның қағаз және электронды тасымалдағыштағы данасы ЖОО-ның кітапханасына беріледі. Қорғағаннан кейін 7 (жеті) жұмыс күні ішінде диссертациялық кеңестің ғалым хатшысы диссертацияның электронды тасымалдағыштағы даналарын Қазақстан Республикасының Ұлттық академиялық кітапханасына және Қазақстан Республикасының Ұлттық кітапханасына береді (мемлекеттік құпияларды немесе қызмет бабында пайдалану үшін мәліметтерді қамтитын диссертациялардан басқа).</w:t>
      </w:r>
    </w:p>
    <w:bookmarkEnd w:id="106"/>
    <w:bookmarkStart w:name="z120" w:id="107"/>
    <w:p>
      <w:pPr>
        <w:spacing w:after="0"/>
        <w:ind w:left="0"/>
        <w:jc w:val="both"/>
      </w:pPr>
      <w:r>
        <w:rPr>
          <w:rFonts w:ascii="Times New Roman"/>
          <w:b w:val="false"/>
          <w:i w:val="false"/>
          <w:color w:val="000000"/>
          <w:sz w:val="28"/>
        </w:rPr>
        <w:t xml:space="preserve">
      28. Ресми рецензенттер диссертацияны және жарияланған жұмыстарды зерделеу негізінде диссертациялық кеңеске жазбаша пікірін ұсынады, онда ("Ғылым туралы" Заңның 18-бабының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Үкіметі жанындағы Жоғары ғылыми-техникалық комиссия қалыптастыратын) ғылымның даму бағыттарына және (немесе) мемлекеттік бағдарламаларға сәйкестігі, таңдалған тақырыптың өзектілігі, ғылыми жаңашылдық, өзі жазу, дәйектілік, ішкі бірлік, практикалық құндылық, академиялық адалдық принциптеріне сәйкестігі бағаланады, сондай-ақ тиісті мамандық бойынша философия докторы (PhD), бейіні бойынша доктор ғылыми дәрежесін беру мүмкіндігі туралы қорытынды беріледі.</w:t>
      </w:r>
    </w:p>
    <w:bookmarkEnd w:id="107"/>
    <w:p>
      <w:pPr>
        <w:spacing w:after="0"/>
        <w:ind w:left="0"/>
        <w:jc w:val="both"/>
      </w:pPr>
      <w:r>
        <w:rPr>
          <w:rFonts w:ascii="Times New Roman"/>
          <w:b w:val="false"/>
          <w:i w:val="false"/>
          <w:color w:val="000000"/>
          <w:sz w:val="28"/>
        </w:rPr>
        <w:t>
      Ресми рецензенттер пікірлерінің көшірмелері докторантқа диссертация қорғауға дейін кемінде 15 (он бес) жұмыс күнінен кешіктірілмей беріледі.</w:t>
      </w:r>
    </w:p>
    <w:p>
      <w:pPr>
        <w:spacing w:after="0"/>
        <w:ind w:left="0"/>
        <w:jc w:val="both"/>
      </w:pPr>
      <w:r>
        <w:rPr>
          <w:rFonts w:ascii="Times New Roman"/>
          <w:b w:val="false"/>
          <w:i w:val="false"/>
          <w:color w:val="000000"/>
          <w:sz w:val="28"/>
        </w:rPr>
        <w:t xml:space="preserve">
      Пікір осы тармақтың талаптарына сәйкес келмесе, диссертациялық кеңес пікірді кемінде 10 (он) жұмыс күнінен кешіктірілмей ресми рецензентке қосымша қарау үшін қайтарады немесе ресми рецензентті ауыстырады. </w:t>
      </w:r>
    </w:p>
    <w:p>
      <w:pPr>
        <w:spacing w:after="0"/>
        <w:ind w:left="0"/>
        <w:jc w:val="both"/>
      </w:pPr>
      <w:r>
        <w:rPr>
          <w:rFonts w:ascii="Times New Roman"/>
          <w:b w:val="false"/>
          <w:i w:val="false"/>
          <w:color w:val="000000"/>
          <w:sz w:val="28"/>
        </w:rPr>
        <w:t>
      Ресми рецензенттер, сондай-ақ жазбаша түрде бас тартқан немесе рецензиялауға мүмкіндік болмаған жағдайда ауыстырылады. Егер ресми рецензентті ауыстыру туралы шешім 15 (он бес) жұмыс күнінен кешіктіріліп қабылданса, қорғау күні ауыстырылады.</w:t>
      </w:r>
    </w:p>
    <w:bookmarkStart w:name="z121" w:id="108"/>
    <w:p>
      <w:pPr>
        <w:spacing w:after="0"/>
        <w:ind w:left="0"/>
        <w:jc w:val="both"/>
      </w:pPr>
      <w:r>
        <w:rPr>
          <w:rFonts w:ascii="Times New Roman"/>
          <w:b w:val="false"/>
          <w:i w:val="false"/>
          <w:color w:val="000000"/>
          <w:sz w:val="28"/>
        </w:rPr>
        <w:t>
      29. ҰМҒТСО анықтамасында, ресми рецензенттер және ЖОО-ның интернет-ресурсындағы бейресми пікірлерінде плагиат фактілері көрсетілген жағдайда Диссертациялық кеңестің комиссиясы диссертацияны плагиатқа тексереді. Тексеру туралы қорытынды диссертациялық кеңеске диссертация қорғауына 8 (сегіз) жұмыс күні қалғанға дейін беріледі.</w:t>
      </w:r>
    </w:p>
    <w:bookmarkEnd w:id="108"/>
    <w:bookmarkStart w:name="z122" w:id="109"/>
    <w:p>
      <w:pPr>
        <w:spacing w:after="0"/>
        <w:ind w:left="0"/>
        <w:jc w:val="both"/>
      </w:pPr>
      <w:r>
        <w:rPr>
          <w:rFonts w:ascii="Times New Roman"/>
          <w:b w:val="false"/>
          <w:i w:val="false"/>
          <w:color w:val="000000"/>
          <w:sz w:val="28"/>
        </w:rPr>
        <w:t>
      30. Диссертациялық кеңестің Комиссиясының қорытындысы негізінде диссертациялық кеңес докторантты қорғауға жібереді немесе диссертацияны қорғаудан алып тастайды. Қабылданған шешім туралы диссертациялық кеңес докторантқа 2 (екі) жұмыс күні ішінде хабарлайды және тиісті ақпарат ЖОО-ның интернет-ресурсында орналастырылады (мемлекеттік құпиялары бар немесе қызметтік бапта пайдалану үшін диссертациялардан қорғалған жағдайдан басқа).</w:t>
      </w:r>
    </w:p>
    <w:bookmarkEnd w:id="109"/>
    <w:p>
      <w:pPr>
        <w:spacing w:after="0"/>
        <w:ind w:left="0"/>
        <w:jc w:val="both"/>
      </w:pPr>
      <w:r>
        <w:rPr>
          <w:rFonts w:ascii="Times New Roman"/>
          <w:b w:val="false"/>
          <w:i w:val="false"/>
          <w:color w:val="000000"/>
          <w:sz w:val="28"/>
        </w:rPr>
        <w:t xml:space="preserve">
      Докторант диссертациясын қорғауға дейін 7 (жеті) күннен кешіктірмей қорғаудан алып тастауға мүмкіндігі бар. </w:t>
      </w:r>
    </w:p>
    <w:bookmarkStart w:name="z123" w:id="110"/>
    <w:p>
      <w:pPr>
        <w:spacing w:after="0"/>
        <w:ind w:left="0"/>
        <w:jc w:val="both"/>
      </w:pPr>
      <w:r>
        <w:rPr>
          <w:rFonts w:ascii="Times New Roman"/>
          <w:b w:val="false"/>
          <w:i w:val="false"/>
          <w:color w:val="000000"/>
          <w:sz w:val="28"/>
        </w:rPr>
        <w:t xml:space="preserve">
      31. Диссертациялық кеңестің төрағасы, төраға орынбасары және ғалым хатшысы докторанттың ғылыми кеңесшілері болып табылған жағдайда олар диссертацияны қарастыру кезінде диссертациялық кеңестің отырысында өз міндеттерін орындай алмайды. Диссертациялық кеңес төрағасының міндеттерін орындау диссертациялық кеңестің шешімімен төраға орынбасарына, төраға орынбасары мен ғалым хатшының міндеттерін орындау мүшелеріне жүктеледі. </w:t>
      </w:r>
    </w:p>
    <w:bookmarkEnd w:id="110"/>
    <w:p>
      <w:pPr>
        <w:spacing w:after="0"/>
        <w:ind w:left="0"/>
        <w:jc w:val="both"/>
      </w:pPr>
      <w:r>
        <w:rPr>
          <w:rFonts w:ascii="Times New Roman"/>
          <w:b w:val="false"/>
          <w:i w:val="false"/>
          <w:color w:val="000000"/>
          <w:sz w:val="28"/>
        </w:rPr>
        <w:t xml:space="preserve">
      Төраға, төраға орынбасары мен ғалым хатшы бір мезгілде болмаған жағдайда диссертациялық кеңестің отырысы өткізілмейді. </w:t>
      </w:r>
    </w:p>
    <w:p>
      <w:pPr>
        <w:spacing w:after="0"/>
        <w:ind w:left="0"/>
        <w:jc w:val="both"/>
      </w:pPr>
      <w:r>
        <w:rPr>
          <w:rFonts w:ascii="Times New Roman"/>
          <w:b w:val="false"/>
          <w:i w:val="false"/>
          <w:color w:val="000000"/>
          <w:sz w:val="28"/>
        </w:rPr>
        <w:t>
      Диссертациялық кеңес диссертация қорғалуының бейнежазбаға түсірілуін толық көлемде қамтамасыз етеді, монтажға жол берілмейді.</w:t>
      </w:r>
    </w:p>
    <w:bookmarkStart w:name="z124" w:id="111"/>
    <w:p>
      <w:pPr>
        <w:spacing w:after="0"/>
        <w:ind w:left="0"/>
        <w:jc w:val="both"/>
      </w:pPr>
      <w:r>
        <w:rPr>
          <w:rFonts w:ascii="Times New Roman"/>
          <w:b w:val="false"/>
          <w:i w:val="false"/>
          <w:color w:val="000000"/>
          <w:sz w:val="28"/>
        </w:rPr>
        <w:t xml:space="preserve">
      32. Диссертациялық кеңестің отырысы егер оның жұмысына мүшелерінің кемінде 2/3-і (үштен екісі), диссертациялық кеңестің мүшелерінен отырысқа әр мамандық (кадрларды даярлау бағыты) бойынша кемінде 3 (үш) маман міндетті түрде қатысқан жағдайда заңды болып саналады. </w:t>
      </w:r>
    </w:p>
    <w:bookmarkEnd w:id="111"/>
    <w:p>
      <w:pPr>
        <w:spacing w:after="0"/>
        <w:ind w:left="0"/>
        <w:jc w:val="both"/>
      </w:pPr>
      <w:r>
        <w:rPr>
          <w:rFonts w:ascii="Times New Roman"/>
          <w:b w:val="false"/>
          <w:i w:val="false"/>
          <w:color w:val="000000"/>
          <w:sz w:val="28"/>
        </w:rPr>
        <w:t>
      Диссертациялық кеңес мүшелеріне (1/3-інен аспайтын) диссертацияны қорғауды өткізу отырысына on-line режимінде бейне-конференция нысанында қатысқаны да саналады.</w:t>
      </w:r>
    </w:p>
    <w:p>
      <w:pPr>
        <w:spacing w:after="0"/>
        <w:ind w:left="0"/>
        <w:jc w:val="both"/>
      </w:pPr>
      <w:r>
        <w:rPr>
          <w:rFonts w:ascii="Times New Roman"/>
          <w:b w:val="false"/>
          <w:i w:val="false"/>
          <w:color w:val="000000"/>
          <w:sz w:val="28"/>
        </w:rPr>
        <w:t>
      Ресми рецензенттердің біреуі жоқ болған жағдайда (дәлелді себептер бойынша) оның пікірін ғалым хатшы оқиды. Ресми рецензенттерге диссертациялық кеңестің қорғау отырысында on-line режимінде бейне-конференция түрінде сөз сөйлеуге рұқсат беріледі.</w:t>
      </w:r>
    </w:p>
    <w:bookmarkStart w:name="z125" w:id="112"/>
    <w:p>
      <w:pPr>
        <w:spacing w:after="0"/>
        <w:ind w:left="0"/>
        <w:jc w:val="both"/>
      </w:pPr>
      <w:r>
        <w:rPr>
          <w:rFonts w:ascii="Times New Roman"/>
          <w:b w:val="false"/>
          <w:i w:val="false"/>
          <w:color w:val="000000"/>
          <w:sz w:val="28"/>
        </w:rPr>
        <w:t>
      33. Ерекше мәртебесі бар ЖОО-ның жанындағы диссертациялық кеңес келесі шешімдердің біреуін қабылдау үшін жасырын дауыс беруді жүргізеді.</w:t>
      </w:r>
    </w:p>
    <w:bookmarkEnd w:id="112"/>
    <w:bookmarkStart w:name="z126" w:id="113"/>
    <w:p>
      <w:pPr>
        <w:spacing w:after="0"/>
        <w:ind w:left="0"/>
        <w:jc w:val="both"/>
      </w:pPr>
      <w:r>
        <w:rPr>
          <w:rFonts w:ascii="Times New Roman"/>
          <w:b w:val="false"/>
          <w:i w:val="false"/>
          <w:color w:val="000000"/>
          <w:sz w:val="28"/>
        </w:rPr>
        <w:t>
      1) философия докторы (PhD) немесе бейіні бойынша доктор дәрежесін беру;</w:t>
      </w:r>
    </w:p>
    <w:bookmarkEnd w:id="113"/>
    <w:bookmarkStart w:name="z127" w:id="114"/>
    <w:p>
      <w:pPr>
        <w:spacing w:after="0"/>
        <w:ind w:left="0"/>
        <w:jc w:val="both"/>
      </w:pPr>
      <w:r>
        <w:rPr>
          <w:rFonts w:ascii="Times New Roman"/>
          <w:b w:val="false"/>
          <w:i w:val="false"/>
          <w:color w:val="000000"/>
          <w:sz w:val="28"/>
        </w:rPr>
        <w:t>
      2) философия докторы (PhD) немесе бейіні бойынша доктор дәрежесін беруден бас тарту.</w:t>
      </w:r>
    </w:p>
    <w:bookmarkEnd w:id="114"/>
    <w:bookmarkStart w:name="z128" w:id="115"/>
    <w:p>
      <w:pPr>
        <w:spacing w:after="0"/>
        <w:ind w:left="0"/>
        <w:jc w:val="both"/>
      </w:pPr>
      <w:r>
        <w:rPr>
          <w:rFonts w:ascii="Times New Roman"/>
          <w:b w:val="false"/>
          <w:i w:val="false"/>
          <w:color w:val="000000"/>
          <w:sz w:val="28"/>
        </w:rPr>
        <w:t>
      34. Ерекше мәртебесі жоқ ЖОО-ның жанындағы диссертациялық кеңес келесі шешімдердің біреуін қабылдау үшін жасырын дауыс беруді өткізеді:</w:t>
      </w:r>
    </w:p>
    <w:bookmarkEnd w:id="115"/>
    <w:bookmarkStart w:name="z129" w:id="116"/>
    <w:p>
      <w:pPr>
        <w:spacing w:after="0"/>
        <w:ind w:left="0"/>
        <w:jc w:val="both"/>
      </w:pPr>
      <w:r>
        <w:rPr>
          <w:rFonts w:ascii="Times New Roman"/>
          <w:b w:val="false"/>
          <w:i w:val="false"/>
          <w:color w:val="000000"/>
          <w:sz w:val="28"/>
        </w:rPr>
        <w:t>
      1) Комитет алдында философия докторы (PhD) немесе бейіні бойынша доктор дәрежесін беру үшін Комитетке ұсыныс жасау;</w:t>
      </w:r>
    </w:p>
    <w:bookmarkEnd w:id="116"/>
    <w:bookmarkStart w:name="z130" w:id="117"/>
    <w:p>
      <w:pPr>
        <w:spacing w:after="0"/>
        <w:ind w:left="0"/>
        <w:jc w:val="both"/>
      </w:pPr>
      <w:r>
        <w:rPr>
          <w:rFonts w:ascii="Times New Roman"/>
          <w:b w:val="false"/>
          <w:i w:val="false"/>
          <w:color w:val="000000"/>
          <w:sz w:val="28"/>
        </w:rPr>
        <w:t xml:space="preserve">
      2) Комитет алдында философия докторы (PhD) немесе бейіні бойынша доктор дәрежесін беру туралы ұсыныс жасамау. </w:t>
      </w:r>
    </w:p>
    <w:bookmarkEnd w:id="117"/>
    <w:bookmarkStart w:name="z131" w:id="118"/>
    <w:p>
      <w:pPr>
        <w:spacing w:after="0"/>
        <w:ind w:left="0"/>
        <w:jc w:val="both"/>
      </w:pPr>
      <w:r>
        <w:rPr>
          <w:rFonts w:ascii="Times New Roman"/>
          <w:b w:val="false"/>
          <w:i w:val="false"/>
          <w:color w:val="000000"/>
          <w:sz w:val="28"/>
        </w:rPr>
        <w:t>
      35. Докторанттың ғылым консультанты, тікелей басшысы немесе жақын туысқандары болып есептелетін диссертациялық кеңес мүшелері дауыс беруге қатыспайды.</w:t>
      </w:r>
    </w:p>
    <w:bookmarkEnd w:id="118"/>
    <w:p>
      <w:pPr>
        <w:spacing w:after="0"/>
        <w:ind w:left="0"/>
        <w:jc w:val="both"/>
      </w:pPr>
      <w:r>
        <w:rPr>
          <w:rFonts w:ascii="Times New Roman"/>
          <w:b w:val="false"/>
          <w:i w:val="false"/>
          <w:color w:val="000000"/>
          <w:sz w:val="28"/>
        </w:rPr>
        <w:t xml:space="preserve">
      Диссертациялық кеңестің шешімі, егер оған отырысқа қатысқан диссертациялық кеңес мүшелерінің 2/3 (үштен екісі) және одан көбі дауыс берсе, оң қабылданды деп саналады. Егер оң шешімге отырысқа қатысқан диссертациялық кеңес мүшелерінің 2/3-інен (үштен екісінен) кемі дауыс берсе, теріс шешім қабылданады. </w:t>
      </w:r>
    </w:p>
    <w:bookmarkStart w:name="z132" w:id="119"/>
    <w:p>
      <w:pPr>
        <w:spacing w:after="0"/>
        <w:ind w:left="0"/>
        <w:jc w:val="both"/>
      </w:pPr>
      <w:r>
        <w:rPr>
          <w:rFonts w:ascii="Times New Roman"/>
          <w:b w:val="false"/>
          <w:i w:val="false"/>
          <w:color w:val="000000"/>
          <w:sz w:val="28"/>
        </w:rPr>
        <w:t xml:space="preserve">
      36. Теріс шешім қабылданған жағдайда диссертациялық кеңес диссертацияның осы Үлгі ереже мен Қазақстан Республикасы Білім және ғылым министрінің 2011 жылғы 31 наурыздағы №127 бұйрығымен бекітілген (Нормативтік құқықтық актілерді мемлекеттік тіркеу тізілімінде № 6951 болып тіркелген) Дәрежелер беру </w:t>
      </w:r>
      <w:r>
        <w:rPr>
          <w:rFonts w:ascii="Times New Roman"/>
          <w:b w:val="false"/>
          <w:i w:val="false"/>
          <w:color w:val="000000"/>
          <w:sz w:val="28"/>
        </w:rPr>
        <w:t>қағидаларының</w:t>
      </w:r>
      <w:r>
        <w:rPr>
          <w:rFonts w:ascii="Times New Roman"/>
          <w:b w:val="false"/>
          <w:i w:val="false"/>
          <w:color w:val="000000"/>
          <w:sz w:val="28"/>
        </w:rPr>
        <w:t xml:space="preserve"> (бұдан әрі - Қағидалар) қандай талаптарына сәйкес келмейтіндігі көрсетілген қорытынды жасайды.</w:t>
      </w:r>
    </w:p>
    <w:bookmarkEnd w:id="119"/>
    <w:p>
      <w:pPr>
        <w:spacing w:after="0"/>
        <w:ind w:left="0"/>
        <w:jc w:val="both"/>
      </w:pPr>
      <w:r>
        <w:rPr>
          <w:rFonts w:ascii="Times New Roman"/>
          <w:b w:val="false"/>
          <w:i w:val="false"/>
          <w:color w:val="000000"/>
          <w:sz w:val="28"/>
        </w:rPr>
        <w:t>
      Диссертациялық кеңестің философия докторы (PhD), бейіні бойынша доктор дәрежесін беруден бас тарту туралы қорытындысы ЖОО-ның интернет-ресурсында осы Үлгі ереженің 23-тармағының 8) тармақшасына сәйкес орналастырылады.</w:t>
      </w:r>
    </w:p>
    <w:bookmarkStart w:name="z133" w:id="120"/>
    <w:p>
      <w:pPr>
        <w:spacing w:after="0"/>
        <w:ind w:left="0"/>
        <w:jc w:val="both"/>
      </w:pPr>
      <w:r>
        <w:rPr>
          <w:rFonts w:ascii="Times New Roman"/>
          <w:b w:val="false"/>
          <w:i w:val="false"/>
          <w:color w:val="000000"/>
          <w:sz w:val="28"/>
        </w:rPr>
        <w:t>
      37. Диссертациялық кеңестің ғалым хатшысы (ерекше мәртебесі жоқ ЖОО-ның жанындағы) диссертациялық кеңесте докторлық диссертация қорғалғаннан кейін докторанттың аттестациялық ісін жинақтайды, ол Комитетке күнтізбелік 30 (отыз) күн ішінде жіберіледі. Докторанттың аттестаттау ісінде мынадай құжаттар қоса беріледі:</w:t>
      </w:r>
    </w:p>
    <w:bookmarkEnd w:id="120"/>
    <w:bookmarkStart w:name="z134" w:id="121"/>
    <w:p>
      <w:pPr>
        <w:spacing w:after="0"/>
        <w:ind w:left="0"/>
        <w:jc w:val="both"/>
      </w:pPr>
      <w:r>
        <w:rPr>
          <w:rFonts w:ascii="Times New Roman"/>
          <w:b w:val="false"/>
          <w:i w:val="false"/>
          <w:color w:val="000000"/>
          <w:sz w:val="28"/>
        </w:rPr>
        <w:t>
      1) диссертацияның ҰМҒТСО-ға жіберілген күні көрсетіліп, диссертациялық кеңес төрағасы қол қойған диссертациялық кеңес құрылған ЖОО бланкісінде ілеспе қолдаухаты (мемлекеттік құпияларды немесе қызмет бабында пайдалану үшін мәліметтерді қамтитын диссертациялардан басқа);</w:t>
      </w:r>
    </w:p>
    <w:bookmarkEnd w:id="121"/>
    <w:bookmarkStart w:name="z135" w:id="122"/>
    <w:p>
      <w:pPr>
        <w:spacing w:after="0"/>
        <w:ind w:left="0"/>
        <w:jc w:val="both"/>
      </w:pPr>
      <w:r>
        <w:rPr>
          <w:rFonts w:ascii="Times New Roman"/>
          <w:b w:val="false"/>
          <w:i w:val="false"/>
          <w:color w:val="000000"/>
          <w:sz w:val="28"/>
        </w:rPr>
        <w:t>
      2) берік түптелген және электрондық тасымалдағыштағы диссертация;</w:t>
      </w:r>
    </w:p>
    <w:bookmarkEnd w:id="122"/>
    <w:bookmarkStart w:name="z136" w:id="123"/>
    <w:p>
      <w:pPr>
        <w:spacing w:after="0"/>
        <w:ind w:left="0"/>
        <w:jc w:val="both"/>
      </w:pPr>
      <w:r>
        <w:rPr>
          <w:rFonts w:ascii="Times New Roman"/>
          <w:b w:val="false"/>
          <w:i w:val="false"/>
          <w:color w:val="000000"/>
          <w:sz w:val="28"/>
        </w:rPr>
        <w:t>
      3) диссертация тақырыбы бойынша ғылыми жарияланымдар тізімі мен көшірмелері;</w:t>
      </w:r>
    </w:p>
    <w:bookmarkEnd w:id="123"/>
    <w:bookmarkStart w:name="z137" w:id="124"/>
    <w:p>
      <w:pPr>
        <w:spacing w:after="0"/>
        <w:ind w:left="0"/>
        <w:jc w:val="both"/>
      </w:pPr>
      <w:r>
        <w:rPr>
          <w:rFonts w:ascii="Times New Roman"/>
          <w:b w:val="false"/>
          <w:i w:val="false"/>
          <w:color w:val="000000"/>
          <w:sz w:val="28"/>
        </w:rPr>
        <w:t>
      4) тегі, аты, әкесінің аты (ол болған жағдайда) жазылуы туралы мемлекеттік, орыс және ағылшын тілдерінде мәліметтер;</w:t>
      </w:r>
    </w:p>
    <w:bookmarkEnd w:id="124"/>
    <w:bookmarkStart w:name="z138" w:id="125"/>
    <w:p>
      <w:pPr>
        <w:spacing w:after="0"/>
        <w:ind w:left="0"/>
        <w:jc w:val="both"/>
      </w:pPr>
      <w:r>
        <w:rPr>
          <w:rFonts w:ascii="Times New Roman"/>
          <w:b w:val="false"/>
          <w:i w:val="false"/>
          <w:color w:val="000000"/>
          <w:sz w:val="28"/>
        </w:rPr>
        <w:t>
      5) докторанттың автор мен дереккөзге сілтеме жасамай бөтен материалды пайдаланғаны бойынша диссертацияның тексерілгені туралы ҰМҒТСО-ның анықтамасы. Мемлекеттік құпияларды немесе қызмет бабында пайдалану үшін мәліметтерді қамтитын диссертация бойынша диссертацияның авторы мен дереккөзіне сілтеме жасамай бөтен материалды пайдаланғаны тексерілгені туралы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Республикасы Қорғаныс министрлігіне бағынысты әскери, арнайы оқу орындарында және (немесе) ғылыми ұйымдардағы комиссияның анықтамасы ұсынылады;</w:t>
      </w:r>
    </w:p>
    <w:bookmarkEnd w:id="125"/>
    <w:bookmarkStart w:name="z139" w:id="126"/>
    <w:p>
      <w:pPr>
        <w:spacing w:after="0"/>
        <w:ind w:left="0"/>
        <w:jc w:val="both"/>
      </w:pPr>
      <w:r>
        <w:rPr>
          <w:rFonts w:ascii="Times New Roman"/>
          <w:b w:val="false"/>
          <w:i w:val="false"/>
          <w:color w:val="000000"/>
          <w:sz w:val="28"/>
        </w:rPr>
        <w:t>
      6) ғылыми консультанттардың пікірлері;</w:t>
      </w:r>
    </w:p>
    <w:bookmarkEnd w:id="126"/>
    <w:bookmarkStart w:name="z140" w:id="127"/>
    <w:p>
      <w:pPr>
        <w:spacing w:after="0"/>
        <w:ind w:left="0"/>
        <w:jc w:val="both"/>
      </w:pPr>
      <w:r>
        <w:rPr>
          <w:rFonts w:ascii="Times New Roman"/>
          <w:b w:val="false"/>
          <w:i w:val="false"/>
          <w:color w:val="000000"/>
          <w:sz w:val="28"/>
        </w:rPr>
        <w:t>
      7) 2 (екі) ресми рецензенттің пікірі;</w:t>
      </w:r>
    </w:p>
    <w:bookmarkEnd w:id="127"/>
    <w:bookmarkStart w:name="z141" w:id="128"/>
    <w:p>
      <w:pPr>
        <w:spacing w:after="0"/>
        <w:ind w:left="0"/>
        <w:jc w:val="both"/>
      </w:pPr>
      <w:r>
        <w:rPr>
          <w:rFonts w:ascii="Times New Roman"/>
          <w:b w:val="false"/>
          <w:i w:val="false"/>
          <w:color w:val="000000"/>
          <w:sz w:val="28"/>
        </w:rPr>
        <w:t xml:space="preserve">
      8) осы Үлгі ережеге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диссертациялық кеңес мүшелерінің келу парағы;</w:t>
      </w:r>
    </w:p>
    <w:bookmarkEnd w:id="128"/>
    <w:bookmarkStart w:name="z142" w:id="129"/>
    <w:p>
      <w:pPr>
        <w:spacing w:after="0"/>
        <w:ind w:left="0"/>
        <w:jc w:val="both"/>
      </w:pPr>
      <w:r>
        <w:rPr>
          <w:rFonts w:ascii="Times New Roman"/>
          <w:b w:val="false"/>
          <w:i w:val="false"/>
          <w:color w:val="000000"/>
          <w:sz w:val="28"/>
        </w:rPr>
        <w:t>
      9) диссертацияны қорғау жөніндегі диссертациялық кеңес отырысының толық көлемдегі бейнежазбасы және төраға мен ғалым хатшы қол қойған хаттамасы;</w:t>
      </w:r>
    </w:p>
    <w:bookmarkEnd w:id="129"/>
    <w:bookmarkStart w:name="z143" w:id="130"/>
    <w:p>
      <w:pPr>
        <w:spacing w:after="0"/>
        <w:ind w:left="0"/>
        <w:jc w:val="both"/>
      </w:pPr>
      <w:r>
        <w:rPr>
          <w:rFonts w:ascii="Times New Roman"/>
          <w:b w:val="false"/>
          <w:i w:val="false"/>
          <w:color w:val="000000"/>
          <w:sz w:val="28"/>
        </w:rPr>
        <w:t>
      10) докторантураның кәсіптік оқу бағдарламаларын меңгергені туралы транскриптің көшірмесі;</w:t>
      </w:r>
    </w:p>
    <w:bookmarkEnd w:id="130"/>
    <w:bookmarkStart w:name="z144" w:id="131"/>
    <w:p>
      <w:pPr>
        <w:spacing w:after="0"/>
        <w:ind w:left="0"/>
        <w:jc w:val="both"/>
      </w:pPr>
      <w:r>
        <w:rPr>
          <w:rFonts w:ascii="Times New Roman"/>
          <w:b w:val="false"/>
          <w:i w:val="false"/>
          <w:color w:val="000000"/>
          <w:sz w:val="28"/>
        </w:rPr>
        <w:t xml:space="preserve">
      11) осы Үлгі ережеге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докторант туралы мәлімет.</w:t>
      </w:r>
    </w:p>
    <w:bookmarkEnd w:id="131"/>
    <w:bookmarkStart w:name="z145" w:id="132"/>
    <w:p>
      <w:pPr>
        <w:spacing w:after="0"/>
        <w:ind w:left="0"/>
        <w:jc w:val="both"/>
      </w:pPr>
      <w:r>
        <w:rPr>
          <w:rFonts w:ascii="Times New Roman"/>
          <w:b w:val="false"/>
          <w:i w:val="false"/>
          <w:color w:val="000000"/>
          <w:sz w:val="28"/>
        </w:rPr>
        <w:t>
      38. Комитеттің немесе диссертациялық кеңестің теріс шешімі қабылданған диссертация қайта қорғауға осы Үлгі ереженің 3-тарауында белгіленген тәртіппен ұсынылады.</w:t>
      </w:r>
    </w:p>
    <w:bookmarkEnd w:id="132"/>
    <w:p>
      <w:pPr>
        <w:spacing w:after="0"/>
        <w:ind w:left="0"/>
        <w:jc w:val="both"/>
      </w:pPr>
      <w:r>
        <w:rPr>
          <w:rFonts w:ascii="Times New Roman"/>
          <w:b w:val="false"/>
          <w:i w:val="false"/>
          <w:color w:val="000000"/>
          <w:sz w:val="28"/>
        </w:rPr>
        <w:t>
      Қайта қорғауға ұсынылған диссертация бойынша диссертациялық кеңес диссертацияда бұдан бұрын орын алған бұзушылықтар жойылу туралы қорытынды жасау үшін өз құрамынан 3 (үш) маманды тағайындайды. Мамандар пікірі ЖОО интернет-ресурсында қорғауға кемінде 10 (он) жұмыс күні бұрын орналастырылады және қорғауда оқылады.</w:t>
      </w:r>
    </w:p>
    <w:bookmarkStart w:name="z146" w:id="133"/>
    <w:p>
      <w:pPr>
        <w:spacing w:after="0"/>
        <w:ind w:left="0"/>
        <w:jc w:val="both"/>
      </w:pPr>
      <w:r>
        <w:rPr>
          <w:rFonts w:ascii="Times New Roman"/>
          <w:b w:val="false"/>
          <w:i w:val="false"/>
          <w:color w:val="000000"/>
          <w:sz w:val="28"/>
        </w:rPr>
        <w:t>
      39. Диссертациялық кеңестің теріс шешіміне апелляцияны докторант диссертация қорғалған ЖОО шешім шығарған күннен бастап 2 (екі) ай ішінде ерікті нысанда береді.</w:t>
      </w:r>
    </w:p>
    <w:bookmarkEnd w:id="133"/>
    <w:p>
      <w:pPr>
        <w:spacing w:after="0"/>
        <w:ind w:left="0"/>
        <w:jc w:val="both"/>
      </w:pPr>
      <w:r>
        <w:rPr>
          <w:rFonts w:ascii="Times New Roman"/>
          <w:b w:val="false"/>
          <w:i w:val="false"/>
          <w:color w:val="000000"/>
          <w:sz w:val="28"/>
        </w:rPr>
        <w:t>
      Апелляцияны өткізу тәртібін ЖОО өз бетінше бекітеді.</w:t>
      </w:r>
    </w:p>
    <w:bookmarkStart w:name="z147" w:id="134"/>
    <w:p>
      <w:pPr>
        <w:spacing w:after="0"/>
        <w:ind w:left="0"/>
        <w:jc w:val="both"/>
      </w:pPr>
      <w:r>
        <w:rPr>
          <w:rFonts w:ascii="Times New Roman"/>
          <w:b w:val="false"/>
          <w:i w:val="false"/>
          <w:color w:val="000000"/>
          <w:sz w:val="28"/>
        </w:rPr>
        <w:t>
      40. Апелляция ерекше мәртебесі жоқ ЖОО-ның жанындағы диссертациялық кеңестің шешіміне берілген жағдайда, апелляциялық комиссияның оң қорытындысы және диссертация соңғы шешім қабылдау үшін күнтізбелік 15 (он бес) күннің ішінде Комитетке жіберіледі.</w:t>
      </w:r>
    </w:p>
    <w:bookmarkEnd w:id="134"/>
    <w:p>
      <w:pPr>
        <w:spacing w:after="0"/>
        <w:ind w:left="0"/>
        <w:jc w:val="both"/>
      </w:pPr>
      <w:r>
        <w:rPr>
          <w:rFonts w:ascii="Times New Roman"/>
          <w:b w:val="false"/>
          <w:i w:val="false"/>
          <w:color w:val="000000"/>
          <w:sz w:val="28"/>
        </w:rPr>
        <w:t>
      Апелляциялық комиссияның шешімі оны қабылдаған күннен бастап жұмыс 5 (бес) күн ішінде докторантқа хабарланады және ЖОО-ның интернет-ресурсына орналастырылады.</w:t>
      </w:r>
    </w:p>
    <w:bookmarkStart w:name="z148" w:id="135"/>
    <w:p>
      <w:pPr>
        <w:spacing w:after="0"/>
        <w:ind w:left="0"/>
        <w:jc w:val="both"/>
      </w:pPr>
      <w:r>
        <w:rPr>
          <w:rFonts w:ascii="Times New Roman"/>
          <w:b w:val="false"/>
          <w:i w:val="false"/>
          <w:color w:val="000000"/>
          <w:sz w:val="28"/>
        </w:rPr>
        <w:t xml:space="preserve">
      41. Осы Үлгі ережемен реттелмейтін, оның ішінде философия докторы (PhD), бейіні бойынша доктор дәрежелерін беруден, апелляцияға беру мерзімін қалпына келтіруден бас тарту мәселелері бойынша даулар Қазақстан Республикасының заңнамасында белгіленген сот тәртібінде шешіледі. </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Диссертациялық кеңес туралы</w:t>
            </w:r>
            <w:r>
              <w:br/>
            </w:r>
            <w:r>
              <w:rPr>
                <w:rFonts w:ascii="Times New Roman"/>
                <w:b w:val="false"/>
                <w:i w:val="false"/>
                <w:color w:val="000000"/>
                <w:sz w:val="20"/>
              </w:rPr>
              <w:t>үлгі ережеге 1-қосымша</w:t>
            </w:r>
            <w:r>
              <w:br/>
            </w:r>
            <w:r>
              <w:rPr>
                <w:rFonts w:ascii="Times New Roman"/>
                <w:b w:val="false"/>
                <w:i w:val="false"/>
                <w:color w:val="000000"/>
                <w:sz w:val="20"/>
              </w:rPr>
              <w:t>Нысан</w:t>
            </w:r>
          </w:p>
        </w:tc>
      </w:tr>
    </w:tbl>
    <w:bookmarkStart w:name="z150" w:id="136"/>
    <w:p>
      <w:pPr>
        <w:spacing w:after="0"/>
        <w:ind w:left="0"/>
        <w:jc w:val="left"/>
      </w:pPr>
      <w:r>
        <w:rPr>
          <w:rFonts w:ascii="Times New Roman"/>
          <w:b/>
          <w:i w:val="false"/>
          <w:color w:val="000000"/>
        </w:rPr>
        <w:t xml:space="preserve"> Диссертациялық кеңес мүшелеріне үміткерлер туралы ақпарат</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2057"/>
        <w:gridCol w:w="559"/>
        <w:gridCol w:w="437"/>
        <w:gridCol w:w="437"/>
        <w:gridCol w:w="6816"/>
        <w:gridCol w:w="559"/>
        <w:gridCol w:w="559"/>
        <w:gridCol w:w="439"/>
      </w:tblGrid>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ррет№</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(ол болған жағдайда) (мемлекеттік және ағылшын тілдерінде)</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Дәрежесі, ғылыми атағы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 орны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Web of science (Вэб оф Сайнс) және Scopus (Скопус) базаларының деректері бойынша Хирш индексі</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рецензияланатын басылымдарда жарияланымдар</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Басылымдар Тізбесіндегі журналдардағы жарияланымдар</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еңбектер саны</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Диссертациялық кеңес туралы</w:t>
            </w:r>
            <w:r>
              <w:br/>
            </w:r>
            <w:r>
              <w:rPr>
                <w:rFonts w:ascii="Times New Roman"/>
                <w:b w:val="false"/>
                <w:i w:val="false"/>
                <w:color w:val="000000"/>
                <w:sz w:val="20"/>
              </w:rPr>
              <w:t>үлгі ережеге 2-қосымша</w:t>
            </w:r>
            <w:r>
              <w:br/>
            </w:r>
            <w:r>
              <w:rPr>
                <w:rFonts w:ascii="Times New Roman"/>
                <w:b w:val="false"/>
                <w:i w:val="false"/>
                <w:color w:val="000000"/>
                <w:sz w:val="20"/>
              </w:rPr>
              <w:t>Нысан</w:t>
            </w:r>
          </w:p>
        </w:tc>
      </w:tr>
    </w:tbl>
    <w:bookmarkStart w:name="z152" w:id="137"/>
    <w:p>
      <w:pPr>
        <w:spacing w:after="0"/>
        <w:ind w:left="0"/>
        <w:jc w:val="left"/>
      </w:pPr>
      <w:r>
        <w:rPr>
          <w:rFonts w:ascii="Times New Roman"/>
          <w:b/>
          <w:i w:val="false"/>
          <w:color w:val="000000"/>
        </w:rPr>
        <w:t xml:space="preserve"> Диссертациялық кеңестің жұмысы туралы есеп</w:t>
      </w:r>
    </w:p>
    <w:bookmarkEnd w:id="137"/>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(ЖОО атауы)</w:t>
      </w:r>
    </w:p>
    <w:p>
      <w:pPr>
        <w:spacing w:after="0"/>
        <w:ind w:left="0"/>
        <w:jc w:val="both"/>
      </w:pPr>
      <w:r>
        <w:rPr>
          <w:rFonts w:ascii="Times New Roman"/>
          <w:b w:val="false"/>
          <w:i w:val="false"/>
          <w:color w:val="000000"/>
          <w:sz w:val="28"/>
        </w:rPr>
        <w:t>
      жанындағы ____________________________________________мамандықтары</w:t>
      </w:r>
    </w:p>
    <w:p>
      <w:pPr>
        <w:spacing w:after="0"/>
        <w:ind w:left="0"/>
        <w:jc w:val="both"/>
      </w:pPr>
      <w:r>
        <w:rPr>
          <w:rFonts w:ascii="Times New Roman"/>
          <w:b w:val="false"/>
          <w:i w:val="false"/>
          <w:color w:val="000000"/>
          <w:sz w:val="28"/>
        </w:rPr>
        <w:t>
      (кадрларды даярлау бағыты) бойынша диссертациялық кеңес</w:t>
      </w:r>
    </w:p>
    <w:bookmarkStart w:name="z153" w:id="138"/>
    <w:p>
      <w:pPr>
        <w:spacing w:after="0"/>
        <w:ind w:left="0"/>
        <w:jc w:val="left"/>
      </w:pPr>
      <w:r>
        <w:rPr>
          <w:rFonts w:ascii="Times New Roman"/>
          <w:b/>
          <w:i w:val="false"/>
          <w:color w:val="000000"/>
        </w:rPr>
        <w:t xml:space="preserve"> Есепте мынадай мәліметтер бар:</w:t>
      </w:r>
    </w:p>
    <w:bookmarkEnd w:id="138"/>
    <w:bookmarkStart w:name="z154" w:id="139"/>
    <w:p>
      <w:pPr>
        <w:spacing w:after="0"/>
        <w:ind w:left="0"/>
        <w:jc w:val="both"/>
      </w:pPr>
      <w:r>
        <w:rPr>
          <w:rFonts w:ascii="Times New Roman"/>
          <w:b w:val="false"/>
          <w:i w:val="false"/>
          <w:color w:val="000000"/>
          <w:sz w:val="28"/>
        </w:rPr>
        <w:t>
      1. Өткізілген отырыстар саны туралы деректер.</w:t>
      </w:r>
    </w:p>
    <w:bookmarkEnd w:id="139"/>
    <w:bookmarkStart w:name="z155" w:id="140"/>
    <w:p>
      <w:pPr>
        <w:spacing w:after="0"/>
        <w:ind w:left="0"/>
        <w:jc w:val="both"/>
      </w:pPr>
      <w:r>
        <w:rPr>
          <w:rFonts w:ascii="Times New Roman"/>
          <w:b w:val="false"/>
          <w:i w:val="false"/>
          <w:color w:val="000000"/>
          <w:sz w:val="28"/>
        </w:rPr>
        <w:t>
      2. Өткізілген отырыс санының жартысынан кемінде қатысқан кеңес мүшелерінің тегі, аты, әкесінің аты (ол болған жағдайда).</w:t>
      </w:r>
    </w:p>
    <w:bookmarkEnd w:id="140"/>
    <w:bookmarkStart w:name="z156" w:id="141"/>
    <w:p>
      <w:pPr>
        <w:spacing w:after="0"/>
        <w:ind w:left="0"/>
        <w:jc w:val="both"/>
      </w:pPr>
      <w:r>
        <w:rPr>
          <w:rFonts w:ascii="Times New Roman"/>
          <w:b w:val="false"/>
          <w:i w:val="false"/>
          <w:color w:val="000000"/>
          <w:sz w:val="28"/>
        </w:rPr>
        <w:t>
      3. Оқу орны көрсетілген докторанттар тізімі.</w:t>
      </w:r>
    </w:p>
    <w:bookmarkEnd w:id="141"/>
    <w:bookmarkStart w:name="z157" w:id="142"/>
    <w:p>
      <w:pPr>
        <w:spacing w:after="0"/>
        <w:ind w:left="0"/>
        <w:jc w:val="both"/>
      </w:pPr>
      <w:r>
        <w:rPr>
          <w:rFonts w:ascii="Times New Roman"/>
          <w:b w:val="false"/>
          <w:i w:val="false"/>
          <w:color w:val="000000"/>
          <w:sz w:val="28"/>
        </w:rPr>
        <w:t>
      4. Мынадай бөлімдері белгіленіп көрсетілген, есепті жыл ағымында кеңесте қаралған диссертацияларға қысқаша талдау:</w:t>
      </w:r>
    </w:p>
    <w:bookmarkEnd w:id="142"/>
    <w:bookmarkStart w:name="z158" w:id="143"/>
    <w:p>
      <w:pPr>
        <w:spacing w:after="0"/>
        <w:ind w:left="0"/>
        <w:jc w:val="both"/>
      </w:pPr>
      <w:r>
        <w:rPr>
          <w:rFonts w:ascii="Times New Roman"/>
          <w:b w:val="false"/>
          <w:i w:val="false"/>
          <w:color w:val="000000"/>
          <w:sz w:val="28"/>
        </w:rPr>
        <w:t xml:space="preserve">
      1) қаралған жұмыстар тақырыптарына талдау; </w:t>
      </w:r>
    </w:p>
    <w:bookmarkEnd w:id="143"/>
    <w:bookmarkStart w:name="z159" w:id="144"/>
    <w:p>
      <w:pPr>
        <w:spacing w:after="0"/>
        <w:ind w:left="0"/>
        <w:jc w:val="both"/>
      </w:pPr>
      <w:r>
        <w:rPr>
          <w:rFonts w:ascii="Times New Roman"/>
          <w:b w:val="false"/>
          <w:i w:val="false"/>
          <w:color w:val="000000"/>
          <w:sz w:val="28"/>
        </w:rPr>
        <w:t xml:space="preserve">
      2) диссертация тақырыбының "Ғылым туралы" Заңының 18-бабының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Үкіметі жанындағы Жоғары ғылыми-техникалық комиссия қалыптастыратын ғылымның даму бағыттарына және (немесе) мемлекеттік бағдарламалармен байланысы;</w:t>
      </w:r>
    </w:p>
    <w:bookmarkEnd w:id="144"/>
    <w:bookmarkStart w:name="z160" w:id="145"/>
    <w:p>
      <w:pPr>
        <w:spacing w:after="0"/>
        <w:ind w:left="0"/>
        <w:jc w:val="both"/>
      </w:pPr>
      <w:r>
        <w:rPr>
          <w:rFonts w:ascii="Times New Roman"/>
          <w:b w:val="false"/>
          <w:i w:val="false"/>
          <w:color w:val="000000"/>
          <w:sz w:val="28"/>
        </w:rPr>
        <w:t>
      3) диссертациялар нәтижелерінің практикалық қызметке енгізу деңгейін талдау.</w:t>
      </w:r>
    </w:p>
    <w:bookmarkEnd w:id="145"/>
    <w:bookmarkStart w:name="z161" w:id="146"/>
    <w:p>
      <w:pPr>
        <w:spacing w:after="0"/>
        <w:ind w:left="0"/>
        <w:jc w:val="both"/>
      </w:pPr>
      <w:r>
        <w:rPr>
          <w:rFonts w:ascii="Times New Roman"/>
          <w:b w:val="false"/>
          <w:i w:val="false"/>
          <w:color w:val="000000"/>
          <w:sz w:val="28"/>
        </w:rPr>
        <w:t>
      5. Ресми рецензенттердің жұмысына талдау (мейлінше сапасыз пікірлерді мысалға ала отырып).</w:t>
      </w:r>
    </w:p>
    <w:bookmarkEnd w:id="146"/>
    <w:bookmarkStart w:name="z162" w:id="147"/>
    <w:p>
      <w:pPr>
        <w:spacing w:after="0"/>
        <w:ind w:left="0"/>
        <w:jc w:val="both"/>
      </w:pPr>
      <w:r>
        <w:rPr>
          <w:rFonts w:ascii="Times New Roman"/>
          <w:b w:val="false"/>
          <w:i w:val="false"/>
          <w:color w:val="000000"/>
          <w:sz w:val="28"/>
        </w:rPr>
        <w:t>
      6. Ғылыми кадрларды даярлау жүйесін одан әрі жетілдіру жөніндегі ұсыныстар.</w:t>
      </w:r>
    </w:p>
    <w:bookmarkEnd w:id="147"/>
    <w:bookmarkStart w:name="z163" w:id="148"/>
    <w:p>
      <w:pPr>
        <w:spacing w:after="0"/>
        <w:ind w:left="0"/>
        <w:jc w:val="both"/>
      </w:pPr>
      <w:r>
        <w:rPr>
          <w:rFonts w:ascii="Times New Roman"/>
          <w:b w:val="false"/>
          <w:i w:val="false"/>
          <w:color w:val="000000"/>
          <w:sz w:val="28"/>
        </w:rPr>
        <w:t>
      7. Философия докторы (PhD), бейіні бойынша доктор дәрежесіне ізденушілердің мамандықтар (кадрларды даярлау бағыты) бойынша қаралған диссертациялар туралы деректер:</w:t>
      </w:r>
    </w:p>
    <w:bookmarkEnd w:id="148"/>
    <w:bookmarkStart w:name="z164" w:id="149"/>
    <w:p>
      <w:pPr>
        <w:spacing w:after="0"/>
        <w:ind w:left="0"/>
        <w:jc w:val="both"/>
      </w:pPr>
      <w:r>
        <w:rPr>
          <w:rFonts w:ascii="Times New Roman"/>
          <w:b w:val="false"/>
          <w:i w:val="false"/>
          <w:color w:val="000000"/>
          <w:sz w:val="28"/>
        </w:rPr>
        <w:t>
      1) қорғауға қабылданған диссертациялар (оның ішінде басқа ЖОО докторанттарының);</w:t>
      </w:r>
    </w:p>
    <w:bookmarkEnd w:id="149"/>
    <w:bookmarkStart w:name="z165" w:id="150"/>
    <w:p>
      <w:pPr>
        <w:spacing w:after="0"/>
        <w:ind w:left="0"/>
        <w:jc w:val="both"/>
      </w:pPr>
      <w:r>
        <w:rPr>
          <w:rFonts w:ascii="Times New Roman"/>
          <w:b w:val="false"/>
          <w:i w:val="false"/>
          <w:color w:val="000000"/>
          <w:sz w:val="28"/>
        </w:rPr>
        <w:t>
      2) қорғаудан алынып тасталған диссертациялар (оның ішінде басқа ЖОО докторанттарының);</w:t>
      </w:r>
    </w:p>
    <w:bookmarkEnd w:id="150"/>
    <w:bookmarkStart w:name="z166" w:id="151"/>
    <w:p>
      <w:pPr>
        <w:spacing w:after="0"/>
        <w:ind w:left="0"/>
        <w:jc w:val="both"/>
      </w:pPr>
      <w:r>
        <w:rPr>
          <w:rFonts w:ascii="Times New Roman"/>
          <w:b w:val="false"/>
          <w:i w:val="false"/>
          <w:color w:val="000000"/>
          <w:sz w:val="28"/>
        </w:rPr>
        <w:t>
      3) ресми рецензенттердің теріс пікірін алған диссертациялар (оның ішінде басқа ЖОО докторанттарының);</w:t>
      </w:r>
    </w:p>
    <w:bookmarkEnd w:id="151"/>
    <w:bookmarkStart w:name="z167" w:id="152"/>
    <w:p>
      <w:pPr>
        <w:spacing w:after="0"/>
        <w:ind w:left="0"/>
        <w:jc w:val="both"/>
      </w:pPr>
      <w:r>
        <w:rPr>
          <w:rFonts w:ascii="Times New Roman"/>
          <w:b w:val="false"/>
          <w:i w:val="false"/>
          <w:color w:val="000000"/>
          <w:sz w:val="28"/>
        </w:rPr>
        <w:t>
      4) қорғау нәтижелері бойынша теріс шешім алған диссертациялар (оның ішінде басқа ЖОО докторанттарының).</w:t>
      </w:r>
    </w:p>
    <w:bookmarkEnd w:id="152"/>
    <w:p>
      <w:pPr>
        <w:spacing w:after="0"/>
        <w:ind w:left="0"/>
        <w:jc w:val="both"/>
      </w:pPr>
      <w:r>
        <w:rPr>
          <w:rFonts w:ascii="Times New Roman"/>
          <w:b w:val="false"/>
          <w:i w:val="false"/>
          <w:color w:val="000000"/>
          <w:sz w:val="28"/>
        </w:rPr>
        <w:t>
      Диссертациялық кеңестің</w:t>
      </w:r>
    </w:p>
    <w:p>
      <w:pPr>
        <w:spacing w:after="0"/>
        <w:ind w:left="0"/>
        <w:jc w:val="both"/>
      </w:pPr>
      <w:r>
        <w:rPr>
          <w:rFonts w:ascii="Times New Roman"/>
          <w:b w:val="false"/>
          <w:i w:val="false"/>
          <w:color w:val="000000"/>
          <w:sz w:val="28"/>
        </w:rPr>
        <w:t>
      төрағасы ___________________________</w:t>
      </w:r>
    </w:p>
    <w:p>
      <w:pPr>
        <w:spacing w:after="0"/>
        <w:ind w:left="0"/>
        <w:jc w:val="both"/>
      </w:pPr>
      <w:r>
        <w:rPr>
          <w:rFonts w:ascii="Times New Roman"/>
          <w:b w:val="false"/>
          <w:i w:val="false"/>
          <w:color w:val="000000"/>
          <w:sz w:val="28"/>
        </w:rPr>
        <w:t>
      (қолы, аты-жөні және тегі)</w:t>
      </w:r>
    </w:p>
    <w:p>
      <w:pPr>
        <w:spacing w:after="0"/>
        <w:ind w:left="0"/>
        <w:jc w:val="both"/>
      </w:pPr>
      <w:r>
        <w:rPr>
          <w:rFonts w:ascii="Times New Roman"/>
          <w:b w:val="false"/>
          <w:i w:val="false"/>
          <w:color w:val="000000"/>
          <w:sz w:val="28"/>
        </w:rPr>
        <w:t>
      Диссертациялық кеңестің ғалым хатшысы ___________________________</w:t>
      </w:r>
    </w:p>
    <w:p>
      <w:pPr>
        <w:spacing w:after="0"/>
        <w:ind w:left="0"/>
        <w:jc w:val="both"/>
      </w:pPr>
      <w:r>
        <w:rPr>
          <w:rFonts w:ascii="Times New Roman"/>
          <w:b w:val="false"/>
          <w:i w:val="false"/>
          <w:color w:val="000000"/>
          <w:sz w:val="28"/>
        </w:rPr>
        <w:t>
      (қолы, аты-жөні және тегі)</w:t>
      </w:r>
    </w:p>
    <w:p>
      <w:pPr>
        <w:spacing w:after="0"/>
        <w:ind w:left="0"/>
        <w:jc w:val="both"/>
      </w:pPr>
      <w:r>
        <w:rPr>
          <w:rFonts w:ascii="Times New Roman"/>
          <w:b w:val="false"/>
          <w:i w:val="false"/>
          <w:color w:val="000000"/>
          <w:sz w:val="28"/>
        </w:rPr>
        <w:t>
      Мөр Мерзімі 20__ жылғы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Диссертациялық кеңес туралы</w:t>
            </w:r>
            <w:r>
              <w:br/>
            </w:r>
            <w:r>
              <w:rPr>
                <w:rFonts w:ascii="Times New Roman"/>
                <w:b w:val="false"/>
                <w:i w:val="false"/>
                <w:color w:val="000000"/>
                <w:sz w:val="20"/>
              </w:rPr>
              <w:t>үлгі ережеге 3-қосымша</w:t>
            </w:r>
            <w:r>
              <w:br/>
            </w:r>
            <w:r>
              <w:rPr>
                <w:rFonts w:ascii="Times New Roman"/>
                <w:b w:val="false"/>
                <w:i w:val="false"/>
                <w:color w:val="000000"/>
                <w:sz w:val="20"/>
              </w:rPr>
              <w:t>Нысан</w:t>
            </w:r>
          </w:p>
        </w:tc>
      </w:tr>
    </w:tbl>
    <w:bookmarkStart w:name="z169" w:id="153"/>
    <w:p>
      <w:pPr>
        <w:spacing w:after="0"/>
        <w:ind w:left="0"/>
        <w:jc w:val="left"/>
      </w:pPr>
      <w:r>
        <w:rPr>
          <w:rFonts w:ascii="Times New Roman"/>
          <w:b/>
          <w:i w:val="false"/>
          <w:color w:val="000000"/>
        </w:rPr>
        <w:t xml:space="preserve"> Диссертациялық кеңестердің философия докторы (PhD), бейіні бойынша доктор дәрежелерін беру (бас тарту) жөніндегі шешімдері туралы тоқсандық есебі</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1919"/>
        <w:gridCol w:w="496"/>
        <w:gridCol w:w="496"/>
        <w:gridCol w:w="496"/>
        <w:gridCol w:w="496"/>
        <w:gridCol w:w="2747"/>
        <w:gridCol w:w="2471"/>
        <w:gridCol w:w="496"/>
        <w:gridCol w:w="1416"/>
        <w:gridCol w:w="771"/>
      </w:tblGrid>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Рет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Докторанттың (Т.А.Ә. (ол болған жағдайда))</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Докторантурада оқыған мерзімі</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 оқыған ЖОО</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Диссертация тақырыбы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кеңесшілері (Т.А.Ә. (ол болған жағдайда), дәрежесі, жұмыс орны)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рецензенттер</w:t>
            </w:r>
            <w:r>
              <w:br/>
            </w:r>
            <w:r>
              <w:rPr>
                <w:rFonts w:ascii="Times New Roman"/>
                <w:b w:val="false"/>
                <w:i w:val="false"/>
                <w:color w:val="000000"/>
                <w:sz w:val="20"/>
              </w:rPr>
              <w:t>
(Т.А.Ә. (ол болған жағдайда), дәрежесі, жұмыс орны)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күні</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Диссертациялық кеңес және апелляциялық комиссия (болған жағдайда)</w:t>
            </w:r>
            <w:r>
              <w:br/>
            </w:r>
            <w:r>
              <w:rPr>
                <w:rFonts w:ascii="Times New Roman"/>
                <w:b w:val="false"/>
                <w:i w:val="false"/>
                <w:color w:val="000000"/>
                <w:sz w:val="20"/>
              </w:rPr>
              <w:t>
қабылдаған шешім</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(кадрларды даярлау бағыты) бойынша диссертациялық кеңес</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Диссертациялық кеңес</w:t>
            </w:r>
            <w:r>
              <w:br/>
            </w:r>
            <w:r>
              <w:rPr>
                <w:rFonts w:ascii="Times New Roman"/>
                <w:b w:val="false"/>
                <w:i w:val="false"/>
                <w:color w:val="000000"/>
                <w:sz w:val="20"/>
              </w:rPr>
              <w:t>туралы үлгі ережеге</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171" w:id="154"/>
    <w:p>
      <w:pPr>
        <w:spacing w:after="0"/>
        <w:ind w:left="0"/>
        <w:jc w:val="left"/>
      </w:pPr>
      <w:r>
        <w:rPr>
          <w:rFonts w:ascii="Times New Roman"/>
          <w:b/>
          <w:i w:val="false"/>
          <w:color w:val="000000"/>
        </w:rPr>
        <w:t xml:space="preserve"> Диссертациялық кеңес мүшелерінің келу парағы</w:t>
      </w:r>
    </w:p>
    <w:bookmarkEnd w:id="154"/>
    <w:p>
      <w:pPr>
        <w:spacing w:after="0"/>
        <w:ind w:left="0"/>
        <w:jc w:val="both"/>
      </w:pPr>
      <w:r>
        <w:rPr>
          <w:rFonts w:ascii="Times New Roman"/>
          <w:b w:val="false"/>
          <w:i w:val="false"/>
          <w:color w:val="000000"/>
          <w:sz w:val="28"/>
        </w:rPr>
        <w:t>
      20__ жылғы "__"_______ диссертациялық кеңестің отырысы, хаттама № __</w:t>
      </w:r>
    </w:p>
    <w:p>
      <w:pPr>
        <w:spacing w:after="0"/>
        <w:ind w:left="0"/>
        <w:jc w:val="both"/>
      </w:pPr>
      <w:r>
        <w:rPr>
          <w:rFonts w:ascii="Times New Roman"/>
          <w:b w:val="false"/>
          <w:i w:val="false"/>
          <w:color w:val="000000"/>
          <w:sz w:val="28"/>
        </w:rPr>
        <w:t>
      Докторант 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_________________________мамандығы (кадрларды даярлау бағыты) бойынша диссертациясының қорғауы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3"/>
        <w:gridCol w:w="1762"/>
        <w:gridCol w:w="3065"/>
      </w:tblGrid>
      <w:tr>
        <w:trPr>
          <w:trHeight w:val="30" w:hRule="atLeast"/>
        </w:trPr>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Диссертациялық кеңес мүшелерінің тегі, аты, әкесінің аты (ол болған жағдайда)</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Дәрежесі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Отырысқа қатысуы (қолы)</w:t>
            </w:r>
          </w:p>
        </w:tc>
      </w:tr>
      <w:tr>
        <w:trPr>
          <w:trHeight w:val="30" w:hRule="atLeast"/>
        </w:trPr>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Диссертациялық кеңестің ғалым хатшысы _________________________</w:t>
      </w:r>
    </w:p>
    <w:p>
      <w:pPr>
        <w:spacing w:after="0"/>
        <w:ind w:left="0"/>
        <w:jc w:val="both"/>
      </w:pPr>
      <w:r>
        <w:rPr>
          <w:rFonts w:ascii="Times New Roman"/>
          <w:b w:val="false"/>
          <w:i w:val="false"/>
          <w:color w:val="000000"/>
          <w:sz w:val="28"/>
        </w:rPr>
        <w:t>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Диссертациялық кеңес</w:t>
            </w:r>
            <w:r>
              <w:br/>
            </w:r>
            <w:r>
              <w:rPr>
                <w:rFonts w:ascii="Times New Roman"/>
                <w:b w:val="false"/>
                <w:i w:val="false"/>
                <w:color w:val="000000"/>
                <w:sz w:val="20"/>
              </w:rPr>
              <w:t>туралы үлгі ережеге</w:t>
            </w:r>
            <w:r>
              <w:br/>
            </w:r>
            <w:r>
              <w:rPr>
                <w:rFonts w:ascii="Times New Roman"/>
                <w:b w:val="false"/>
                <w:i w:val="false"/>
                <w:color w:val="000000"/>
                <w:sz w:val="20"/>
              </w:rPr>
              <w:t>5-қосымша</w:t>
            </w:r>
          </w:p>
        </w:tc>
      </w:tr>
    </w:tbl>
    <w:bookmarkStart w:name="z173" w:id="155"/>
    <w:p>
      <w:pPr>
        <w:spacing w:after="0"/>
        <w:ind w:left="0"/>
        <w:jc w:val="left"/>
      </w:pPr>
      <w:r>
        <w:rPr>
          <w:rFonts w:ascii="Times New Roman"/>
          <w:b/>
          <w:i w:val="false"/>
          <w:color w:val="000000"/>
        </w:rPr>
        <w:t xml:space="preserve"> Докторант туралы мәлімет</w:t>
      </w:r>
    </w:p>
    <w:bookmarkEnd w:id="155"/>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73200" cy="147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73200" cy="147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5"/>
        <w:gridCol w:w="9659"/>
        <w:gridCol w:w="832"/>
        <w:gridCol w:w="27"/>
        <w:gridCol w:w="737"/>
      </w:tblGrid>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жері, азаматтығы, ұлты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Докторантурада оқығаны туралы ақпарат (ЖОО және оқу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 мамандығы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Диссертацияның қорғалған орны және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Диссертацияның тақырыбы және </w:t>
            </w:r>
            <w:r>
              <w:br/>
            </w:r>
            <w:r>
              <w:rPr>
                <w:rFonts w:ascii="Times New Roman"/>
                <w:b w:val="false"/>
                <w:i w:val="false"/>
                <w:color w:val="000000"/>
                <w:sz w:val="20"/>
              </w:rPr>
              <w:t>
жазылған 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консультанттар (Т.А.Ә. (ол болған жағдайда), лауазымы, ғылыми дәрежесі, ғылыми атағы, азаматтығы)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рецензенттер (Т.А.Ә. (ол болған жағдайда), лауазымы, ғылыми дәрежесі, ғылыми атағы, азаматтығы)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Жарияланымдар саны, барлығы, </w:t>
            </w:r>
            <w:r>
              <w:br/>
            </w: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ұсынатын басылымдарда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of science (Вэб оф Сайнс) және Scopus (Скопус) базасындағы шетел басылымда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конференция материалында,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 конференция материалында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жолы</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w:t>
            </w:r>
            <w:r>
              <w:br/>
            </w:r>
            <w:r>
              <w:rPr>
                <w:rFonts w:ascii="Times New Roman"/>
                <w:b w:val="false"/>
                <w:i w:val="false"/>
                <w:color w:val="000000"/>
                <w:sz w:val="20"/>
              </w:rPr>
              <w:t>
мерзімі</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лауазымы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мекен-жайы</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байланыс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Диссертациялық кеңестің ғалым хатшысы ___________________________</w:t>
      </w:r>
    </w:p>
    <w:p>
      <w:pPr>
        <w:spacing w:after="0"/>
        <w:ind w:left="0"/>
        <w:jc w:val="both"/>
      </w:pPr>
      <w:r>
        <w:rPr>
          <w:rFonts w:ascii="Times New Roman"/>
          <w:b w:val="false"/>
          <w:i w:val="false"/>
          <w:color w:val="000000"/>
          <w:sz w:val="28"/>
        </w:rPr>
        <w:t>
      (қолы, аты-жөні және тегі)</w:t>
      </w:r>
    </w:p>
    <w:p>
      <w:pPr>
        <w:spacing w:after="0"/>
        <w:ind w:left="0"/>
        <w:jc w:val="both"/>
      </w:pPr>
      <w:r>
        <w:rPr>
          <w:rFonts w:ascii="Times New Roman"/>
          <w:b w:val="false"/>
          <w:i w:val="false"/>
          <w:color w:val="000000"/>
          <w:sz w:val="28"/>
        </w:rPr>
        <w:t>
      Мөр Мерзімі 20__ жылғы "__"_______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