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6498" w14:textId="ba864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қауіпсіздік органдары арнаулы (әскери) оқу орындарының бірінші және екінші курстар курсанттарына пошталық жөнелтілімдері үшін қаржылай өтемақының мөлшерін белгілеу туралы" Қазақстан Республикасы Ұлттық қауіпсіздік комитеті Төрағасының 2015 жылғы 12 наурыздағы № 10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2018 жылғы 16 қазандағы № 82/қе бұйрығы. Қазақстан Республикасының Әділет министрлігінде 2018 жылғы 25 қазанда № 17606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арнаулы мемлекеттік органдары туралы" 2012 жылғы 13 ақпандағы Қазақстан Республикасының Заңы 77-бабының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қауіпсіздік органдары арнаулы (әскери) оқу орындарының бірінші және екінші курстар курсанттарына пошталық жөнелтілімдері үшін қаржылай өтемақының мөлшерін белгілеу туралы" Қазақстан Республикасы Ұлттық қауіпсіздік комитеті Төрағасының 2015 жылғы 12 наурыздағы № 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10895 болып тіркелген, "Әділет" ақпараттық-құқықтық жүйесінде 2015 жылғы 10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Республикасының ұлттық қауіпсіздік органдары арнаулы (әскери) оқу орындарының бірінші және екінші курстар курсанттарына, тыңдаушыларына пошталық жөнелтілімдері үшін қаржылай өтемақының мөлшерін белгілеу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Қазақстан Республикасының ұлттық қауіпсіздік органдары арнаулы (әскери) оқу орындарының бірінші және екінші курс курсанттарына, тыңдаушыларына пошталық жөнелтілімдері үшін қаржылай өтемақы мөлшері айына 130 теңге сомасында белгіленсін.".</w:t>
      </w:r>
    </w:p>
    <w:bookmarkEnd w:id="4"/>
    <w:bookmarkStart w:name="z7" w:id="5"/>
    <w:p>
      <w:pPr>
        <w:spacing w:after="0"/>
        <w:ind w:left="0"/>
        <w:jc w:val="both"/>
      </w:pPr>
      <w:r>
        <w:rPr>
          <w:rFonts w:ascii="Times New Roman"/>
          <w:b w:val="false"/>
          <w:i w:val="false"/>
          <w:color w:val="000000"/>
          <w:sz w:val="28"/>
        </w:rPr>
        <w:t>
      2. Қазақстан Республикасы Ұлттық қауіпсіздік комитетінің Академиясы заңнамамен белгіленген тәртіпте:</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10" w:id="8"/>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интернет-ресурсында орналастыруды;</w:t>
      </w:r>
    </w:p>
    <w:bookmarkEnd w:id="8"/>
    <w:bookmarkStart w:name="z11" w:id="9"/>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Ұлттық қауіпсіздік комитетінің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орындалғаны туралы мәлімет беруді қамтамасыз етсін. </w:t>
      </w:r>
    </w:p>
    <w:bookmarkEnd w:id="9"/>
    <w:bookmarkStart w:name="z12" w:id="10"/>
    <w:p>
      <w:pPr>
        <w:spacing w:after="0"/>
        <w:ind w:left="0"/>
        <w:jc w:val="both"/>
      </w:pPr>
      <w:r>
        <w:rPr>
          <w:rFonts w:ascii="Times New Roman"/>
          <w:b w:val="false"/>
          <w:i w:val="false"/>
          <w:color w:val="000000"/>
          <w:sz w:val="28"/>
        </w:rPr>
        <w:t>
      3. Осы бұйрықпен Қазақстан Республикасы ұлттық қауіпсіздік органдарының қызметкерлері таныстырылсын.</w:t>
      </w:r>
    </w:p>
    <w:bookmarkEnd w:id="10"/>
    <w:bookmarkStart w:name="z13" w:id="11"/>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Ә. Смайылов</w:t>
      </w:r>
    </w:p>
    <w:p>
      <w:pPr>
        <w:spacing w:after="0"/>
        <w:ind w:left="0"/>
        <w:jc w:val="both"/>
      </w:pPr>
      <w:r>
        <w:rPr>
          <w:rFonts w:ascii="Times New Roman"/>
          <w:b w:val="false"/>
          <w:i w:val="false"/>
          <w:color w:val="000000"/>
          <w:sz w:val="28"/>
        </w:rPr>
        <w:t>
      2018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