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042c" w14:textId="3550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бұйрықтарының күшін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2018 жылғы 24 қыркүйектегі № 1439 бұйрығы. Қазақстан Республикасының Әділет министрлігінде 2018 жылғы 26 қазанда № 17620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1439 бұйрығына қосымша</w:t>
            </w:r>
          </w:p>
        </w:tc>
      </w:tr>
    </w:tbl>
    <w:bookmarkStart w:name="z9" w:id="7"/>
    <w:p>
      <w:pPr>
        <w:spacing w:after="0"/>
        <w:ind w:left="0"/>
        <w:jc w:val="left"/>
      </w:pPr>
      <w:r>
        <w:rPr>
          <w:rFonts w:ascii="Times New Roman"/>
          <w:b/>
          <w:i w:val="false"/>
          <w:color w:val="000000"/>
        </w:rPr>
        <w:t xml:space="preserve"> Қазақстан Республикасы Әділет министрлігінің кейбір күші жойылған бұйрықтарының тізбесі</w:t>
      </w:r>
    </w:p>
    <w:bookmarkEnd w:id="7"/>
    <w:bookmarkStart w:name="z10" w:id="8"/>
    <w:p>
      <w:pPr>
        <w:spacing w:after="0"/>
        <w:ind w:left="0"/>
        <w:jc w:val="both"/>
      </w:pPr>
      <w:r>
        <w:rPr>
          <w:rFonts w:ascii="Times New Roman"/>
          <w:b w:val="false"/>
          <w:i w:val="false"/>
          <w:color w:val="000000"/>
          <w:sz w:val="28"/>
        </w:rPr>
        <w:t xml:space="preserve">
      1. "Адвокат куәлігі үлгісінің нысанын бекіту туралы" 2011 жылғы 27 сәуірдегі № 164 Қазақстан Республикасы Әділет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6950 болып тіркелген, 2011 жылғы 29 қарашада Қазақстан Республикасы орталық атқарушы және өзге де орталық мемлекеттік органдарының актілер жинағында жарияланған);</w:t>
      </w:r>
    </w:p>
    <w:bookmarkEnd w:id="8"/>
    <w:bookmarkStart w:name="z11" w:id="9"/>
    <w:p>
      <w:pPr>
        <w:spacing w:after="0"/>
        <w:ind w:left="0"/>
        <w:jc w:val="both"/>
      </w:pPr>
      <w:r>
        <w:rPr>
          <w:rFonts w:ascii="Times New Roman"/>
          <w:b w:val="false"/>
          <w:i w:val="false"/>
          <w:color w:val="000000"/>
          <w:sz w:val="28"/>
        </w:rPr>
        <w:t xml:space="preserve">
      2. "Адвокаттардың тағылымдамадан өтушілерінің тағылымдамадан өту тәртібі туралы ережені бекіту туралы" 2012 жылғы 8 ақпандағы № 54 Қазақстан Республикасы Әділет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7430 болып тіркелген, 2012 жылғы 18 мамырда Қазақстан Республикасы орталық атқарушы және өзге де орталық мемлекеттік органдарының актілер жинағында жарияланған);</w:t>
      </w:r>
    </w:p>
    <w:bookmarkEnd w:id="9"/>
    <w:bookmarkStart w:name="z12" w:id="10"/>
    <w:p>
      <w:pPr>
        <w:spacing w:after="0"/>
        <w:ind w:left="0"/>
        <w:jc w:val="both"/>
      </w:pPr>
      <w:r>
        <w:rPr>
          <w:rFonts w:ascii="Times New Roman"/>
          <w:b w:val="false"/>
          <w:i w:val="false"/>
          <w:color w:val="000000"/>
          <w:sz w:val="28"/>
        </w:rPr>
        <w:t xml:space="preserve">
      3. "Адвокаттардың тағылымдамадан өтушiлерiнiң тағылымдамадан өту тәртiбi туралы ереженi бекiту туралы" Қазақстан Республикасы Әдiлет министрiнiң 2012 жылғы 8 ақпандағы № 54 бұйрығына өзгеріс енгізу туралы Қазақстан Республикасы Әділет министрінің 2013 жылғы 29 наурыздағы № 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8454 болып тіркелген, 2014 жылғы 6 мамырда № 87 (28311) "Егемен Қазақстан" газетінде жарияланды).</w:t>
      </w:r>
    </w:p>
    <w:bookmarkEnd w:id="10"/>
    <w:bookmarkStart w:name="z13" w:id="11"/>
    <w:p>
      <w:pPr>
        <w:spacing w:after="0"/>
        <w:ind w:left="0"/>
        <w:jc w:val="both"/>
      </w:pPr>
      <w:r>
        <w:rPr>
          <w:rFonts w:ascii="Times New Roman"/>
          <w:b w:val="false"/>
          <w:i w:val="false"/>
          <w:color w:val="000000"/>
          <w:sz w:val="28"/>
        </w:rPr>
        <w:t xml:space="preserve">
      4. "Тағылымдамадан өткен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(Нормативтік құқықтық актілердің мемлекеттік тіркеу тізілімінде № 10269 болып тіркелген, 2015 жылғы 5 наурызда "Әділет" ақпараттық-құқықтық жүйесінде жарияланған)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1"/>
    <w:bookmarkStart w:name="z14" w:id="12"/>
    <w:p>
      <w:pPr>
        <w:spacing w:after="0"/>
        <w:ind w:left="0"/>
        <w:jc w:val="both"/>
      </w:pPr>
      <w:r>
        <w:rPr>
          <w:rFonts w:ascii="Times New Roman"/>
          <w:b w:val="false"/>
          <w:i w:val="false"/>
          <w:color w:val="000000"/>
          <w:sz w:val="28"/>
        </w:rPr>
        <w:t xml:space="preserve">
      5. "Қазақстан Республикасы Әділет министрінің кейбір бұйрықтарына өзгерістер енгізу туралы" Қазақстан Республикасы Әділет министрінің 2018 жылғы 10 қаңтардағы № 54 бұйрығының (2018 жылғы 26 қаңтарда Нормативтік құқықтық актілердің мемлекеттік тіркеу тізілімінде № 16285 болып тіркелген, 2018 жылғы 7 ақпанда "Әділет" ақпараттық-құқықтық жүйесінде жарияланған) 1-тармағы </w:t>
      </w:r>
      <w:r>
        <w:rPr>
          <w:rFonts w:ascii="Times New Roman"/>
          <w:b w:val="false"/>
          <w:i w:val="false"/>
          <w:color w:val="000000"/>
          <w:sz w:val="28"/>
        </w:rPr>
        <w:t>1) тармақшасының</w:t>
      </w:r>
      <w:r>
        <w:rPr>
          <w:rFonts w:ascii="Times New Roman"/>
          <w:b w:val="false"/>
          <w:i w:val="false"/>
          <w:color w:val="000000"/>
          <w:sz w:val="28"/>
        </w:rPr>
        <w:t xml:space="preserve"> 1-41-абзацтары.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