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711f" w14:textId="cca7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бұйрығы. Қазақстан Республикасының Әділет министрлігінде 2018 жылғы 31 қазанда № 17655 болып тіркелді.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Бірлескен бұйрыққа өзгеріс енгізу көзделген - </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01.12.2022 № 924 және ҚР Ұлттық экономика министрінің 01.12.2022 № 113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күзет қызметін мемлекеттік бақылау бойынша тексеру парағы;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мемлекеттік бақылау бойынша тексеру парағы;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күзет сигнализациясы құралдарын монтаждау, ретке келтіру және техникалық қызмет көрсету жөніндегі қызметті мемлекеттік бақылау бойынша тексеру парағы бекітілсін.</w:t>
      </w:r>
    </w:p>
    <w:bookmarkEnd w:id="5"/>
    <w:bookmarkStart w:name="z7" w:id="6"/>
    <w:p>
      <w:pPr>
        <w:spacing w:after="0"/>
        <w:ind w:left="0"/>
        <w:jc w:val="both"/>
      </w:pPr>
      <w:r>
        <w:rPr>
          <w:rFonts w:ascii="Times New Roman"/>
          <w:b w:val="false"/>
          <w:i w:val="false"/>
          <w:color w:val="000000"/>
          <w:sz w:val="28"/>
        </w:rPr>
        <w:t>
      2. Мыналардың:</w:t>
      </w:r>
    </w:p>
    <w:bookmarkEnd w:id="6"/>
    <w:bookmarkStart w:name="z8" w:id="7"/>
    <w:p>
      <w:pPr>
        <w:spacing w:after="0"/>
        <w:ind w:left="0"/>
        <w:jc w:val="both"/>
      </w:pPr>
      <w:r>
        <w:rPr>
          <w:rFonts w:ascii="Times New Roman"/>
          <w:b w:val="false"/>
          <w:i w:val="false"/>
          <w:color w:val="000000"/>
          <w:sz w:val="28"/>
        </w:rPr>
        <w:t xml:space="preserve">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парақтарының нысандарын бекіту туралы" Қазақстан Республикасы Ішкі істер министрінің 2015 жылғы 11 желтоқсандағы № 1018 және Қазақстан Республикасы Ұлттық экономика министрінің міндетін атқарушының 2016 жылғы 6 қаңтардағы № 1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2016 жылғы 22 ақпандағы № 13162 болып тіркелген, "Әділет" ақпараттық-құқықтық жүйесінде 2016 жылы 29 ақпанда жарияланған);</w:t>
      </w:r>
    </w:p>
    <w:bookmarkEnd w:id="7"/>
    <w:bookmarkStart w:name="z9" w:id="8"/>
    <w:p>
      <w:pPr>
        <w:spacing w:after="0"/>
        <w:ind w:left="0"/>
        <w:jc w:val="both"/>
      </w:pPr>
      <w:r>
        <w:rPr>
          <w:rFonts w:ascii="Times New Roman"/>
          <w:b w:val="false"/>
          <w:i w:val="false"/>
          <w:color w:val="000000"/>
          <w:sz w:val="28"/>
        </w:rPr>
        <w:t xml:space="preserve">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2015 жылғы 11 желтоқсандағы № 1018 және Қазақстан Республикасы Ұлттық экономика министрінің міндетін атқарушының 2016 жылғы 6 қаңтардағы № 1 бірлескен бұйрығына өзгерістер енгізу туралы" Қазақстан Республикасы Ішкі істер министрінің 2017 жылғы 14 ақпандағы № 112 және Қазақстан Республикасы Ұлттық экономика министрінің 2017 жылғы 3 наурыздағы № 106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2017 жылғы 10 сәуірдегі № 15000 болып тіркелген, "Әділет" ақпараттық-құқықтық жүйесінде 2017 жылы 20 сәуірде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w:t>
      </w:r>
    </w:p>
    <w:bookmarkEnd w:id="9"/>
    <w:bookmarkStart w:name="z11" w:id="10"/>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бірлескен бұйрық мемлекеттік тіркеуден кейін күнтізбелік он күн ішінде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11"/>
    <w:bookmarkStart w:name="z13" w:id="12"/>
    <w:p>
      <w:pPr>
        <w:spacing w:after="0"/>
        <w:ind w:left="0"/>
        <w:jc w:val="both"/>
      </w:pPr>
      <w:r>
        <w:rPr>
          <w:rFonts w:ascii="Times New Roman"/>
          <w:b w:val="false"/>
          <w:i w:val="false"/>
          <w:color w:val="000000"/>
          <w:sz w:val="28"/>
        </w:rPr>
        <w:t>
      3) осы бірлескен бұйрық ресми жарияланғаннан кейін Қазақстан Республикасы Ішкі істер министрлігінің ресми интернет-ресурсында орналастыруды;</w:t>
      </w:r>
    </w:p>
    <w:bookmarkEnd w:id="12"/>
    <w:bookmarkStart w:name="z14" w:id="13"/>
    <w:p>
      <w:pPr>
        <w:spacing w:after="0"/>
        <w:ind w:left="0"/>
        <w:jc w:val="both"/>
      </w:pPr>
      <w:r>
        <w:rPr>
          <w:rFonts w:ascii="Times New Roman"/>
          <w:b w:val="false"/>
          <w:i w:val="false"/>
          <w:color w:val="000000"/>
          <w:sz w:val="28"/>
        </w:rPr>
        <w:t>
      4) осы бірлескен бұйрық мемлекеттік тіркеуден кейін он жұмыс күні ішінде осы бұйрықтың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Ішкі істер министрінің жетекшілік ететін орынбасарына жүктелсін.</w:t>
      </w:r>
    </w:p>
    <w:bookmarkEnd w:id="14"/>
    <w:bookmarkStart w:name="z16" w:id="15"/>
    <w:p>
      <w:pPr>
        <w:spacing w:after="0"/>
        <w:ind w:left="0"/>
        <w:jc w:val="both"/>
      </w:pPr>
      <w:r>
        <w:rPr>
          <w:rFonts w:ascii="Times New Roman"/>
          <w:b w:val="false"/>
          <w:i w:val="false"/>
          <w:color w:val="000000"/>
          <w:sz w:val="28"/>
        </w:rPr>
        <w:t>
      5. Осы бірлескен бұйрық алғаш ресми жарияланғаннан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 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 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 өлшемшарттары</w:t>
      </w:r>
    </w:p>
    <w:bookmarkEnd w:id="16"/>
    <w:p>
      <w:pPr>
        <w:spacing w:after="0"/>
        <w:ind w:left="0"/>
        <w:jc w:val="both"/>
      </w:pPr>
      <w:r>
        <w:rPr>
          <w:rFonts w:ascii="Times New Roman"/>
          <w:b w:val="false"/>
          <w:i w:val="false"/>
          <w:color w:val="ff0000"/>
          <w:sz w:val="28"/>
        </w:rPr>
        <w:t xml:space="preserve">
      Ескерту. Өлшемшарттар жаңа редакцияда - ҚР Ішкі істер министрінің 01.12.2022 № 924 және ҚР Ұлттық экономика министрінің 01.12.2022 № 113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9" w:id="17"/>
    <w:p>
      <w:pPr>
        <w:spacing w:after="0"/>
        <w:ind w:left="0"/>
        <w:jc w:val="left"/>
      </w:pPr>
      <w:r>
        <w:rPr>
          <w:rFonts w:ascii="Times New Roman"/>
          <w:b/>
          <w:i w:val="false"/>
          <w:color w:val="000000"/>
        </w:rPr>
        <w:t xml:space="preserve"> 1-тарау. Жалпы ережелер</w:t>
      </w:r>
    </w:p>
    <w:bookmarkEnd w:id="17"/>
    <w:bookmarkStart w:name="z23" w:id="18"/>
    <w:p>
      <w:pPr>
        <w:spacing w:after="0"/>
        <w:ind w:left="0"/>
        <w:jc w:val="both"/>
      </w:pPr>
      <w:r>
        <w:rPr>
          <w:rFonts w:ascii="Times New Roman"/>
          <w:b w:val="false"/>
          <w:i w:val="false"/>
          <w:color w:val="000000"/>
          <w:sz w:val="28"/>
        </w:rPr>
        <w:t xml:space="preserve">
      1. 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осы тәуекел дәрежесін бағалау өлшемшарттары (бұдан әрі – Өлшемшарттар)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8"/>
    <w:bookmarkStart w:name="z24" w:id="19"/>
    <w:p>
      <w:pPr>
        <w:spacing w:after="0"/>
        <w:ind w:left="0"/>
        <w:jc w:val="both"/>
      </w:pPr>
      <w:r>
        <w:rPr>
          <w:rFonts w:ascii="Times New Roman"/>
          <w:b w:val="false"/>
          <w:i w:val="false"/>
          <w:color w:val="000000"/>
          <w:sz w:val="28"/>
        </w:rPr>
        <w:t>
      2. Осы Өлшемшарттарда мынадай ұғымдар пайдаланылады:</w:t>
      </w:r>
    </w:p>
    <w:bookmarkEnd w:id="19"/>
    <w:bookmarkStart w:name="z25" w:id="20"/>
    <w:p>
      <w:pPr>
        <w:spacing w:after="0"/>
        <w:ind w:left="0"/>
        <w:jc w:val="both"/>
      </w:pPr>
      <w:r>
        <w:rPr>
          <w:rFonts w:ascii="Times New Roman"/>
          <w:b w:val="false"/>
          <w:i w:val="false"/>
          <w:color w:val="000000"/>
          <w:sz w:val="28"/>
        </w:rPr>
        <w:t>
      1) тәуекел – бақылау субъектінің қызметі нәтижесінде адам өміріне немесе денсаулығына, жеке және заңды тұлғалардың заңды мүдделеріне, мемлекеттің мүліктік мүдделеріне салдарының ауырлық дәрежесін ескере отырып, зиян келтіру ықтималдығы;</w:t>
      </w:r>
    </w:p>
    <w:bookmarkEnd w:id="20"/>
    <w:bookmarkStart w:name="z26" w:id="21"/>
    <w:p>
      <w:pPr>
        <w:spacing w:after="0"/>
        <w:ind w:left="0"/>
        <w:jc w:val="both"/>
      </w:pPr>
      <w:r>
        <w:rPr>
          <w:rFonts w:ascii="Times New Roman"/>
          <w:b w:val="false"/>
          <w:i w:val="false"/>
          <w:color w:val="000000"/>
          <w:sz w:val="28"/>
        </w:rPr>
        <w:t>
      2) тәуекел дәрежесін бағалау өлшемшарттары – бақылау субъектінің тікелей қызметімен, салалық даму ерекшеліктерімен және осы дамуға әсер ететін факторлармен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21"/>
    <w:bookmarkStart w:name="z27" w:id="22"/>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22"/>
    <w:bookmarkStart w:name="z28" w:id="23"/>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субъектінің қызметі нәтижелеріне байланысты бақылау субъектілерін іріктеу үшін пайдаланылатын тәуекел дәрежесін бағалау өлшемшарттары;</w:t>
      </w:r>
    </w:p>
    <w:bookmarkEnd w:id="23"/>
    <w:bookmarkStart w:name="z29" w:id="24"/>
    <w:p>
      <w:pPr>
        <w:spacing w:after="0"/>
        <w:ind w:left="0"/>
        <w:jc w:val="both"/>
      </w:pPr>
      <w:r>
        <w:rPr>
          <w:rFonts w:ascii="Times New Roman"/>
          <w:b w:val="false"/>
          <w:i w:val="false"/>
          <w:color w:val="000000"/>
          <w:sz w:val="28"/>
        </w:rPr>
        <w:t xml:space="preserve">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тексерулерді (бұдан әрі – талаптарға сәйкестігін тексеру)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және (немесе) талаптарға сәйкестігін тексеруден босату процесі;</w:t>
      </w:r>
    </w:p>
    <w:bookmarkEnd w:id="24"/>
    <w:bookmarkStart w:name="z30" w:id="25"/>
    <w:p>
      <w:pPr>
        <w:spacing w:after="0"/>
        <w:ind w:left="0"/>
        <w:jc w:val="both"/>
      </w:pPr>
      <w:r>
        <w:rPr>
          <w:rFonts w:ascii="Times New Roman"/>
          <w:b w:val="false"/>
          <w:i w:val="false"/>
          <w:color w:val="000000"/>
          <w:sz w:val="28"/>
        </w:rPr>
        <w:t>
      6) өрескел бұзушылықтар – заңнаманың тыйым салатын, шектейтін нормасын сақтамаумен (тыйым салынған, тыйым салынады, шектеулер, құқығы жоқ, мүмкін емес, жоқ, тиіс, тұрмайтын), заңнама талаптарын орындамаумен байланысты Қазақстан Республикасы нормативтік құқықтық актілерімен белгіленген бұзушылықтар, есептерді, ақпараттарды, мәліметтерді ұсынбау немесе расталмаған ақпараттарды ұсыну, сондай-ақ расталған шағымдар мен өтініштердің болуы, бақылау субъекті жұмыскерінің, басшысының, құрылтайшысының кінәсінен пайда болған жағымсыз оқиғалардың болуы;</w:t>
      </w:r>
    </w:p>
    <w:bookmarkEnd w:id="25"/>
    <w:bookmarkStart w:name="z31" w:id="26"/>
    <w:p>
      <w:pPr>
        <w:spacing w:after="0"/>
        <w:ind w:left="0"/>
        <w:jc w:val="both"/>
      </w:pPr>
      <w:r>
        <w:rPr>
          <w:rFonts w:ascii="Times New Roman"/>
          <w:b w:val="false"/>
          <w:i w:val="false"/>
          <w:color w:val="000000"/>
          <w:sz w:val="28"/>
        </w:rPr>
        <w:t>
      7) елеулі бұзушылықтар – тексерілетін субъектінің Қазақстан Республикасы заңнамасының бақылау талаптарын бұзуы, оларды жасау субъект көрсететін қызметтердің сапасына әсерін тигізбейді;</w:t>
      </w:r>
    </w:p>
    <w:bookmarkEnd w:id="26"/>
    <w:bookmarkStart w:name="z32" w:id="27"/>
    <w:p>
      <w:pPr>
        <w:spacing w:after="0"/>
        <w:ind w:left="0"/>
        <w:jc w:val="both"/>
      </w:pPr>
      <w:r>
        <w:rPr>
          <w:rFonts w:ascii="Times New Roman"/>
          <w:b w:val="false"/>
          <w:i w:val="false"/>
          <w:color w:val="000000"/>
          <w:sz w:val="28"/>
        </w:rPr>
        <w:t>
      8) болмашы бұзушылықтар – бақылау субъектінің қызметтерді көрсетуге келісімшарттардың жазбаша нысанын жасасу бөлігінде Қазақстан Республикасының заңнамасын бақылауын сақтамауы, сондай-ақ бұқаралық ақпарат құралдарында расталған тексерілетін субъект көрсетіп отырған қызметтер сапасының жағымсыз басылымдары мен жариялымдарының болуы;</w:t>
      </w:r>
    </w:p>
    <w:bookmarkEnd w:id="27"/>
    <w:bookmarkStart w:name="z33" w:id="28"/>
    <w:p>
      <w:pPr>
        <w:spacing w:after="0"/>
        <w:ind w:left="0"/>
        <w:jc w:val="both"/>
      </w:pPr>
      <w:r>
        <w:rPr>
          <w:rFonts w:ascii="Times New Roman"/>
          <w:b w:val="false"/>
          <w:i w:val="false"/>
          <w:color w:val="000000"/>
          <w:sz w:val="28"/>
        </w:rPr>
        <w:t>
      9) тексеру парағы – бақылау субъектілерінің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28"/>
    <w:p>
      <w:pPr>
        <w:spacing w:after="0"/>
        <w:ind w:left="0"/>
        <w:jc w:val="both"/>
      </w:pPr>
      <w:r>
        <w:rPr>
          <w:rFonts w:ascii="Times New Roman"/>
          <w:b w:val="false"/>
          <w:i w:val="false"/>
          <w:color w:val="000000"/>
          <w:sz w:val="28"/>
        </w:rPr>
        <w:t>
      10) балл – тәуекелді есептеудің сандық өлшемі;</w:t>
      </w:r>
    </w:p>
    <w:p>
      <w:pPr>
        <w:spacing w:after="0"/>
        <w:ind w:left="0"/>
        <w:jc w:val="both"/>
      </w:pPr>
      <w:r>
        <w:rPr>
          <w:rFonts w:ascii="Times New Roman"/>
          <w:b w:val="false"/>
          <w:i w:val="false"/>
          <w:color w:val="000000"/>
          <w:sz w:val="28"/>
        </w:rPr>
        <w:t>
      11) деректерді қалыпқа келтіру – әртүрлі шкаладерде өлшенген мәндерді шартты түрде жалпы шкалаге келтіруді көздейтін статистикалық рәсім;</w:t>
      </w:r>
    </w:p>
    <w:p>
      <w:pPr>
        <w:spacing w:after="0"/>
        <w:ind w:left="0"/>
        <w:jc w:val="both"/>
      </w:pPr>
      <w:r>
        <w:rPr>
          <w:rFonts w:ascii="Times New Roman"/>
          <w:b w:val="false"/>
          <w:i w:val="false"/>
          <w:color w:val="000000"/>
          <w:sz w:val="28"/>
        </w:rPr>
        <w:t xml:space="preserve">
      12) іріктеме жиынтық (іріктеме) – Кәсіпкерлік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3. Бақылау субъектілерінің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9"/>
    <w:bookmarkStart w:name="z35" w:id="30"/>
    <w:p>
      <w:pPr>
        <w:spacing w:after="0"/>
        <w:ind w:left="0"/>
        <w:jc w:val="left"/>
      </w:pPr>
      <w:r>
        <w:rPr>
          <w:rFonts w:ascii="Times New Roman"/>
          <w:b/>
          <w:i w:val="false"/>
          <w:color w:val="000000"/>
        </w:rPr>
        <w:t xml:space="preserve"> 2-тарау. Тәуекел дәрежесін бағалаудың объективті өлшемшарттары</w:t>
      </w:r>
    </w:p>
    <w:bookmarkEnd w:id="30"/>
    <w:bookmarkStart w:name="z36" w:id="31"/>
    <w:p>
      <w:pPr>
        <w:spacing w:after="0"/>
        <w:ind w:left="0"/>
        <w:jc w:val="both"/>
      </w:pPr>
      <w:r>
        <w:rPr>
          <w:rFonts w:ascii="Times New Roman"/>
          <w:b w:val="false"/>
          <w:i w:val="false"/>
          <w:color w:val="000000"/>
          <w:sz w:val="28"/>
        </w:rPr>
        <w:t>
      4. Объективті өлшемшарттарды айқындау тәуекелді айқындау арқылы жүзеге асырылады.</w:t>
      </w:r>
    </w:p>
    <w:bookmarkEnd w:id="31"/>
    <w:p>
      <w:pPr>
        <w:spacing w:after="0"/>
        <w:ind w:left="0"/>
        <w:jc w:val="both"/>
      </w:pPr>
      <w:r>
        <w:rPr>
          <w:rFonts w:ascii="Times New Roman"/>
          <w:b w:val="false"/>
          <w:i w:val="false"/>
          <w:color w:val="000000"/>
          <w:sz w:val="28"/>
        </w:rPr>
        <w:t>
      Тәуекелді айқындау мынадай өлшемшарттардың бірін ескере отырып, мемлекеттік бақылау жүзеге асырылатын саланың ерекшелігіне қарай жүзеге асырылады:</w:t>
      </w:r>
    </w:p>
    <w:bookmarkStart w:name="z37" w:id="32"/>
    <w:p>
      <w:pPr>
        <w:spacing w:after="0"/>
        <w:ind w:left="0"/>
        <w:jc w:val="both"/>
      </w:pPr>
      <w:r>
        <w:rPr>
          <w:rFonts w:ascii="Times New Roman"/>
          <w:b w:val="false"/>
          <w:i w:val="false"/>
          <w:color w:val="000000"/>
          <w:sz w:val="28"/>
        </w:rPr>
        <w:t>
      1) реттелетін салаға (облысқа) ықтимал теріс салдар ауырлығының, зиянның масштабы;</w:t>
      </w:r>
    </w:p>
    <w:bookmarkEnd w:id="32"/>
    <w:bookmarkStart w:name="z38" w:id="33"/>
    <w:p>
      <w:pPr>
        <w:spacing w:after="0"/>
        <w:ind w:left="0"/>
        <w:jc w:val="both"/>
      </w:pPr>
      <w:r>
        <w:rPr>
          <w:rFonts w:ascii="Times New Roman"/>
          <w:b w:val="false"/>
          <w:i w:val="false"/>
          <w:color w:val="000000"/>
          <w:sz w:val="28"/>
        </w:rPr>
        <w:t>
      2) адамның өмірі немесе денсаулығы, жеке және заңды тұлғалардың, мемлекеттің заңды мүдделері үшін қолайсыз оқиғаның туындау мүмкіндігі.</w:t>
      </w:r>
    </w:p>
    <w:bookmarkEnd w:id="33"/>
    <w:bookmarkStart w:name="z39" w:id="34"/>
    <w:p>
      <w:pPr>
        <w:spacing w:after="0"/>
        <w:ind w:left="0"/>
        <w:jc w:val="both"/>
      </w:pPr>
      <w:r>
        <w:rPr>
          <w:rFonts w:ascii="Times New Roman"/>
          <w:b w:val="false"/>
          <w:i w:val="false"/>
          <w:color w:val="000000"/>
          <w:sz w:val="28"/>
        </w:rPr>
        <w:t>
      5. Барлық ықтимал тәуекелдерге талдау жүргізгеннен кейін бақылау субъектілері тәуекелдің үш дәрежесі (жоғары, орташа және төмен) бойынша бөлінеді.</w:t>
      </w:r>
    </w:p>
    <w:bookmarkEnd w:id="34"/>
    <w:bookmarkStart w:name="z40" w:id="35"/>
    <w:p>
      <w:pPr>
        <w:spacing w:after="0"/>
        <w:ind w:left="0"/>
        <w:jc w:val="both"/>
      </w:pPr>
      <w:r>
        <w:rPr>
          <w:rFonts w:ascii="Times New Roman"/>
          <w:b w:val="false"/>
          <w:i w:val="false"/>
          <w:color w:val="000000"/>
          <w:sz w:val="28"/>
        </w:rPr>
        <w:t>
      6. Тәуекел дәрежесі жоғары субъектілерге:</w:t>
      </w:r>
    </w:p>
    <w:bookmarkEnd w:id="35"/>
    <w:bookmarkStart w:name="z41" w:id="36"/>
    <w:p>
      <w:pPr>
        <w:spacing w:after="0"/>
        <w:ind w:left="0"/>
        <w:jc w:val="both"/>
      </w:pPr>
      <w:r>
        <w:rPr>
          <w:rFonts w:ascii="Times New Roman"/>
          <w:b w:val="false"/>
          <w:i w:val="false"/>
          <w:color w:val="000000"/>
          <w:sz w:val="28"/>
        </w:rPr>
        <w:t>
      1) күзет қызметін қызметтік қаруды пайдалана отырып жүзеге асыратын заңды тұлғалар;</w:t>
      </w:r>
    </w:p>
    <w:bookmarkEnd w:id="36"/>
    <w:bookmarkStart w:name="z42" w:id="37"/>
    <w:p>
      <w:pPr>
        <w:spacing w:after="0"/>
        <w:ind w:left="0"/>
        <w:jc w:val="both"/>
      </w:pPr>
      <w:r>
        <w:rPr>
          <w:rFonts w:ascii="Times New Roman"/>
          <w:b w:val="false"/>
          <w:i w:val="false"/>
          <w:color w:val="000000"/>
          <w:sz w:val="28"/>
        </w:rPr>
        <w:t>
      2)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жүзеге асыратын заңды тұлғалар;</w:t>
      </w:r>
    </w:p>
    <w:bookmarkEnd w:id="37"/>
    <w:bookmarkStart w:name="z43" w:id="38"/>
    <w:p>
      <w:pPr>
        <w:spacing w:after="0"/>
        <w:ind w:left="0"/>
        <w:jc w:val="both"/>
      </w:pPr>
      <w:r>
        <w:rPr>
          <w:rFonts w:ascii="Times New Roman"/>
          <w:b w:val="false"/>
          <w:i w:val="false"/>
          <w:color w:val="000000"/>
          <w:sz w:val="28"/>
        </w:rPr>
        <w:t>
      3) күзет сигнализациясы құралдарын монтаждау, баптау және оларға техникалық қызмет көрсету бойынша жұмысты бастау туралы хабарлама берген күннен бастап бір жылға дейін қызметті жүзеге асыратын заңды және жеке тұлғалар жатады;</w:t>
      </w:r>
    </w:p>
    <w:bookmarkEnd w:id="38"/>
    <w:p>
      <w:pPr>
        <w:spacing w:after="0"/>
        <w:ind w:left="0"/>
        <w:jc w:val="both"/>
      </w:pPr>
      <w:r>
        <w:rPr>
          <w:rFonts w:ascii="Times New Roman"/>
          <w:b w:val="false"/>
          <w:i w:val="false"/>
          <w:color w:val="000000"/>
          <w:sz w:val="28"/>
        </w:rPr>
        <w:t>
      4) қызметтік қаруды пайдалана отырып күзет қызметін жүзеге асыратын және бірмезгілде күзет дабылы құралдарын монтаждау, баптау және оларға техникалық қызмет көрсету жөніндегі қызметпен айналысатын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7. Тәуекел дәрежесі орташа субъектілерге:</w:t>
      </w:r>
    </w:p>
    <w:bookmarkEnd w:id="39"/>
    <w:bookmarkStart w:name="z45" w:id="40"/>
    <w:p>
      <w:pPr>
        <w:spacing w:after="0"/>
        <w:ind w:left="0"/>
        <w:jc w:val="both"/>
      </w:pPr>
      <w:r>
        <w:rPr>
          <w:rFonts w:ascii="Times New Roman"/>
          <w:b w:val="false"/>
          <w:i w:val="false"/>
          <w:color w:val="000000"/>
          <w:sz w:val="28"/>
        </w:rPr>
        <w:t>
      1) күзет қызметін қызметтік қаруды пайдаланбай жүзеге асыратын заңды тұлғалар;</w:t>
      </w:r>
    </w:p>
    <w:bookmarkEnd w:id="40"/>
    <w:bookmarkStart w:name="z46" w:id="41"/>
    <w:p>
      <w:pPr>
        <w:spacing w:after="0"/>
        <w:ind w:left="0"/>
        <w:jc w:val="both"/>
      </w:pPr>
      <w:r>
        <w:rPr>
          <w:rFonts w:ascii="Times New Roman"/>
          <w:b w:val="false"/>
          <w:i w:val="false"/>
          <w:color w:val="000000"/>
          <w:sz w:val="28"/>
        </w:rPr>
        <w:t>
      2) екі жүз елуден астам жұмыскерлердің жылдық орташа санын құрайтын күзет сигнализациясы құралдарын монтаждау, баптау және оларға техникалық қызмет көрсету жөніндегі қызметті жүзеге асыратын заңды тұлғалар жатады;</w:t>
      </w:r>
    </w:p>
    <w:bookmarkEnd w:id="41"/>
    <w:p>
      <w:pPr>
        <w:spacing w:after="0"/>
        <w:ind w:left="0"/>
        <w:jc w:val="both"/>
      </w:pPr>
      <w:r>
        <w:rPr>
          <w:rFonts w:ascii="Times New Roman"/>
          <w:b w:val="false"/>
          <w:i w:val="false"/>
          <w:color w:val="000000"/>
          <w:sz w:val="28"/>
        </w:rPr>
        <w:t>
      3) қызметтік қаруды пайдаланбай күзет қызметін жүзеге асыратын және бірмезгілде күзет дабылы құралдарын монтаждау, баптау және оларға техникалық қызмет көрсету жөніндегі қызметпен күзет қызметімен айналысатын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8. Тәуекелдің төменгі дәрежесіне жатпайтын субъектілерге екі жүз елуден төмен жұмыскерлердің жылдық орташа санын құрайтын тек күзет сигнализациясы құралдарын монтаждау, баптау және оларға техникалық қызмет көрсету жөніндегі қызметпен бір жылдан аса айналысатын заңды және жеке тұлғалар жатады.</w:t>
      </w:r>
    </w:p>
    <w:bookmarkEnd w:id="42"/>
    <w:bookmarkStart w:name="z48" w:id="43"/>
    <w:p>
      <w:pPr>
        <w:spacing w:after="0"/>
        <w:ind w:left="0"/>
        <w:jc w:val="both"/>
      </w:pPr>
      <w:r>
        <w:rPr>
          <w:rFonts w:ascii="Times New Roman"/>
          <w:b w:val="false"/>
          <w:i w:val="false"/>
          <w:color w:val="000000"/>
          <w:sz w:val="28"/>
        </w:rPr>
        <w:t>
      9. Тәуекелдің жоғары және орташа дәрежелеріне жатқызылған бақылау субъектілерінің қызметі салаларында талаптарға сәйкестігіне тексеру, бақылау субъектісіне бару арқылы профилактикалық бақылау, бақылау субъектісіне бармай профилактикалық бақылау және жоспардан тыс тексеру жүргізіледі.</w:t>
      </w:r>
    </w:p>
    <w:bookmarkEnd w:id="43"/>
    <w:p>
      <w:pPr>
        <w:spacing w:after="0"/>
        <w:ind w:left="0"/>
        <w:jc w:val="both"/>
      </w:pPr>
      <w:r>
        <w:rPr>
          <w:rFonts w:ascii="Times New Roman"/>
          <w:b w:val="false"/>
          <w:i w:val="false"/>
          <w:color w:val="000000"/>
          <w:sz w:val="28"/>
        </w:rPr>
        <w:t>
      Тәуекелдің төмен дәрежесіне жатқызылған бақылау субъектілерінің қызметі салаларында талаптарға сәйкестігіне тексеру, бақылау субъектісіне бармай профилактикалық бақылау және жоспардан тыс тексеру жүргізіледі.</w:t>
      </w:r>
    </w:p>
    <w:bookmarkStart w:name="z49" w:id="44"/>
    <w:p>
      <w:pPr>
        <w:spacing w:after="0"/>
        <w:ind w:left="0"/>
        <w:jc w:val="left"/>
      </w:pPr>
      <w:r>
        <w:rPr>
          <w:rFonts w:ascii="Times New Roman"/>
          <w:b/>
          <w:i w:val="false"/>
          <w:color w:val="000000"/>
        </w:rPr>
        <w:t xml:space="preserve"> 3-тарау. Тәуекел дәрежесін бағалаудың субъективті өлшемшарттары</w:t>
      </w:r>
    </w:p>
    <w:bookmarkEnd w:id="44"/>
    <w:bookmarkStart w:name="z50" w:id="45"/>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45"/>
    <w:bookmarkStart w:name="z51" w:id="46"/>
    <w:p>
      <w:pPr>
        <w:spacing w:after="0"/>
        <w:ind w:left="0"/>
        <w:jc w:val="both"/>
      </w:pPr>
      <w:r>
        <w:rPr>
          <w:rFonts w:ascii="Times New Roman"/>
          <w:b w:val="false"/>
          <w:i w:val="false"/>
          <w:color w:val="000000"/>
          <w:sz w:val="28"/>
        </w:rPr>
        <w:t>
      1) деректер базасын қалыптастыру және ақпарат жинау;</w:t>
      </w:r>
    </w:p>
    <w:bookmarkEnd w:id="46"/>
    <w:bookmarkStart w:name="z52" w:id="47"/>
    <w:p>
      <w:pPr>
        <w:spacing w:after="0"/>
        <w:ind w:left="0"/>
        <w:jc w:val="both"/>
      </w:pPr>
      <w:r>
        <w:rPr>
          <w:rFonts w:ascii="Times New Roman"/>
          <w:b w:val="false"/>
          <w:i w:val="false"/>
          <w:color w:val="000000"/>
          <w:sz w:val="28"/>
        </w:rPr>
        <w:t>
      2) ақпаратты талдау және тәуекелдерді бағалау.</w:t>
      </w:r>
    </w:p>
    <w:bookmarkEnd w:id="47"/>
    <w:bookmarkStart w:name="z53" w:id="48"/>
    <w:p>
      <w:pPr>
        <w:spacing w:after="0"/>
        <w:ind w:left="0"/>
        <w:jc w:val="both"/>
      </w:pPr>
      <w:r>
        <w:rPr>
          <w:rFonts w:ascii="Times New Roman"/>
          <w:b w:val="false"/>
          <w:i w:val="false"/>
          <w:color w:val="000000"/>
          <w:sz w:val="28"/>
        </w:rPr>
        <w:t>
      11. Бақылау субъектілерін анықтау үшін деректер базасын қалыптастыру және ақпарат жинау қажет.</w:t>
      </w:r>
    </w:p>
    <w:bookmarkEnd w:id="48"/>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12. Күзет қызметін жүзеге асыратын бақылау субъектілердің тәуекелдер дәрежесін бағалау үшін мынадай ақпарат көздері пайдаланылады:</w:t>
      </w:r>
    </w:p>
    <w:bookmarkEnd w:id="49"/>
    <w:p>
      <w:pPr>
        <w:spacing w:after="0"/>
        <w:ind w:left="0"/>
        <w:jc w:val="both"/>
      </w:pPr>
      <w:r>
        <w:rPr>
          <w:rFonts w:ascii="Times New Roman"/>
          <w:b w:val="false"/>
          <w:i w:val="false"/>
          <w:color w:val="000000"/>
          <w:sz w:val="28"/>
        </w:rPr>
        <w:t>
      бақылау субъектісіне бару арқылы профилактикалық бақылауды жүзеге асыру бойынша:</w:t>
      </w:r>
    </w:p>
    <w:bookmarkStart w:name="z55" w:id="50"/>
    <w:p>
      <w:pPr>
        <w:spacing w:after="0"/>
        <w:ind w:left="0"/>
        <w:jc w:val="both"/>
      </w:pPr>
      <w:r>
        <w:rPr>
          <w:rFonts w:ascii="Times New Roman"/>
          <w:b w:val="false"/>
          <w:i w:val="false"/>
          <w:color w:val="000000"/>
          <w:sz w:val="28"/>
        </w:rPr>
        <w:t>
      1)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bookmarkEnd w:id="50"/>
    <w:bookmarkStart w:name="z56" w:id="51"/>
    <w:p>
      <w:pPr>
        <w:spacing w:after="0"/>
        <w:ind w:left="0"/>
        <w:jc w:val="both"/>
      </w:pPr>
      <w:r>
        <w:rPr>
          <w:rFonts w:ascii="Times New Roman"/>
          <w:b w:val="false"/>
          <w:i w:val="false"/>
          <w:color w:val="000000"/>
          <w:sz w:val="28"/>
        </w:rPr>
        <w:t>
      2) алдыңғы тексеріс және бақылау субъектісіне бару арқылы профилактикалық бақылау нәтижелері.</w:t>
      </w:r>
    </w:p>
    <w:bookmarkEnd w:id="51"/>
    <w:bookmarkStart w:name="z57" w:id="52"/>
    <w:p>
      <w:pPr>
        <w:spacing w:after="0"/>
        <w:ind w:left="0"/>
        <w:jc w:val="both"/>
      </w:pPr>
      <w:r>
        <w:rPr>
          <w:rFonts w:ascii="Times New Roman"/>
          <w:b w:val="false"/>
          <w:i w:val="false"/>
          <w:color w:val="000000"/>
          <w:sz w:val="28"/>
        </w:rPr>
        <w:t>
      3) бақылау субъектісіне бармай профилактикалық бақылау нәтижелері (ұсыным);</w:t>
      </w:r>
    </w:p>
    <w:bookmarkEnd w:id="52"/>
    <w:bookmarkStart w:name="z58" w:id="53"/>
    <w:p>
      <w:pPr>
        <w:spacing w:after="0"/>
        <w:ind w:left="0"/>
        <w:jc w:val="both"/>
      </w:pPr>
      <w:r>
        <w:rPr>
          <w:rFonts w:ascii="Times New Roman"/>
          <w:b w:val="false"/>
          <w:i w:val="false"/>
          <w:color w:val="000000"/>
          <w:sz w:val="28"/>
        </w:rPr>
        <w:t>
      4) бақылау субъектінің кінәсінен пайда болған қолайсыз оқиғалардың болуы. Қолайсыз оқиғаларға:</w:t>
      </w:r>
    </w:p>
    <w:bookmarkEnd w:id="53"/>
    <w:p>
      <w:pPr>
        <w:spacing w:after="0"/>
        <w:ind w:left="0"/>
        <w:jc w:val="both"/>
      </w:pPr>
      <w:r>
        <w:rPr>
          <w:rFonts w:ascii="Times New Roman"/>
          <w:b w:val="false"/>
          <w:i w:val="false"/>
          <w:color w:val="000000"/>
          <w:sz w:val="28"/>
        </w:rPr>
        <w:t>
      бақылау субъектінің күзетшісіне, басшысына, құрылтайшысына (қатысушысына) қатысты қылмыстық және/немесе әкімшілік істің болуы;</w:t>
      </w:r>
    </w:p>
    <w:p>
      <w:pPr>
        <w:spacing w:after="0"/>
        <w:ind w:left="0"/>
        <w:jc w:val="both"/>
      </w:pPr>
      <w:r>
        <w:rPr>
          <w:rFonts w:ascii="Times New Roman"/>
          <w:b w:val="false"/>
          <w:i w:val="false"/>
          <w:color w:val="000000"/>
          <w:sz w:val="28"/>
        </w:rPr>
        <w:t>
      бақылау субъекті күзететін объектіде күзетті қамтамасыз етумен (күзет қызметтерін көрсетумен) тікелей байланысты құқық бұзушылықты, төтенше жағдайды жасау;</w:t>
      </w:r>
    </w:p>
    <w:p>
      <w:pPr>
        <w:spacing w:after="0"/>
        <w:ind w:left="0"/>
        <w:jc w:val="both"/>
      </w:pPr>
      <w:r>
        <w:rPr>
          <w:rFonts w:ascii="Times New Roman"/>
          <w:b w:val="false"/>
          <w:i w:val="false"/>
          <w:color w:val="000000"/>
          <w:sz w:val="28"/>
        </w:rPr>
        <w:t>
      қызметтік қаруды жою, жоғалту жатады;</w:t>
      </w:r>
    </w:p>
    <w:bookmarkStart w:name="z59" w:id="54"/>
    <w:p>
      <w:pPr>
        <w:spacing w:after="0"/>
        <w:ind w:left="0"/>
        <w:jc w:val="both"/>
      </w:pPr>
      <w:r>
        <w:rPr>
          <w:rFonts w:ascii="Times New Roman"/>
          <w:b w:val="false"/>
          <w:i w:val="false"/>
          <w:color w:val="000000"/>
          <w:sz w:val="28"/>
        </w:rPr>
        <w:t>
      5) расталған шағымдар мен өтініштердің болуы;</w:t>
      </w:r>
    </w:p>
    <w:bookmarkEnd w:id="54"/>
    <w:bookmarkStart w:name="z60" w:id="55"/>
    <w:p>
      <w:pPr>
        <w:spacing w:after="0"/>
        <w:ind w:left="0"/>
        <w:jc w:val="both"/>
      </w:pPr>
      <w:r>
        <w:rPr>
          <w:rFonts w:ascii="Times New Roman"/>
          <w:b w:val="false"/>
          <w:i w:val="false"/>
          <w:color w:val="000000"/>
          <w:sz w:val="28"/>
        </w:rPr>
        <w:t>
      6) бұқаралық ақпарат құралдарындағы басылымдар мен жарияланымдарды талдау;</w:t>
      </w:r>
    </w:p>
    <w:bookmarkEnd w:id="55"/>
    <w:p>
      <w:pPr>
        <w:spacing w:after="0"/>
        <w:ind w:left="0"/>
        <w:jc w:val="both"/>
      </w:pPr>
      <w:r>
        <w:rPr>
          <w:rFonts w:ascii="Times New Roman"/>
          <w:b w:val="false"/>
          <w:i w:val="false"/>
          <w:color w:val="000000"/>
          <w:sz w:val="28"/>
        </w:rPr>
        <w:t>
      талаптарға сәйкестігіне тексеруді жүргізу бойынша:</w:t>
      </w:r>
    </w:p>
    <w:bookmarkStart w:name="z61" w:id="56"/>
    <w:p>
      <w:pPr>
        <w:spacing w:after="0"/>
        <w:ind w:left="0"/>
        <w:jc w:val="both"/>
      </w:pPr>
      <w:r>
        <w:rPr>
          <w:rFonts w:ascii="Times New Roman"/>
          <w:b w:val="false"/>
          <w:i w:val="false"/>
          <w:color w:val="000000"/>
          <w:sz w:val="28"/>
        </w:rPr>
        <w:t>
      7)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bookmarkEnd w:id="56"/>
    <w:bookmarkStart w:name="z62" w:id="57"/>
    <w:p>
      <w:pPr>
        <w:spacing w:after="0"/>
        <w:ind w:left="0"/>
        <w:jc w:val="both"/>
      </w:pPr>
      <w:r>
        <w:rPr>
          <w:rFonts w:ascii="Times New Roman"/>
          <w:b w:val="false"/>
          <w:i w:val="false"/>
          <w:color w:val="000000"/>
          <w:sz w:val="28"/>
        </w:rPr>
        <w:t>
      8) алдыңғы тексеріс нәтижелері;</w:t>
      </w:r>
    </w:p>
    <w:bookmarkEnd w:id="57"/>
    <w:bookmarkStart w:name="z63" w:id="58"/>
    <w:p>
      <w:pPr>
        <w:spacing w:after="0"/>
        <w:ind w:left="0"/>
        <w:jc w:val="both"/>
      </w:pPr>
      <w:r>
        <w:rPr>
          <w:rFonts w:ascii="Times New Roman"/>
          <w:b w:val="false"/>
          <w:i w:val="false"/>
          <w:color w:val="000000"/>
          <w:sz w:val="28"/>
        </w:rPr>
        <w:t>
      9) бақылау субъектісіне бармай профилактикалық бақылау нәтижелері (ұсыным);</w:t>
      </w:r>
    </w:p>
    <w:bookmarkEnd w:id="58"/>
    <w:bookmarkStart w:name="z64" w:id="59"/>
    <w:p>
      <w:pPr>
        <w:spacing w:after="0"/>
        <w:ind w:left="0"/>
        <w:jc w:val="both"/>
      </w:pPr>
      <w:r>
        <w:rPr>
          <w:rFonts w:ascii="Times New Roman"/>
          <w:b w:val="false"/>
          <w:i w:val="false"/>
          <w:color w:val="000000"/>
          <w:sz w:val="28"/>
        </w:rPr>
        <w:t>
      10) расталған шағымдар мен өтініштердің болуы.</w:t>
      </w:r>
    </w:p>
    <w:bookmarkEnd w:id="59"/>
    <w:bookmarkStart w:name="z65" w:id="60"/>
    <w:p>
      <w:pPr>
        <w:spacing w:after="0"/>
        <w:ind w:left="0"/>
        <w:jc w:val="both"/>
      </w:pPr>
      <w:r>
        <w:rPr>
          <w:rFonts w:ascii="Times New Roman"/>
          <w:b w:val="false"/>
          <w:i w:val="false"/>
          <w:color w:val="000000"/>
          <w:sz w:val="28"/>
        </w:rPr>
        <w:t>
      13. Талаптарға сәйкестігіне тексеруді жүргізу үшін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жүзеге асыратын бақылау субъектілердің тәуекелдер дәрежесін бағалау үшін мынадай ақпарат көздері пайдаланылады:</w:t>
      </w:r>
    </w:p>
    <w:bookmarkEnd w:id="60"/>
    <w:bookmarkStart w:name="z99" w:id="61"/>
    <w:p>
      <w:pPr>
        <w:spacing w:after="0"/>
        <w:ind w:left="0"/>
        <w:jc w:val="both"/>
      </w:pPr>
      <w:r>
        <w:rPr>
          <w:rFonts w:ascii="Times New Roman"/>
          <w:b w:val="false"/>
          <w:i w:val="false"/>
          <w:color w:val="000000"/>
          <w:sz w:val="28"/>
        </w:rPr>
        <w:t>
      1)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bookmarkEnd w:id="61"/>
    <w:bookmarkStart w:name="z67" w:id="62"/>
    <w:p>
      <w:pPr>
        <w:spacing w:after="0"/>
        <w:ind w:left="0"/>
        <w:jc w:val="both"/>
      </w:pPr>
      <w:r>
        <w:rPr>
          <w:rFonts w:ascii="Times New Roman"/>
          <w:b w:val="false"/>
          <w:i w:val="false"/>
          <w:color w:val="000000"/>
          <w:sz w:val="28"/>
        </w:rPr>
        <w:t>
      2) алдыңғы тексеріс нәтижелері;</w:t>
      </w:r>
    </w:p>
    <w:bookmarkEnd w:id="62"/>
    <w:bookmarkStart w:name="z68" w:id="63"/>
    <w:p>
      <w:pPr>
        <w:spacing w:after="0"/>
        <w:ind w:left="0"/>
        <w:jc w:val="both"/>
      </w:pPr>
      <w:r>
        <w:rPr>
          <w:rFonts w:ascii="Times New Roman"/>
          <w:b w:val="false"/>
          <w:i w:val="false"/>
          <w:color w:val="000000"/>
          <w:sz w:val="28"/>
        </w:rPr>
        <w:t>
      3) бақылау субъектісіне бармай профилактикалық бақылау нәтижелері (ұсыным);</w:t>
      </w:r>
    </w:p>
    <w:bookmarkEnd w:id="63"/>
    <w:bookmarkStart w:name="z69" w:id="64"/>
    <w:p>
      <w:pPr>
        <w:spacing w:after="0"/>
        <w:ind w:left="0"/>
        <w:jc w:val="both"/>
      </w:pPr>
      <w:r>
        <w:rPr>
          <w:rFonts w:ascii="Times New Roman"/>
          <w:b w:val="false"/>
          <w:i w:val="false"/>
          <w:color w:val="000000"/>
          <w:sz w:val="28"/>
        </w:rPr>
        <w:t>
      4) расталған шағымдар мен өтініштердің болуы.</w:t>
      </w:r>
    </w:p>
    <w:bookmarkEnd w:id="64"/>
    <w:bookmarkStart w:name="z70" w:id="65"/>
    <w:p>
      <w:pPr>
        <w:spacing w:after="0"/>
        <w:ind w:left="0"/>
        <w:jc w:val="both"/>
      </w:pPr>
      <w:r>
        <w:rPr>
          <w:rFonts w:ascii="Times New Roman"/>
          <w:b w:val="false"/>
          <w:i w:val="false"/>
          <w:color w:val="000000"/>
          <w:sz w:val="28"/>
        </w:rPr>
        <w:t>
      14. Талаптарға сәйкестігіне тексеруді жүргізу үшін күзет сигнализациясы құралдарын монтаждау, баптау және оларға техникалық қызмет көрсету жөніндегі қызметті жүзеге асыратын бақылау қызметін жүзеге асыратын бақылау субъектілердің тәуекелдер дәрежесін бағалау үшін мынадай ақпарат көздері пайдаланылады:</w:t>
      </w:r>
    </w:p>
    <w:bookmarkEnd w:id="65"/>
    <w:bookmarkStart w:name="z71" w:id="66"/>
    <w:p>
      <w:pPr>
        <w:spacing w:after="0"/>
        <w:ind w:left="0"/>
        <w:jc w:val="both"/>
      </w:pPr>
      <w:r>
        <w:rPr>
          <w:rFonts w:ascii="Times New Roman"/>
          <w:b w:val="false"/>
          <w:i w:val="false"/>
          <w:color w:val="000000"/>
          <w:sz w:val="28"/>
        </w:rPr>
        <w:t>
      1) мемлекеттік органдар, ұйымдар ұсынатын мәліметтерді талдау және құқық қорғау және арнаулы мемлекеттік органдар жүргізетін жедел-профилактикалық іс-шаралар нәтижелері;</w:t>
      </w:r>
    </w:p>
    <w:bookmarkEnd w:id="66"/>
    <w:bookmarkStart w:name="z72" w:id="67"/>
    <w:p>
      <w:pPr>
        <w:spacing w:after="0"/>
        <w:ind w:left="0"/>
        <w:jc w:val="both"/>
      </w:pPr>
      <w:r>
        <w:rPr>
          <w:rFonts w:ascii="Times New Roman"/>
          <w:b w:val="false"/>
          <w:i w:val="false"/>
          <w:color w:val="000000"/>
          <w:sz w:val="28"/>
        </w:rPr>
        <w:t>
      2) алдыңғы тексеріс нәтижелері;</w:t>
      </w:r>
    </w:p>
    <w:bookmarkEnd w:id="67"/>
    <w:bookmarkStart w:name="z90" w:id="68"/>
    <w:p>
      <w:pPr>
        <w:spacing w:after="0"/>
        <w:ind w:left="0"/>
        <w:jc w:val="both"/>
      </w:pPr>
      <w:r>
        <w:rPr>
          <w:rFonts w:ascii="Times New Roman"/>
          <w:b w:val="false"/>
          <w:i w:val="false"/>
          <w:color w:val="000000"/>
          <w:sz w:val="28"/>
        </w:rPr>
        <w:t>
      3) бақылау субъектісіне бармай профилактикалық бақылау нәтижелері (ұсыным);</w:t>
      </w:r>
    </w:p>
    <w:bookmarkEnd w:id="68"/>
    <w:bookmarkStart w:name="z74" w:id="69"/>
    <w:p>
      <w:pPr>
        <w:spacing w:after="0"/>
        <w:ind w:left="0"/>
        <w:jc w:val="both"/>
      </w:pPr>
      <w:r>
        <w:rPr>
          <w:rFonts w:ascii="Times New Roman"/>
          <w:b w:val="false"/>
          <w:i w:val="false"/>
          <w:color w:val="000000"/>
          <w:sz w:val="28"/>
        </w:rPr>
        <w:t>
      4) расталған шағымдар мен өтініштердің болуы.</w:t>
      </w:r>
    </w:p>
    <w:bookmarkEnd w:id="69"/>
    <w:bookmarkStart w:name="z91" w:id="70"/>
    <w:p>
      <w:pPr>
        <w:spacing w:after="0"/>
        <w:ind w:left="0"/>
        <w:jc w:val="both"/>
      </w:pPr>
      <w:r>
        <w:rPr>
          <w:rFonts w:ascii="Times New Roman"/>
          <w:b w:val="false"/>
          <w:i w:val="false"/>
          <w:color w:val="000000"/>
          <w:sz w:val="28"/>
        </w:rPr>
        <w:t>
      15. Қолдағы бар ақпарат көздер негізінде субъективтік өлшемшарттар бұзушылықтың үш дәрежесіне бөлінеді: өрескел, елеулі, болмашы.</w:t>
      </w:r>
    </w:p>
    <w:bookmarkEnd w:id="70"/>
    <w:p>
      <w:pPr>
        <w:spacing w:after="0"/>
        <w:ind w:left="0"/>
        <w:jc w:val="both"/>
      </w:pPr>
      <w:r>
        <w:rPr>
          <w:rFonts w:ascii="Times New Roman"/>
          <w:b w:val="false"/>
          <w:i w:val="false"/>
          <w:color w:val="000000"/>
          <w:sz w:val="28"/>
        </w:rPr>
        <w:t>
      Бұзушылық дәрежесі субъективтік өлшемшарттарға ықтимал тәуекелге және проблеманың маңыздылығына, бұзушылықтың жекешелігіне немесе жүйелігіне, бұрын қабылданған шешімдерді талдауға байланысты беріледі.</w:t>
      </w:r>
    </w:p>
    <w:p>
      <w:pPr>
        <w:spacing w:after="0"/>
        <w:ind w:left="0"/>
        <w:jc w:val="both"/>
      </w:pPr>
      <w:r>
        <w:rPr>
          <w:rFonts w:ascii="Times New Roman"/>
          <w:b w:val="false"/>
          <w:i w:val="false"/>
          <w:color w:val="000000"/>
          <w:sz w:val="28"/>
        </w:rPr>
        <w:t xml:space="preserve">
      Бақылау субъектісіне бару арқылы профилактикалық бақылауды жүзеге асыру үшін тәуекел дәрежесін бағалау кезінде күзет қызметінің тәуекел дәрежесін бағалаудың субъективтік өлшемшарттары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қолданылады.</w:t>
      </w:r>
    </w:p>
    <w:p>
      <w:pPr>
        <w:spacing w:after="0"/>
        <w:ind w:left="0"/>
        <w:jc w:val="both"/>
      </w:pPr>
      <w:r>
        <w:rPr>
          <w:rFonts w:ascii="Times New Roman"/>
          <w:b w:val="false"/>
          <w:i w:val="false"/>
          <w:color w:val="000000"/>
          <w:sz w:val="28"/>
        </w:rPr>
        <w:t xml:space="preserve">
      Талаптарға сәйкестігіне тексеруді жүргізу үшін тәуекел дәрежесін бағалау кезінде күзет қызметінің,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 қызметінің және күзет сигнализациясы құралдарын монтаждау, баптау және оларға техникалық қызмет көрсету жөніндегі қызметтің тәуекел дәрежесін бағалаудың субъективтік өлшемшарттары осы Өлшемшарттарға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қолданылады.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Қағидалардың (SC) 15-тармағына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біртекті тобының әрбір бақылау субъектісі бойынша жүргізіледі. Бұл ретте мемлекеттік бақылаудың бір саласының бақылау субъектілерінің біртекті тобына жатқызылатын, бағаланатын бақылау субъектілерінің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107" w:id="71"/>
    <w:p>
      <w:pPr>
        <w:spacing w:after="0"/>
        <w:ind w:left="0"/>
        <w:jc w:val="both"/>
      </w:pPr>
      <w:r>
        <w:rPr>
          <w:rFonts w:ascii="Times New Roman"/>
          <w:b w:val="false"/>
          <w:i w:val="false"/>
          <w:color w:val="000000"/>
          <w:sz w:val="28"/>
        </w:rPr>
        <w:t>
      15-1. Алдыңғы тексерулер мен бақылау субъектілеріне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71"/>
    <w:p>
      <w:pPr>
        <w:spacing w:after="0"/>
        <w:ind w:left="0"/>
        <w:jc w:val="both"/>
      </w:pPr>
      <w:r>
        <w:rPr>
          <w:rFonts w:ascii="Times New Roman"/>
          <w:b w:val="false"/>
          <w:i w:val="false"/>
          <w:color w:val="000000"/>
          <w:sz w:val="28"/>
        </w:rPr>
        <w:t>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з</w:t>
      </w:r>
      <w:r>
        <w:rPr>
          <w:rFonts w:ascii="Times New Roman"/>
          <w:b w:val="false"/>
          <w:i w:val="false"/>
          <w:color w:val="000000"/>
          <w:sz w:val="28"/>
        </w:rPr>
        <w:t xml:space="preserve"> = (SP</w:t>
      </w:r>
      <w:r>
        <w:rPr>
          <w:rFonts w:ascii="Times New Roman"/>
          <w:b w:val="false"/>
          <w:i w:val="false"/>
          <w:color w:val="000000"/>
          <w:vertAlign w:val="subscript"/>
        </w:rPr>
        <w:t>2</w:t>
      </w:r>
      <w:r>
        <w:rPr>
          <w:rFonts w:ascii="Times New Roman"/>
          <w:b w:val="false"/>
          <w:i w:val="false"/>
          <w:color w:val="000000"/>
          <w:sz w:val="28"/>
        </w:rPr>
        <w:t xml:space="preserve"> x 100/SP</w:t>
      </w:r>
      <w:r>
        <w:rPr>
          <w:rFonts w:ascii="Times New Roman"/>
          <w:b w:val="false"/>
          <w:i w:val="false"/>
          <w:color w:val="000000"/>
          <w:vertAlign w:val="subscript"/>
        </w:rPr>
        <w:t>1</w:t>
      </w:r>
      <w:r>
        <w:rPr>
          <w:rFonts w:ascii="Times New Roman"/>
          <w:b w:val="false"/>
          <w:i w:val="false"/>
          <w:color w:val="000000"/>
          <w:sz w:val="28"/>
        </w:rPr>
        <w:t>) x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көрсеткіші (SР) 0-ден 100-ге дейінгі шкала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108" w:id="72"/>
    <w:p>
      <w:pPr>
        <w:spacing w:after="0"/>
        <w:ind w:left="0"/>
        <w:jc w:val="both"/>
      </w:pPr>
      <w:r>
        <w:rPr>
          <w:rFonts w:ascii="Times New Roman"/>
          <w:b w:val="false"/>
          <w:i w:val="false"/>
          <w:color w:val="000000"/>
          <w:sz w:val="28"/>
        </w:rPr>
        <w:t>
      15-2.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308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өлшемшарттарбойынша тәуекел дәрежесі көрсеткішінің алынған мәні субъективті өлшемшарттарбойынша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15-2-тармақпен толықтырылды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109" w:id="73"/>
    <w:p>
      <w:pPr>
        <w:spacing w:after="0"/>
        <w:ind w:left="0"/>
        <w:jc w:val="both"/>
      </w:pPr>
      <w:r>
        <w:rPr>
          <w:rFonts w:ascii="Times New Roman"/>
          <w:b w:val="false"/>
          <w:i w:val="false"/>
          <w:color w:val="000000"/>
          <w:sz w:val="28"/>
        </w:rPr>
        <w:t>
      15-3. R көрсеткіші бойынша субъектілер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жеке бақылау субъектісінің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бір іріктемелі жиынтыққа (іріктемеге) кіретін субъектілер бойынша субъективті өлшемшарттар бойынша тәуекел дәрежесінің шкаласы бойынша мүмкін болатын ең жоғарғы ықтимал мән (шкаланың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бір іріктемелі жиынтыққа (іріктемеге) кіретін субъектілер бойынша субъективті өлшемшарттар бойынша тәуекел дәрежесінің шкаласы бойынша мүмкін болатын ең төменгі ықтимал мән (шкаланың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15-3-тармақпен толықтырылды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100" w:id="74"/>
    <w:p>
      <w:pPr>
        <w:spacing w:after="0"/>
        <w:ind w:left="0"/>
        <w:jc w:val="both"/>
      </w:pPr>
      <w:r>
        <w:rPr>
          <w:rFonts w:ascii="Times New Roman"/>
          <w:b w:val="false"/>
          <w:i w:val="false"/>
          <w:color w:val="000000"/>
          <w:sz w:val="28"/>
        </w:rPr>
        <w:t>
      16. Тәуекел дәрежесінің көрсеткіштері бойынша бақылау субъектісі мыналарға:</w:t>
      </w:r>
    </w:p>
    <w:bookmarkEnd w:id="74"/>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104" w:id="75"/>
    <w:p>
      <w:pPr>
        <w:spacing w:after="0"/>
        <w:ind w:left="0"/>
        <w:jc w:val="both"/>
      </w:pPr>
      <w:r>
        <w:rPr>
          <w:rFonts w:ascii="Times New Roman"/>
          <w:b w:val="false"/>
          <w:i w:val="false"/>
          <w:color w:val="000000"/>
          <w:sz w:val="28"/>
        </w:rPr>
        <w:t>
      17. Тәуекелдің жоғары дәрежесіне жатқызылған бақылау субъектілері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75"/>
    <w:p>
      <w:pPr>
        <w:spacing w:after="0"/>
        <w:ind w:left="0"/>
        <w:jc w:val="both"/>
      </w:pPr>
      <w:r>
        <w:rPr>
          <w:rFonts w:ascii="Times New Roman"/>
          <w:b w:val="false"/>
          <w:i w:val="false"/>
          <w:color w:val="000000"/>
          <w:sz w:val="28"/>
        </w:rPr>
        <w:t>
      Тәуекелдің орташа дәрежесіне жатқызылған бақылау субъектілері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bookmarkStart w:name="z81" w:id="76"/>
    <w:p>
      <w:pPr>
        <w:spacing w:after="0"/>
        <w:ind w:left="0"/>
        <w:jc w:val="both"/>
      </w:pPr>
      <w:r>
        <w:rPr>
          <w:rFonts w:ascii="Times New Roman"/>
          <w:b w:val="false"/>
          <w:i w:val="false"/>
          <w:color w:val="000000"/>
          <w:sz w:val="28"/>
        </w:rPr>
        <w:t>
      18. Бақылау субъектісіне бару арқылы профилактикалық бақылаудың жиілігін бақылау органдары жоғары және орташа тәуекел дәрежелеріне жатқызылған бақылау субъектілеріне қатысты жылына екі реттен жиілетпей айқындайды.</w:t>
      </w:r>
    </w:p>
    <w:bookmarkEnd w:id="76"/>
    <w:bookmarkStart w:name="z82" w:id="77"/>
    <w:p>
      <w:pPr>
        <w:spacing w:after="0"/>
        <w:ind w:left="0"/>
        <w:jc w:val="both"/>
      </w:pPr>
      <w:r>
        <w:rPr>
          <w:rFonts w:ascii="Times New Roman"/>
          <w:b w:val="false"/>
          <w:i w:val="false"/>
          <w:color w:val="000000"/>
          <w:sz w:val="28"/>
        </w:rPr>
        <w:t xml:space="preserve">
      19. Талаптарға сәйкестігін тексеру Қазақстан Республикасы Кәсіпкерлік кодексінің </w:t>
      </w:r>
      <w:r>
        <w:rPr>
          <w:rFonts w:ascii="Times New Roman"/>
          <w:b w:val="false"/>
          <w:i w:val="false"/>
          <w:color w:val="000000"/>
          <w:sz w:val="28"/>
        </w:rPr>
        <w:t>144-бабына</w:t>
      </w:r>
      <w:r>
        <w:rPr>
          <w:rFonts w:ascii="Times New Roman"/>
          <w:b w:val="false"/>
          <w:i w:val="false"/>
          <w:color w:val="000000"/>
          <w:sz w:val="28"/>
        </w:rPr>
        <w:t xml:space="preserve"> сәйкес құралатын кесте негізінде жүргізіледі.</w:t>
      </w:r>
    </w:p>
    <w:bookmarkEnd w:id="77"/>
    <w:bookmarkStart w:name="z83" w:id="78"/>
    <w:p>
      <w:pPr>
        <w:spacing w:after="0"/>
        <w:ind w:left="0"/>
        <w:jc w:val="both"/>
      </w:pPr>
      <w:r>
        <w:rPr>
          <w:rFonts w:ascii="Times New Roman"/>
          <w:b w:val="false"/>
          <w:i w:val="false"/>
          <w:color w:val="000000"/>
          <w:sz w:val="28"/>
        </w:rPr>
        <w:t>
      20. Бақылау субъектісіне бару арқылы профилактикалық бақылау Қазақстан Республикасы Кәсіпкерлік кодексінің 144-2-бабына сәйкес құралатын бақылау субъектісіне бару арқылы профилактикалық бақылаудың жартыжылдық тізімдері негізінде жүргізіледі.</w:t>
      </w:r>
    </w:p>
    <w:bookmarkEnd w:id="78"/>
    <w:bookmarkStart w:name="z84" w:id="79"/>
    <w:p>
      <w:pPr>
        <w:spacing w:after="0"/>
        <w:ind w:left="0"/>
        <w:jc w:val="both"/>
      </w:pPr>
      <w:r>
        <w:rPr>
          <w:rFonts w:ascii="Times New Roman"/>
          <w:b w:val="false"/>
          <w:i w:val="false"/>
          <w:color w:val="000000"/>
          <w:sz w:val="28"/>
        </w:rPr>
        <w:t>
      21. Субъективті өлшемшарттарды талдау және бағалау ең жоғары әлеуетті тәуекелі бар бақылау субъектісіне қатысты бақылау субъектісіне талаптарға сәйкестігіне тексеру жүргізуді және профилактикалық бақылауды шоғырландыруға мүмкіндік береді.</w:t>
      </w:r>
    </w:p>
    <w:bookmarkEnd w:id="79"/>
    <w:p>
      <w:pPr>
        <w:spacing w:after="0"/>
        <w:ind w:left="0"/>
        <w:jc w:val="both"/>
      </w:pPr>
      <w:r>
        <w:rPr>
          <w:rFonts w:ascii="Times New Roman"/>
          <w:b w:val="false"/>
          <w:i w:val="false"/>
          <w:color w:val="000000"/>
          <w:sz w:val="28"/>
        </w:rPr>
        <w:t>
      Бұл ретте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85" w:id="80"/>
    <w:p>
      <w:pPr>
        <w:spacing w:after="0"/>
        <w:ind w:left="0"/>
        <w:jc w:val="both"/>
      </w:pPr>
      <w:r>
        <w:rPr>
          <w:rFonts w:ascii="Times New Roman"/>
          <w:b w:val="false"/>
          <w:i w:val="false"/>
          <w:color w:val="000000"/>
          <w:sz w:val="28"/>
        </w:rPr>
        <w:t>
      22. Адал бақылау субъектілерін көтермелеу және бұзушыларға бақылау шоғырландыру қағидатын іске асыру мақсатында бақылау субъектілері реттеуші мемлекеттік органның тәуекел дәрежесін бағалау өлшемшарттарымен айқындалатын кезеңге бақылау субъектісіне бару арқылы профилактикалық бақылау және (немесе) талаптарға сәйкестігін тексеру жүргізуден босатылады.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12.05.2023 </w:t>
      </w:r>
      <w:r>
        <w:rPr>
          <w:rFonts w:ascii="Times New Roman"/>
          <w:b w:val="false"/>
          <w:i w:val="false"/>
          <w:color w:val="00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бірлескен бұйрығымен.</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23. Бақылау субъектілері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81"/>
    <w:bookmarkStart w:name="z87" w:id="8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82"/>
    <w:bookmarkStart w:name="z88" w:id="83"/>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бару арқылы профилактикалық бақылаудан немесе талаптарға сәйкестігіне тексерулер жүргізуден босату жағдайлары айқындалған болса ауыстырылады.</w:t>
      </w:r>
    </w:p>
    <w:bookmarkEnd w:id="83"/>
    <w:bookmarkStart w:name="z89" w:id="84"/>
    <w:p>
      <w:pPr>
        <w:spacing w:after="0"/>
        <w:ind w:left="0"/>
        <w:jc w:val="both"/>
      </w:pPr>
      <w:r>
        <w:rPr>
          <w:rFonts w:ascii="Times New Roman"/>
          <w:b w:val="false"/>
          <w:i w:val="false"/>
          <w:color w:val="000000"/>
          <w:sz w:val="28"/>
        </w:rPr>
        <w:t>
      24. Мемлекеттік органдардың тәуекелдерді бағалау және басқару жүйесі бақылау субъектілерін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8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бару арқылы профилактикалық бақылау және (немесе) талаптарға сәйкестігін тексеру жүзеге асырылатын бақылау субъектілері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мамандандырылған</w:t>
            </w:r>
            <w:r>
              <w:br/>
            </w:r>
            <w:r>
              <w:rPr>
                <w:rFonts w:ascii="Times New Roman"/>
                <w:b w:val="false"/>
                <w:i w:val="false"/>
                <w:color w:val="000000"/>
                <w:sz w:val="20"/>
              </w:rPr>
              <w:t>оқу орталықтарының қызметін</w:t>
            </w:r>
            <w:r>
              <w:br/>
            </w:r>
            <w:r>
              <w:rPr>
                <w:rFonts w:ascii="Times New Roman"/>
                <w:b w:val="false"/>
                <w:i w:val="false"/>
                <w:color w:val="000000"/>
                <w:sz w:val="20"/>
              </w:rPr>
              <w:t>және күзет сигнализациясы</w:t>
            </w:r>
            <w:r>
              <w:br/>
            </w:r>
            <w:r>
              <w:rPr>
                <w:rFonts w:ascii="Times New Roman"/>
                <w:b w:val="false"/>
                <w:i w:val="false"/>
                <w:color w:val="000000"/>
                <w:sz w:val="20"/>
              </w:rPr>
              <w:t>құралдарын монтаждау, баптау</w:t>
            </w:r>
            <w:r>
              <w:br/>
            </w:r>
            <w:r>
              <w:rPr>
                <w:rFonts w:ascii="Times New Roman"/>
                <w:b w:val="false"/>
                <w:i w:val="false"/>
                <w:color w:val="000000"/>
                <w:sz w:val="20"/>
              </w:rPr>
              <w:t>және оларға техникалық қызмет</w:t>
            </w:r>
            <w:r>
              <w:br/>
            </w:r>
            <w:r>
              <w:rPr>
                <w:rFonts w:ascii="Times New Roman"/>
                <w:b w:val="false"/>
                <w:i w:val="false"/>
                <w:color w:val="000000"/>
                <w:sz w:val="20"/>
              </w:rPr>
              <w:t>көрсету жөніндегі қызметті</w:t>
            </w:r>
            <w:r>
              <w:br/>
            </w:r>
            <w:r>
              <w:rPr>
                <w:rFonts w:ascii="Times New Roman"/>
                <w:b w:val="false"/>
                <w:i w:val="false"/>
                <w:color w:val="000000"/>
                <w:sz w:val="20"/>
              </w:rPr>
              <w:t>мемлекеттік бақылау бойынша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93" w:id="85"/>
    <w:p>
      <w:pPr>
        <w:spacing w:after="0"/>
        <w:ind w:left="0"/>
        <w:jc w:val="left"/>
      </w:pPr>
      <w:r>
        <w:rPr>
          <w:rFonts w:ascii="Times New Roman"/>
          <w:b/>
          <w:i w:val="false"/>
          <w:color w:val="000000"/>
        </w:rPr>
        <w:t xml:space="preserve"> Бақылау субъектісіне бару арқылы профилактикалық бақылауды жүзеге асыру үшін күзет қызметін мемлекеттік бақылау бойынша тәуекел дәрежесін бағалаудың субъективті өлшемшарттары</w:t>
      </w:r>
    </w:p>
    <w:bookmarkEnd w:id="85"/>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12.05.2023 </w:t>
      </w:r>
      <w:r>
        <w:rPr>
          <w:rFonts w:ascii="Times New Roman"/>
          <w:b w:val="false"/>
          <w:i w:val="false"/>
          <w:color w:val="ff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субъективтік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Күзет қызметін жүзеге асыратын барлық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Ұсынбау немесе расталмаған есептерді, ақпараттарды,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оның жеке басын және жеке күзет ұйымына тиесілігін куәландыратын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жеке басын және оның жеке күзет ұйымына тиесілігін куәландыратын құжаттың мынадай талаптарға сәйкес келмеуі:</w:t>
            </w:r>
          </w:p>
          <w:p>
            <w:pPr>
              <w:spacing w:after="20"/>
              <w:ind w:left="20"/>
              <w:jc w:val="both"/>
            </w:pPr>
            <w:r>
              <w:rPr>
                <w:rFonts w:ascii="Times New Roman"/>
                <w:b w:val="false"/>
                <w:i w:val="false"/>
                <w:color w:val="000000"/>
                <w:sz w:val="20"/>
              </w:rPr>
              <w:t>
- куәлiктiң мұқабасы көк түстi теріден, лидериннен, винилдi немесе белокроннан дайындалады;</w:t>
            </w:r>
          </w:p>
          <w:p>
            <w:pPr>
              <w:spacing w:after="20"/>
              <w:ind w:left="20"/>
              <w:jc w:val="both"/>
            </w:pPr>
            <w:r>
              <w:rPr>
                <w:rFonts w:ascii="Times New Roman"/>
                <w:b w:val="false"/>
                <w:i w:val="false"/>
                <w:color w:val="000000"/>
                <w:sz w:val="20"/>
              </w:rPr>
              <w:t>
- куәлiктiң ашылған түрдегi мөлшерi 210 х 70 мм. болады;</w:t>
            </w:r>
          </w:p>
          <w:p>
            <w:pPr>
              <w:spacing w:after="20"/>
              <w:ind w:left="20"/>
              <w:jc w:val="both"/>
            </w:pPr>
            <w:r>
              <w:rPr>
                <w:rFonts w:ascii="Times New Roman"/>
                <w:b w:val="false"/>
                <w:i w:val="false"/>
                <w:color w:val="000000"/>
                <w:sz w:val="20"/>
              </w:rPr>
              <w:t>
- сыртында, бет жағында:</w:t>
            </w:r>
          </w:p>
          <w:p>
            <w:pPr>
              <w:spacing w:after="20"/>
              <w:ind w:left="20"/>
              <w:jc w:val="both"/>
            </w:pPr>
            <w:r>
              <w:rPr>
                <w:rFonts w:ascii="Times New Roman"/>
                <w:b w:val="false"/>
                <w:i w:val="false"/>
                <w:color w:val="000000"/>
                <w:sz w:val="20"/>
              </w:rPr>
              <w:t xml:space="preserve">
"КУӘЛIК УДОСТОВЕРЕНИЕ" </w:t>
            </w:r>
          </w:p>
          <w:p>
            <w:pPr>
              <w:spacing w:after="20"/>
              <w:ind w:left="20"/>
              <w:jc w:val="both"/>
            </w:pPr>
            <w:r>
              <w:rPr>
                <w:rFonts w:ascii="Times New Roman"/>
                <w:b w:val="false"/>
                <w:i w:val="false"/>
                <w:color w:val="000000"/>
                <w:sz w:val="20"/>
              </w:rPr>
              <w:t>
деген жазу болады;</w:t>
            </w:r>
          </w:p>
          <w:p>
            <w:pPr>
              <w:spacing w:after="20"/>
              <w:ind w:left="20"/>
              <w:jc w:val="both"/>
            </w:pPr>
            <w:r>
              <w:rPr>
                <w:rFonts w:ascii="Times New Roman"/>
                <w:b w:val="false"/>
                <w:i w:val="false"/>
                <w:color w:val="000000"/>
                <w:sz w:val="20"/>
              </w:rPr>
              <w:t>
- куәлiктiң iшкi жағына ақ түстi жапсырма қағаз жапсырылады;</w:t>
            </w:r>
          </w:p>
          <w:p>
            <w:pPr>
              <w:spacing w:after="20"/>
              <w:ind w:left="20"/>
              <w:jc w:val="both"/>
            </w:pPr>
            <w:r>
              <w:rPr>
                <w:rFonts w:ascii="Times New Roman"/>
                <w:b w:val="false"/>
                <w:i w:val="false"/>
                <w:color w:val="000000"/>
                <w:sz w:val="20"/>
              </w:rPr>
              <w:t>
- куәлiктiң жапсырмасы баспаханалық офсеттiк тәсiлмен орындалған;</w:t>
            </w:r>
          </w:p>
          <w:p>
            <w:pPr>
              <w:spacing w:after="20"/>
              <w:ind w:left="20"/>
              <w:jc w:val="both"/>
            </w:pPr>
            <w:r>
              <w:rPr>
                <w:rFonts w:ascii="Times New Roman"/>
                <w:b w:val="false"/>
                <w:i w:val="false"/>
                <w:color w:val="000000"/>
                <w:sz w:val="20"/>
              </w:rPr>
              <w:t>
-куәлiктiң жапсырмасы әр қайсысы 95 х 65 мм. екi жартыдан - сол және оң бөлiктен тұрады;</w:t>
            </w:r>
          </w:p>
          <w:p>
            <w:pPr>
              <w:spacing w:after="20"/>
              <w:ind w:left="20"/>
              <w:jc w:val="both"/>
            </w:pPr>
            <w:r>
              <w:rPr>
                <w:rFonts w:ascii="Times New Roman"/>
                <w:b w:val="false"/>
                <w:i w:val="false"/>
                <w:color w:val="000000"/>
                <w:sz w:val="20"/>
              </w:rPr>
              <w:t>
- жапсырманың сол бөлiгiнде мөлшерi 3,5 х 4,5 см. фото сурет жапсыруға арналған орын болады;</w:t>
            </w:r>
          </w:p>
          <w:p>
            <w:pPr>
              <w:spacing w:after="20"/>
              <w:ind w:left="20"/>
              <w:jc w:val="both"/>
            </w:pP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 міндетті сақтандыруды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кызметкерлерінің штат саны мынадай нормативтерге сәйкес келмейді:</w:t>
            </w:r>
          </w:p>
          <w:p>
            <w:pPr>
              <w:spacing w:after="20"/>
              <w:ind w:left="20"/>
              <w:jc w:val="both"/>
            </w:pPr>
            <w:r>
              <w:rPr>
                <w:rFonts w:ascii="Times New Roman"/>
                <w:b w:val="false"/>
                <w:i w:val="false"/>
                <w:color w:val="000000"/>
                <w:sz w:val="20"/>
              </w:rPr>
              <w:t>
1) стационарлық объектілерді күзету кезінде:</w:t>
            </w:r>
          </w:p>
          <w:p>
            <w:pPr>
              <w:spacing w:after="20"/>
              <w:ind w:left="20"/>
              <w:jc w:val="both"/>
            </w:pPr>
            <w:r>
              <w:rPr>
                <w:rFonts w:ascii="Times New Roman"/>
                <w:b w:val="false"/>
                <w:i w:val="false"/>
                <w:color w:val="000000"/>
                <w:sz w:val="20"/>
              </w:rPr>
              <w:t>
- бір тәуліктік күзет постына 4,5 күзетшісі аспайтын штат бірліктен;</w:t>
            </w:r>
          </w:p>
          <w:p>
            <w:pPr>
              <w:spacing w:after="20"/>
              <w:ind w:left="20"/>
              <w:jc w:val="both"/>
            </w:pPr>
            <w:r>
              <w:rPr>
                <w:rFonts w:ascii="Times New Roman"/>
                <w:b w:val="false"/>
                <w:i w:val="false"/>
                <w:color w:val="000000"/>
                <w:sz w:val="20"/>
              </w:rPr>
              <w:t>
- он екі сағаттық бір күзет постына 2,25-тен аспайтын штат күзет бірлігі;</w:t>
            </w:r>
          </w:p>
          <w:p>
            <w:pPr>
              <w:spacing w:after="20"/>
              <w:ind w:left="20"/>
              <w:jc w:val="both"/>
            </w:pPr>
            <w:r>
              <w:rPr>
                <w:rFonts w:ascii="Times New Roman"/>
                <w:b w:val="false"/>
                <w:i w:val="false"/>
                <w:color w:val="000000"/>
                <w:sz w:val="20"/>
              </w:rPr>
              <w:t>
- сегіз сағаттық бір күзет постына 1,5-тен аспайтын штат күзет бірлігі;</w:t>
            </w:r>
          </w:p>
          <w:p>
            <w:pPr>
              <w:spacing w:after="20"/>
              <w:ind w:left="20"/>
              <w:jc w:val="both"/>
            </w:pP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p>
          <w:p>
            <w:pPr>
              <w:spacing w:after="20"/>
              <w:ind w:left="20"/>
              <w:jc w:val="both"/>
            </w:pPr>
            <w:r>
              <w:rPr>
                <w:rFonts w:ascii="Times New Roman"/>
                <w:b w:val="false"/>
                <w:i w:val="false"/>
                <w:color w:val="000000"/>
                <w:sz w:val="20"/>
              </w:rPr>
              <w:t>
2) магистральдық құбырларды күзету кезінде:</w:t>
            </w:r>
          </w:p>
          <w:p>
            <w:pPr>
              <w:spacing w:after="20"/>
              <w:ind w:left="20"/>
              <w:jc w:val="both"/>
            </w:pP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p>
          <w:p>
            <w:pPr>
              <w:spacing w:after="20"/>
              <w:ind w:left="20"/>
              <w:jc w:val="both"/>
            </w:pP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p>
          <w:p>
            <w:pPr>
              <w:spacing w:after="20"/>
              <w:ind w:left="20"/>
              <w:jc w:val="both"/>
            </w:pP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Нысанды киім киіп жүрудің мынадай қағидаларын сақтамайды:</w:t>
            </w:r>
          </w:p>
          <w:p>
            <w:pPr>
              <w:spacing w:after="20"/>
              <w:ind w:left="20"/>
              <w:jc w:val="both"/>
            </w:pPr>
            <w:r>
              <w:rPr>
                <w:rFonts w:ascii="Times New Roman"/>
                <w:b w:val="false"/>
                <w:i w:val="false"/>
                <w:color w:val="000000"/>
                <w:sz w:val="20"/>
              </w:rPr>
              <w:t>
1. Күзетшілер, жүргізуші-күзетшілер нысанды киімді күзетілетін объектілерде, жүктерді алып жүру кезінде, жедел ден қоятын ұтқыр топтар құрамында қызмет өткеру кезінде киеді.</w:t>
            </w:r>
          </w:p>
          <w:p>
            <w:pPr>
              <w:spacing w:after="20"/>
              <w:ind w:left="20"/>
              <w:jc w:val="both"/>
            </w:pPr>
            <w:r>
              <w:rPr>
                <w:rFonts w:ascii="Times New Roman"/>
                <w:b w:val="false"/>
                <w:i w:val="false"/>
                <w:color w:val="000000"/>
                <w:sz w:val="20"/>
              </w:rPr>
              <w:t>
2. Әйелдердің нысанды киімі тиісті киім пішімі ерекшеліктерін ескере отырып, жалпы эскиз бойынша тігіледі.</w:t>
            </w:r>
          </w:p>
          <w:p>
            <w:pPr>
              <w:spacing w:after="20"/>
              <w:ind w:left="20"/>
              <w:jc w:val="both"/>
            </w:pP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p>
            <w:pPr>
              <w:spacing w:after="20"/>
              <w:ind w:left="20"/>
              <w:jc w:val="both"/>
            </w:pPr>
            <w:r>
              <w:rPr>
                <w:rFonts w:ascii="Times New Roman"/>
                <w:b w:val="false"/>
                <w:i w:val="false"/>
                <w:color w:val="000000"/>
                <w:sz w:val="20"/>
              </w:rPr>
              <w:t>
4. Тараптардың келісуі бойынша күзет қызметін көрсету кеңсе үй-жайларына арналған нысанды киіммен жүзеге асырылады. Жазғы уақытта күртесіз, жеңі қысқа көйлекпен қызмет атқаруға жол беріледі. Пиджактың (жейденің) сол жақ төс қалтасында жеке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p>
          <w:p>
            <w:pPr>
              <w:spacing w:after="20"/>
              <w:ind w:left="20"/>
              <w:jc w:val="both"/>
            </w:pPr>
            <w:r>
              <w:rPr>
                <w:rFonts w:ascii="Times New Roman"/>
                <w:b w:val="false"/>
                <w:i w:val="false"/>
                <w:color w:val="000000"/>
                <w:sz w:val="20"/>
              </w:rPr>
              <w:t>
5. Кеңсе үй-жайларын күзету бойынша қызмет көрсету бас киімсіз жүзеге асырылуы мүмкін.</w:t>
            </w:r>
          </w:p>
          <w:p>
            <w:pPr>
              <w:spacing w:after="20"/>
              <w:ind w:left="20"/>
              <w:jc w:val="both"/>
            </w:pPr>
            <w:r>
              <w:rPr>
                <w:rFonts w:ascii="Times New Roman"/>
                <w:b w:val="false"/>
                <w:i w:val="false"/>
                <w:color w:val="000000"/>
                <w:sz w:val="20"/>
              </w:rPr>
              <w:t>
6. Сыртқы бекеттерде қызмет атқаратын күзетшілер үшін:</w:t>
            </w:r>
          </w:p>
          <w:p>
            <w:pPr>
              <w:spacing w:after="20"/>
              <w:ind w:left="20"/>
              <w:jc w:val="both"/>
            </w:pPr>
            <w:r>
              <w:rPr>
                <w:rFonts w:ascii="Times New Roman"/>
                <w:b w:val="false"/>
                <w:i w:val="false"/>
                <w:color w:val="000000"/>
                <w:sz w:val="20"/>
              </w:rPr>
              <w:t>
- қыс мезгілінде ауаның температурасы төмендеген кезде - тұлыптар (ішіктер) және теріден тігілген унтылар киюге;</w:t>
            </w:r>
          </w:p>
          <w:p>
            <w:pPr>
              <w:spacing w:after="20"/>
              <w:ind w:left="20"/>
              <w:jc w:val="both"/>
            </w:pPr>
            <w:r>
              <w:rPr>
                <w:rFonts w:ascii="Times New Roman"/>
                <w:b w:val="false"/>
                <w:i w:val="false"/>
                <w:color w:val="000000"/>
                <w:sz w:val="20"/>
              </w:rPr>
              <w:t>
- нысанды киімнің (күртенің) кеудесіне және арқасына жарық шағылыстыратын жолақтар тағуға болады.</w:t>
            </w:r>
          </w:p>
          <w:p>
            <w:pPr>
              <w:spacing w:after="20"/>
              <w:ind w:left="20"/>
              <w:jc w:val="both"/>
            </w:pPr>
            <w:r>
              <w:rPr>
                <w:rFonts w:ascii="Times New Roman"/>
                <w:b w:val="false"/>
                <w:i w:val="false"/>
                <w:color w:val="000000"/>
                <w:sz w:val="20"/>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лауазымдарын атқаратын жеке күзет ұйымы жұмыскерлерінің мынадай талаптарға сәйкес келмейтін нысанды киімінің, сондай-ақ айырым белгілерінің және фурнитураның болуы:</w:t>
            </w:r>
          </w:p>
          <w:p>
            <w:pPr>
              <w:spacing w:after="20"/>
              <w:ind w:left="20"/>
              <w:jc w:val="both"/>
            </w:pPr>
            <w:r>
              <w:rPr>
                <w:rFonts w:ascii="Times New Roman"/>
                <w:b w:val="false"/>
                <w:i w:val="false"/>
                <w:color w:val="000000"/>
                <w:sz w:val="20"/>
              </w:rPr>
              <w:t>
1. Жазғы нысанды киім:</w:t>
            </w:r>
          </w:p>
          <w:p>
            <w:pPr>
              <w:spacing w:after="20"/>
              <w:ind w:left="20"/>
              <w:jc w:val="both"/>
            </w:pPr>
            <w:r>
              <w:rPr>
                <w:rFonts w:ascii="Times New Roman"/>
                <w:b w:val="false"/>
                <w:i w:val="false"/>
                <w:color w:val="000000"/>
                <w:sz w:val="20"/>
              </w:rPr>
              <w:t>
- бейсболка немесе сұр түсті кепи;</w:t>
            </w:r>
          </w:p>
          <w:p>
            <w:pPr>
              <w:spacing w:after="20"/>
              <w:ind w:left="20"/>
              <w:jc w:val="both"/>
            </w:pPr>
            <w:r>
              <w:rPr>
                <w:rFonts w:ascii="Times New Roman"/>
                <w:b w:val="false"/>
                <w:i w:val="false"/>
                <w:color w:val="000000"/>
                <w:sz w:val="20"/>
              </w:rPr>
              <w:t>
- сұр түсті күрте;</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классикалық модельдегі немесе қара түсті арнайы аяқ киім.</w:t>
            </w:r>
          </w:p>
          <w:p>
            <w:pPr>
              <w:spacing w:after="20"/>
              <w:ind w:left="20"/>
              <w:jc w:val="both"/>
            </w:pPr>
            <w:r>
              <w:rPr>
                <w:rFonts w:ascii="Times New Roman"/>
                <w:b w:val="false"/>
                <w:i w:val="false"/>
                <w:color w:val="000000"/>
                <w:sz w:val="20"/>
              </w:rPr>
              <w:t>
2. Қысқы нысанды киім:</w:t>
            </w:r>
          </w:p>
          <w:p>
            <w:pPr>
              <w:spacing w:after="20"/>
              <w:ind w:left="20"/>
              <w:jc w:val="both"/>
            </w:pPr>
            <w:r>
              <w:rPr>
                <w:rFonts w:ascii="Times New Roman"/>
                <w:b w:val="false"/>
                <w:i w:val="false"/>
                <w:color w:val="000000"/>
                <w:sz w:val="20"/>
              </w:rPr>
              <w:t>
- тоқылған, сұр немесе қара (жылы күртенің жағасымен түстес) түсті бөрік;</w:t>
            </w:r>
          </w:p>
          <w:p>
            <w:pPr>
              <w:spacing w:after="20"/>
              <w:ind w:left="20"/>
              <w:jc w:val="both"/>
            </w:pP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p>
          <w:p>
            <w:pPr>
              <w:spacing w:after="20"/>
              <w:ind w:left="20"/>
              <w:jc w:val="both"/>
            </w:pP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шалбарымен;</w:t>
            </w:r>
          </w:p>
          <w:p>
            <w:pPr>
              <w:spacing w:after="20"/>
              <w:ind w:left="20"/>
              <w:jc w:val="both"/>
            </w:pPr>
            <w:r>
              <w:rPr>
                <w:rFonts w:ascii="Times New Roman"/>
                <w:b w:val="false"/>
                <w:i w:val="false"/>
                <w:color w:val="000000"/>
                <w:sz w:val="20"/>
              </w:rPr>
              <w:t>
- сұр түсті, қысқартылған,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жартылай комбинезонымен;</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классикалық модельдегі немесе арнайы қара түсті, жылы аяқ киім;</w:t>
            </w:r>
          </w:p>
          <w:p>
            <w:pPr>
              <w:spacing w:after="20"/>
              <w:ind w:left="20"/>
              <w:jc w:val="both"/>
            </w:pPr>
            <w:r>
              <w:rPr>
                <w:rFonts w:ascii="Times New Roman"/>
                <w:b w:val="false"/>
                <w:i w:val="false"/>
                <w:color w:val="000000"/>
                <w:sz w:val="20"/>
              </w:rPr>
              <w:t>
- галошы бар немесе галошы жоқ пима, резеңке етік (климаттық жағдайларға және қызмет атқару жағдайларына байланысты).</w:t>
            </w:r>
          </w:p>
          <w:p>
            <w:pPr>
              <w:spacing w:after="20"/>
              <w:ind w:left="20"/>
              <w:jc w:val="both"/>
            </w:pPr>
            <w:r>
              <w:rPr>
                <w:rFonts w:ascii="Times New Roman"/>
                <w:b w:val="false"/>
                <w:i w:val="false"/>
                <w:color w:val="000000"/>
                <w:sz w:val="20"/>
              </w:rPr>
              <w:t>
3. Кеңсе үй-жайларына арналған нысанды киім:</w:t>
            </w:r>
          </w:p>
          <w:p>
            <w:pPr>
              <w:spacing w:after="20"/>
              <w:ind w:left="20"/>
              <w:jc w:val="both"/>
            </w:pPr>
            <w:r>
              <w:rPr>
                <w:rFonts w:ascii="Times New Roman"/>
                <w:b w:val="false"/>
                <w:i w:val="false"/>
                <w:color w:val="000000"/>
                <w:sz w:val="20"/>
              </w:rPr>
              <w:t>
- ерлерге арналған күңгірт түсті бір ілме өңірлі күрте;</w:t>
            </w:r>
          </w:p>
          <w:p>
            <w:pPr>
              <w:spacing w:after="20"/>
              <w:ind w:left="20"/>
              <w:jc w:val="both"/>
            </w:pPr>
            <w:r>
              <w:rPr>
                <w:rFonts w:ascii="Times New Roman"/>
                <w:b w:val="false"/>
                <w:i w:val="false"/>
                <w:color w:val="000000"/>
                <w:sz w:val="20"/>
              </w:rPr>
              <w:t>
- төменгі жағы тарылтылған күңгірт түсті шалбар;</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күңгірт түсті галстук;</w:t>
            </w:r>
          </w:p>
          <w:p>
            <w:pPr>
              <w:spacing w:after="20"/>
              <w:ind w:left="20"/>
              <w:jc w:val="both"/>
            </w:pPr>
            <w:r>
              <w:rPr>
                <w:rFonts w:ascii="Times New Roman"/>
                <w:b w:val="false"/>
                <w:i w:val="false"/>
                <w:color w:val="000000"/>
                <w:sz w:val="20"/>
              </w:rPr>
              <w:t>
- классикалық модельдегі қара түсті аяқ киім.</w:t>
            </w:r>
          </w:p>
          <w:p>
            <w:pPr>
              <w:spacing w:after="20"/>
              <w:ind w:left="20"/>
              <w:jc w:val="both"/>
            </w:pPr>
            <w:r>
              <w:rPr>
                <w:rFonts w:ascii="Times New Roman"/>
                <w:b w:val="false"/>
                <w:i w:val="false"/>
                <w:color w:val="000000"/>
                <w:sz w:val="20"/>
              </w:rPr>
              <w:t>
4. Жедел ден қою мобильді топтарының күзетшілері үшін жазғы нысанды киім:</w:t>
            </w:r>
          </w:p>
          <w:p>
            <w:pPr>
              <w:spacing w:after="20"/>
              <w:ind w:left="20"/>
              <w:jc w:val="both"/>
            </w:pPr>
            <w:r>
              <w:rPr>
                <w:rFonts w:ascii="Times New Roman"/>
                <w:b w:val="false"/>
                <w:i w:val="false"/>
                <w:color w:val="000000"/>
                <w:sz w:val="20"/>
              </w:rPr>
              <w:t>
- бейсболка немесе сұр түсті кепи немесе қорғану дулығасы;</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қара түсті (қонышты бәтеңке, кроссовки) арнайыаяқ киім.</w:t>
            </w:r>
          </w:p>
          <w:p>
            <w:pPr>
              <w:spacing w:after="20"/>
              <w:ind w:left="20"/>
              <w:jc w:val="both"/>
            </w:pPr>
            <w:r>
              <w:rPr>
                <w:rFonts w:ascii="Times New Roman"/>
                <w:b w:val="false"/>
                <w:i w:val="false"/>
                <w:color w:val="000000"/>
                <w:sz w:val="20"/>
              </w:rPr>
              <w:t>
5. Жедел ден қою мобильді топтарының күзетшілеріне арналған қысқы нысанды киім:</w:t>
            </w:r>
          </w:p>
          <w:p>
            <w:pPr>
              <w:spacing w:after="20"/>
              <w:ind w:left="20"/>
              <w:jc w:val="both"/>
            </w:pPr>
            <w:r>
              <w:rPr>
                <w:rFonts w:ascii="Times New Roman"/>
                <w:b w:val="false"/>
                <w:i w:val="false"/>
                <w:color w:val="000000"/>
                <w:sz w:val="20"/>
              </w:rPr>
              <w:t>
- сұр немесе қара түсті (жылы күртенің жағасымен түстес) тоқылған бөрік;</w:t>
            </w:r>
          </w:p>
          <w:p>
            <w:pPr>
              <w:spacing w:after="20"/>
              <w:ind w:left="20"/>
              <w:jc w:val="both"/>
            </w:pPr>
            <w:r>
              <w:rPr>
                <w:rFonts w:ascii="Times New Roman"/>
                <w:b w:val="false"/>
                <w:i w:val="false"/>
                <w:color w:val="000000"/>
                <w:sz w:val="20"/>
              </w:rPr>
              <w:t>
-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немесе қою сұр түсті трикотаж водолазка;</w:t>
            </w:r>
          </w:p>
          <w:p>
            <w:pPr>
              <w:spacing w:after="20"/>
              <w:ind w:left="20"/>
              <w:jc w:val="both"/>
            </w:pPr>
            <w:r>
              <w:rPr>
                <w:rFonts w:ascii="Times New Roman"/>
                <w:b w:val="false"/>
                <w:i w:val="false"/>
                <w:color w:val="000000"/>
                <w:sz w:val="20"/>
              </w:rPr>
              <w:t>
- қара түсті (ұзын қонышты бәтеңке) арнайы жылы аяқ киім.</w:t>
            </w:r>
          </w:p>
          <w:p>
            <w:pPr>
              <w:spacing w:after="20"/>
              <w:ind w:left="20"/>
              <w:jc w:val="both"/>
            </w:pPr>
            <w:r>
              <w:rPr>
                <w:rFonts w:ascii="Times New Roman"/>
                <w:b w:val="false"/>
                <w:i w:val="false"/>
                <w:color w:val="000000"/>
                <w:sz w:val="20"/>
              </w:rPr>
              <w:t>
6. Омырау белгісі: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негізінің түсі - сұр немесе көгілдір;</w:t>
            </w:r>
          </w:p>
          <w:p>
            <w:pPr>
              <w:spacing w:after="20"/>
              <w:ind w:left="20"/>
              <w:jc w:val="both"/>
            </w:pPr>
            <w:r>
              <w:rPr>
                <w:rFonts w:ascii="Times New Roman"/>
                <w:b w:val="false"/>
                <w:i w:val="false"/>
                <w:color w:val="000000"/>
                <w:sz w:val="20"/>
              </w:rPr>
              <w:t>
- белгінің мөлшері - 120x30 мм;</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жақ омырау қалтасының жоғары жағына жапсырылады;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7. Арқадағы белгі: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жиегінің түсі - сұр немесе көгілдір;</w:t>
            </w:r>
          </w:p>
          <w:p>
            <w:pPr>
              <w:spacing w:after="20"/>
              <w:ind w:left="20"/>
              <w:jc w:val="both"/>
            </w:pPr>
            <w:r>
              <w:rPr>
                <w:rFonts w:ascii="Times New Roman"/>
                <w:b w:val="false"/>
                <w:i w:val="false"/>
                <w:color w:val="000000"/>
                <w:sz w:val="20"/>
              </w:rPr>
              <w:t>
- белгінің мөлшері - 280x80 мм;</w:t>
            </w:r>
          </w:p>
          <w:p>
            <w:pPr>
              <w:spacing w:after="20"/>
              <w:ind w:left="20"/>
              <w:jc w:val="both"/>
            </w:pP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8. Жеңдегі белгі:</w:t>
            </w:r>
          </w:p>
          <w:p>
            <w:pPr>
              <w:spacing w:after="20"/>
              <w:ind w:left="20"/>
              <w:jc w:val="both"/>
            </w:pPr>
            <w:r>
              <w:rPr>
                <w:rFonts w:ascii="Times New Roman"/>
                <w:b w:val="false"/>
                <w:i w:val="false"/>
                <w:color w:val="000000"/>
                <w:sz w:val="20"/>
              </w:rPr>
              <w:t>
- пішінін, түс гаммасын, материал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жеңінде иық тігісінен 120 мм төмен жапсырылады;</w:t>
            </w:r>
          </w:p>
          <w:p>
            <w:pPr>
              <w:spacing w:after="20"/>
              <w:ind w:left="20"/>
              <w:jc w:val="both"/>
            </w:pP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p>
          <w:p>
            <w:pPr>
              <w:spacing w:after="20"/>
              <w:ind w:left="20"/>
              <w:jc w:val="both"/>
            </w:pPr>
            <w:r>
              <w:rPr>
                <w:rFonts w:ascii="Times New Roman"/>
                <w:b w:val="false"/>
                <w:i w:val="false"/>
                <w:color w:val="000000"/>
                <w:sz w:val="20"/>
              </w:rPr>
              <w:t>
9. Бас киімдердегі белгілер:</w:t>
            </w:r>
          </w:p>
          <w:p>
            <w:pPr>
              <w:spacing w:after="20"/>
              <w:ind w:left="20"/>
              <w:jc w:val="both"/>
            </w:pP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p>
          <w:p>
            <w:pPr>
              <w:spacing w:after="20"/>
              <w:ind w:left="20"/>
              <w:jc w:val="both"/>
            </w:pPr>
            <w:r>
              <w:rPr>
                <w:rFonts w:ascii="Times New Roman"/>
                <w:b w:val="false"/>
                <w:i w:val="false"/>
                <w:color w:val="000000"/>
                <w:sz w:val="20"/>
              </w:rPr>
              <w:t>
- сопақша белгінің мөлшері – көлденеңінен 70 мм, тігінен 40 мм;</w:t>
            </w:r>
          </w:p>
          <w:p>
            <w:pPr>
              <w:spacing w:after="20"/>
              <w:ind w:left="20"/>
              <w:jc w:val="both"/>
            </w:pPr>
            <w:r>
              <w:rPr>
                <w:rFonts w:ascii="Times New Roman"/>
                <w:b w:val="false"/>
                <w:i w:val="false"/>
                <w:color w:val="000000"/>
                <w:sz w:val="20"/>
              </w:rPr>
              <w:t>
- дөңгелек белгінің диаметрі – 40 мм;</w:t>
            </w:r>
          </w:p>
          <w:p>
            <w:pPr>
              <w:spacing w:after="20"/>
              <w:ind w:left="20"/>
              <w:jc w:val="both"/>
            </w:pPr>
            <w:r>
              <w:rPr>
                <w:rFonts w:ascii="Times New Roman"/>
                <w:b w:val="false"/>
                <w:i w:val="false"/>
                <w:color w:val="000000"/>
                <w:sz w:val="20"/>
              </w:rPr>
              <w:t>
- кокарданың мөлшері: биіктігі – 60 мм, ені – 40 мм;</w:t>
            </w:r>
          </w:p>
          <w:p>
            <w:pPr>
              <w:spacing w:after="20"/>
              <w:ind w:left="20"/>
              <w:jc w:val="both"/>
            </w:pPr>
            <w:r>
              <w:rPr>
                <w:rFonts w:ascii="Times New Roman"/>
                <w:b w:val="false"/>
                <w:i w:val="false"/>
                <w:color w:val="000000"/>
                <w:sz w:val="20"/>
              </w:rPr>
              <w:t>
- белгілер бас киімнің алдыңғы бөлігінің ортасына жапсырылады.</w:t>
            </w:r>
          </w:p>
          <w:p>
            <w:pPr>
              <w:spacing w:after="20"/>
              <w:ind w:left="20"/>
              <w:jc w:val="both"/>
            </w:pPr>
            <w:r>
              <w:rPr>
                <w:rFonts w:ascii="Times New Roman"/>
                <w:b w:val="false"/>
                <w:i w:val="false"/>
                <w:color w:val="000000"/>
                <w:sz w:val="20"/>
              </w:rPr>
              <w:t>
10. Кеңсе үй-жайларына арналған киімдегі белгілер:</w:t>
            </w:r>
          </w:p>
          <w:p>
            <w:pPr>
              <w:spacing w:after="20"/>
              <w:ind w:left="20"/>
              <w:jc w:val="both"/>
            </w:pP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p>
          <w:p>
            <w:pPr>
              <w:spacing w:after="20"/>
              <w:ind w:left="20"/>
              <w:jc w:val="both"/>
            </w:pPr>
            <w:r>
              <w:rPr>
                <w:rFonts w:ascii="Times New Roman"/>
                <w:b w:val="false"/>
                <w:i w:val="false"/>
                <w:color w:val="000000"/>
                <w:sz w:val="20"/>
              </w:rPr>
              <w:t>
- пішінін, түс гаммасын, материалын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және күртелердің сол жеңінде иық тігісінен 120 мм төмен жапсырылады.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 және азаматтары бір мезгілде күзет қызметімен айналысатын бірнеше ұйымның құрылтайшылары, қатысушылары және (немесе) меншік иелері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12.05.2023 </w:t>
            </w:r>
            <w:r>
              <w:rPr>
                <w:rFonts w:ascii="Times New Roman"/>
                <w:b w:val="false"/>
                <w:i w:val="false"/>
                <w:color w:val="ff0000"/>
                <w:sz w:val="20"/>
              </w:rPr>
              <w:t>№ 390</w:t>
            </w:r>
            <w:r>
              <w:rPr>
                <w:rFonts w:ascii="Times New Roman"/>
                <w:b w:val="false"/>
                <w:i w:val="false"/>
                <w:color w:val="ff0000"/>
                <w:sz w:val="20"/>
              </w:rPr>
              <w:t xml:space="preserve"> және ҚР Ұлттық экономика министрінің 15.05.2023 № 65 (қолданысқа енгізілу тәртібін </w:t>
            </w:r>
            <w:r>
              <w:rPr>
                <w:rFonts w:ascii="Times New Roman"/>
                <w:b w:val="false"/>
                <w:i w:val="false"/>
                <w:color w:val="ff0000"/>
                <w:sz w:val="20"/>
              </w:rPr>
              <w:t>4 т</w:t>
            </w:r>
            <w:r>
              <w:rPr>
                <w:rFonts w:ascii="Times New Roman"/>
                <w:b w:val="false"/>
                <w:i w:val="false"/>
                <w:color w:val="ff0000"/>
                <w:sz w:val="20"/>
              </w:rPr>
              <w:t>. қараңыз) бірлескен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12.05.2023 </w:t>
            </w:r>
            <w:r>
              <w:rPr>
                <w:rFonts w:ascii="Times New Roman"/>
                <w:b w:val="false"/>
                <w:i w:val="false"/>
                <w:color w:val="ff0000"/>
                <w:sz w:val="20"/>
              </w:rPr>
              <w:t>№ 390</w:t>
            </w:r>
            <w:r>
              <w:rPr>
                <w:rFonts w:ascii="Times New Roman"/>
                <w:b w:val="false"/>
                <w:i w:val="false"/>
                <w:color w:val="ff0000"/>
                <w:sz w:val="20"/>
              </w:rPr>
              <w:t xml:space="preserve"> және ҚР Ұлттық экономика министрінің 15.05.2023 № 65 (қолданысқа енгізілу тәртібін </w:t>
            </w:r>
            <w:r>
              <w:rPr>
                <w:rFonts w:ascii="Times New Roman"/>
                <w:b w:val="false"/>
                <w:i w:val="false"/>
                <w:color w:val="ff0000"/>
                <w:sz w:val="20"/>
              </w:rPr>
              <w:t>4 т</w:t>
            </w:r>
            <w:r>
              <w:rPr>
                <w:rFonts w:ascii="Times New Roman"/>
                <w:b w:val="false"/>
                <w:i w:val="false"/>
                <w:color w:val="ff0000"/>
                <w:sz w:val="20"/>
              </w:rPr>
              <w:t>. қараңыз) бірлескен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азаматтығы жоқ адамдар, сондай-ақ сенімгерлік басқаруында жеке күзет ұйымы бар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Ұлттық компаниялар құрған күзет қызметі субъектілері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күзет ұйымдарының үшінші тұлғаларға күзет қызметтерін көрсету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тексеріс және бақылау субъектісіне бару арқылы профилактикалық бақылау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Күзет қызметін жүзеге асыратын барлық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оның жеке басын және жеке күзет ұйымына тиесілігін куәландыратын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жеке басын және оның жеке күзет ұйымына тиесілігін куәландыратын құжаттың мынадай талаптарға сәйкес келмеуі:</w:t>
            </w:r>
          </w:p>
          <w:p>
            <w:pPr>
              <w:spacing w:after="20"/>
              <w:ind w:left="20"/>
              <w:jc w:val="both"/>
            </w:pPr>
            <w:r>
              <w:rPr>
                <w:rFonts w:ascii="Times New Roman"/>
                <w:b w:val="false"/>
                <w:i w:val="false"/>
                <w:color w:val="000000"/>
                <w:sz w:val="20"/>
              </w:rPr>
              <w:t>
- куәлiктiң мұқабасы көк түстi теріден, лидериннен, винилдi немесе белокроннан дайындалады;</w:t>
            </w:r>
          </w:p>
          <w:p>
            <w:pPr>
              <w:spacing w:after="20"/>
              <w:ind w:left="20"/>
              <w:jc w:val="both"/>
            </w:pPr>
            <w:r>
              <w:rPr>
                <w:rFonts w:ascii="Times New Roman"/>
                <w:b w:val="false"/>
                <w:i w:val="false"/>
                <w:color w:val="000000"/>
                <w:sz w:val="20"/>
              </w:rPr>
              <w:t>
- куәлiктiң ашылған түрдегi мөлшерi 210 х 70 мм. болады;</w:t>
            </w:r>
          </w:p>
          <w:p>
            <w:pPr>
              <w:spacing w:after="20"/>
              <w:ind w:left="20"/>
              <w:jc w:val="both"/>
            </w:pPr>
            <w:r>
              <w:rPr>
                <w:rFonts w:ascii="Times New Roman"/>
                <w:b w:val="false"/>
                <w:i w:val="false"/>
                <w:color w:val="000000"/>
                <w:sz w:val="20"/>
              </w:rPr>
              <w:t>
- сыртында, бет жағында:</w:t>
            </w:r>
          </w:p>
          <w:p>
            <w:pPr>
              <w:spacing w:after="20"/>
              <w:ind w:left="20"/>
              <w:jc w:val="both"/>
            </w:pPr>
            <w:r>
              <w:rPr>
                <w:rFonts w:ascii="Times New Roman"/>
                <w:b w:val="false"/>
                <w:i w:val="false"/>
                <w:color w:val="000000"/>
                <w:sz w:val="20"/>
              </w:rPr>
              <w:t xml:space="preserve">
"КУӘЛIК УДОСТОВЕРЕНИЕ" </w:t>
            </w:r>
          </w:p>
          <w:p>
            <w:pPr>
              <w:spacing w:after="20"/>
              <w:ind w:left="20"/>
              <w:jc w:val="both"/>
            </w:pPr>
            <w:r>
              <w:rPr>
                <w:rFonts w:ascii="Times New Roman"/>
                <w:b w:val="false"/>
                <w:i w:val="false"/>
                <w:color w:val="000000"/>
                <w:sz w:val="20"/>
              </w:rPr>
              <w:t>
деген жазу болады;</w:t>
            </w:r>
          </w:p>
          <w:p>
            <w:pPr>
              <w:spacing w:after="20"/>
              <w:ind w:left="20"/>
              <w:jc w:val="both"/>
            </w:pPr>
            <w:r>
              <w:rPr>
                <w:rFonts w:ascii="Times New Roman"/>
                <w:b w:val="false"/>
                <w:i w:val="false"/>
                <w:color w:val="000000"/>
                <w:sz w:val="20"/>
              </w:rPr>
              <w:t>
- куәлiктiң iшкi жағына ақ түстi жапсырма қағаз жапсырылады;</w:t>
            </w:r>
          </w:p>
          <w:p>
            <w:pPr>
              <w:spacing w:after="20"/>
              <w:ind w:left="20"/>
              <w:jc w:val="both"/>
            </w:pPr>
            <w:r>
              <w:rPr>
                <w:rFonts w:ascii="Times New Roman"/>
                <w:b w:val="false"/>
                <w:i w:val="false"/>
                <w:color w:val="000000"/>
                <w:sz w:val="20"/>
              </w:rPr>
              <w:t>
- куәлiктiң жапсырмасы баспаханалық офсеттiк тәсiлмен орындалған;</w:t>
            </w:r>
          </w:p>
          <w:p>
            <w:pPr>
              <w:spacing w:after="20"/>
              <w:ind w:left="20"/>
              <w:jc w:val="both"/>
            </w:pPr>
            <w:r>
              <w:rPr>
                <w:rFonts w:ascii="Times New Roman"/>
                <w:b w:val="false"/>
                <w:i w:val="false"/>
                <w:color w:val="000000"/>
                <w:sz w:val="20"/>
              </w:rPr>
              <w:t>
-куәлiктiң жапсырмасы әр қайсысы 95 х 65 мм. екi жартыдан - сол және оң бөлiктен тұрады;</w:t>
            </w:r>
          </w:p>
          <w:p>
            <w:pPr>
              <w:spacing w:after="20"/>
              <w:ind w:left="20"/>
              <w:jc w:val="both"/>
            </w:pPr>
            <w:r>
              <w:rPr>
                <w:rFonts w:ascii="Times New Roman"/>
                <w:b w:val="false"/>
                <w:i w:val="false"/>
                <w:color w:val="000000"/>
                <w:sz w:val="20"/>
              </w:rPr>
              <w:t>
- жапсырманың сол бөлiгiнде мөлшерi 3,5 х 4,5 см. фото сурет жапсыруға арналған орын болады;</w:t>
            </w:r>
          </w:p>
          <w:p>
            <w:pPr>
              <w:spacing w:after="20"/>
              <w:ind w:left="20"/>
              <w:jc w:val="both"/>
            </w:pP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 міндетті сақтандыруды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кызметкерлерінің штат саны мынадай нормативтерге сәйкес келмейді:</w:t>
            </w:r>
          </w:p>
          <w:p>
            <w:pPr>
              <w:spacing w:after="20"/>
              <w:ind w:left="20"/>
              <w:jc w:val="both"/>
            </w:pPr>
            <w:r>
              <w:rPr>
                <w:rFonts w:ascii="Times New Roman"/>
                <w:b w:val="false"/>
                <w:i w:val="false"/>
                <w:color w:val="000000"/>
                <w:sz w:val="20"/>
              </w:rPr>
              <w:t>
1) стационарлық объектілерді күзету кезінде:</w:t>
            </w:r>
          </w:p>
          <w:p>
            <w:pPr>
              <w:spacing w:after="20"/>
              <w:ind w:left="20"/>
              <w:jc w:val="both"/>
            </w:pPr>
            <w:r>
              <w:rPr>
                <w:rFonts w:ascii="Times New Roman"/>
                <w:b w:val="false"/>
                <w:i w:val="false"/>
                <w:color w:val="000000"/>
                <w:sz w:val="20"/>
              </w:rPr>
              <w:t>
- бір тәуліктік күзет постына 4,5 күзетшісі аспайтын штат бірліктен;</w:t>
            </w:r>
          </w:p>
          <w:p>
            <w:pPr>
              <w:spacing w:after="20"/>
              <w:ind w:left="20"/>
              <w:jc w:val="both"/>
            </w:pPr>
            <w:r>
              <w:rPr>
                <w:rFonts w:ascii="Times New Roman"/>
                <w:b w:val="false"/>
                <w:i w:val="false"/>
                <w:color w:val="000000"/>
                <w:sz w:val="20"/>
              </w:rPr>
              <w:t>
- он екі сағаттық бір күзет постына 2,25-тен аспайтын штат күзет бірлігі;</w:t>
            </w:r>
          </w:p>
          <w:p>
            <w:pPr>
              <w:spacing w:after="20"/>
              <w:ind w:left="20"/>
              <w:jc w:val="both"/>
            </w:pPr>
            <w:r>
              <w:rPr>
                <w:rFonts w:ascii="Times New Roman"/>
                <w:b w:val="false"/>
                <w:i w:val="false"/>
                <w:color w:val="000000"/>
                <w:sz w:val="20"/>
              </w:rPr>
              <w:t>
- сегіз сағаттық бір күзет постына 1,5-тен аспайтын штат күзет бірлігі;</w:t>
            </w:r>
          </w:p>
          <w:p>
            <w:pPr>
              <w:spacing w:after="20"/>
              <w:ind w:left="20"/>
              <w:jc w:val="both"/>
            </w:pP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p>
          <w:p>
            <w:pPr>
              <w:spacing w:after="20"/>
              <w:ind w:left="20"/>
              <w:jc w:val="both"/>
            </w:pPr>
            <w:r>
              <w:rPr>
                <w:rFonts w:ascii="Times New Roman"/>
                <w:b w:val="false"/>
                <w:i w:val="false"/>
                <w:color w:val="000000"/>
                <w:sz w:val="20"/>
              </w:rPr>
              <w:t>
2) магистральдық құбырларды күзету кезінде:</w:t>
            </w:r>
          </w:p>
          <w:p>
            <w:pPr>
              <w:spacing w:after="20"/>
              <w:ind w:left="20"/>
              <w:jc w:val="both"/>
            </w:pP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p>
          <w:p>
            <w:pPr>
              <w:spacing w:after="20"/>
              <w:ind w:left="20"/>
              <w:jc w:val="both"/>
            </w:pP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p>
          <w:p>
            <w:pPr>
              <w:spacing w:after="20"/>
              <w:ind w:left="20"/>
              <w:jc w:val="both"/>
            </w:pP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Нысанды киім киіп жүрудің мынадай қағидаларын сақтамайды:</w:t>
            </w:r>
          </w:p>
          <w:p>
            <w:pPr>
              <w:spacing w:after="20"/>
              <w:ind w:left="20"/>
              <w:jc w:val="both"/>
            </w:pPr>
            <w:r>
              <w:rPr>
                <w:rFonts w:ascii="Times New Roman"/>
                <w:b w:val="false"/>
                <w:i w:val="false"/>
                <w:color w:val="000000"/>
                <w:sz w:val="20"/>
              </w:rPr>
              <w:t>
1. Күзетшілер, жүргізуші-күзетшілер нысанды киімді күзетілетін объектілерде, жүктерді алып жүру кезінде, жедел ден қоятын ұтқыр топтар құрамында қызмет өткеру кезінде киеді.</w:t>
            </w:r>
          </w:p>
          <w:p>
            <w:pPr>
              <w:spacing w:after="20"/>
              <w:ind w:left="20"/>
              <w:jc w:val="both"/>
            </w:pPr>
            <w:r>
              <w:rPr>
                <w:rFonts w:ascii="Times New Roman"/>
                <w:b w:val="false"/>
                <w:i w:val="false"/>
                <w:color w:val="000000"/>
                <w:sz w:val="20"/>
              </w:rPr>
              <w:t>
2. Әйелдердің нысанды киімі тиісті киім пішімі ерекшеліктерін ескере отырып, жалпы эскиз бойынша тігіледі.</w:t>
            </w:r>
          </w:p>
          <w:p>
            <w:pPr>
              <w:spacing w:after="20"/>
              <w:ind w:left="20"/>
              <w:jc w:val="both"/>
            </w:pP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p>
            <w:pPr>
              <w:spacing w:after="20"/>
              <w:ind w:left="20"/>
              <w:jc w:val="both"/>
            </w:pPr>
            <w:r>
              <w:rPr>
                <w:rFonts w:ascii="Times New Roman"/>
                <w:b w:val="false"/>
                <w:i w:val="false"/>
                <w:color w:val="000000"/>
                <w:sz w:val="20"/>
              </w:rPr>
              <w:t>
4. Тараптардың келісуі бойынша күзет қызметін көрсету кеңсе үй-жайларына арналған нысанды киіммен жүзеге асырылады. Жазғы уақытта күртесіз, жеңі қысқа көйлекпен қызмет атқаруға жол беріледі. Пиджактың (жейденің) сол жақ төс қалтасында жеке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p>
          <w:p>
            <w:pPr>
              <w:spacing w:after="20"/>
              <w:ind w:left="20"/>
              <w:jc w:val="both"/>
            </w:pPr>
            <w:r>
              <w:rPr>
                <w:rFonts w:ascii="Times New Roman"/>
                <w:b w:val="false"/>
                <w:i w:val="false"/>
                <w:color w:val="000000"/>
                <w:sz w:val="20"/>
              </w:rPr>
              <w:t>
5. Кеңсе үй-жайларын күзету бойынша қызмет көрсету бас киімсіз жүзеге асырылуы мүмкін.</w:t>
            </w:r>
          </w:p>
          <w:p>
            <w:pPr>
              <w:spacing w:after="20"/>
              <w:ind w:left="20"/>
              <w:jc w:val="both"/>
            </w:pPr>
            <w:r>
              <w:rPr>
                <w:rFonts w:ascii="Times New Roman"/>
                <w:b w:val="false"/>
                <w:i w:val="false"/>
                <w:color w:val="000000"/>
                <w:sz w:val="20"/>
              </w:rPr>
              <w:t>
6. Сыртқы бекеттерде қызмет атқаратын күзетшілер үшін:</w:t>
            </w:r>
          </w:p>
          <w:p>
            <w:pPr>
              <w:spacing w:after="20"/>
              <w:ind w:left="20"/>
              <w:jc w:val="both"/>
            </w:pPr>
            <w:r>
              <w:rPr>
                <w:rFonts w:ascii="Times New Roman"/>
                <w:b w:val="false"/>
                <w:i w:val="false"/>
                <w:color w:val="000000"/>
                <w:sz w:val="20"/>
              </w:rPr>
              <w:t>
- қыс мезгілінде ауаның температурасы төмендеген кезде - тұлыптар (ішіктер) және теріден тігілген унтылар киюге;</w:t>
            </w:r>
          </w:p>
          <w:p>
            <w:pPr>
              <w:spacing w:after="20"/>
              <w:ind w:left="20"/>
              <w:jc w:val="both"/>
            </w:pPr>
            <w:r>
              <w:rPr>
                <w:rFonts w:ascii="Times New Roman"/>
                <w:b w:val="false"/>
                <w:i w:val="false"/>
                <w:color w:val="000000"/>
                <w:sz w:val="20"/>
              </w:rPr>
              <w:t>
- нысанды киімнің (күртенің) кеудесіне және арқасына жарық шағылыстыратын жолақтар тағуға болады.</w:t>
            </w:r>
          </w:p>
          <w:p>
            <w:pPr>
              <w:spacing w:after="20"/>
              <w:ind w:left="20"/>
              <w:jc w:val="both"/>
            </w:pPr>
            <w:r>
              <w:rPr>
                <w:rFonts w:ascii="Times New Roman"/>
                <w:b w:val="false"/>
                <w:i w:val="false"/>
                <w:color w:val="000000"/>
                <w:sz w:val="20"/>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лауазымдарын атқаратын жеке күзет ұйымы жұмыскерлерінің мынадай талаптарға сәйкес келмейтін нысанды киімінің, сондай-ақ айырым белгілерінің және фурнитураның болуы:</w:t>
            </w:r>
          </w:p>
          <w:p>
            <w:pPr>
              <w:spacing w:after="20"/>
              <w:ind w:left="20"/>
              <w:jc w:val="both"/>
            </w:pPr>
            <w:r>
              <w:rPr>
                <w:rFonts w:ascii="Times New Roman"/>
                <w:b w:val="false"/>
                <w:i w:val="false"/>
                <w:color w:val="000000"/>
                <w:sz w:val="20"/>
              </w:rPr>
              <w:t>
1. Жазғы нысанды киім:</w:t>
            </w:r>
          </w:p>
          <w:p>
            <w:pPr>
              <w:spacing w:after="20"/>
              <w:ind w:left="20"/>
              <w:jc w:val="both"/>
            </w:pPr>
            <w:r>
              <w:rPr>
                <w:rFonts w:ascii="Times New Roman"/>
                <w:b w:val="false"/>
                <w:i w:val="false"/>
                <w:color w:val="000000"/>
                <w:sz w:val="20"/>
              </w:rPr>
              <w:t>
- бейсболка немесе сұр түсті кепи;</w:t>
            </w:r>
          </w:p>
          <w:p>
            <w:pPr>
              <w:spacing w:after="20"/>
              <w:ind w:left="20"/>
              <w:jc w:val="both"/>
            </w:pPr>
            <w:r>
              <w:rPr>
                <w:rFonts w:ascii="Times New Roman"/>
                <w:b w:val="false"/>
                <w:i w:val="false"/>
                <w:color w:val="000000"/>
                <w:sz w:val="20"/>
              </w:rPr>
              <w:t>
- сұр түсті күрте;</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классикалық модельдегі немесе қара түсті арнайы аяқ киім.</w:t>
            </w:r>
          </w:p>
          <w:p>
            <w:pPr>
              <w:spacing w:after="20"/>
              <w:ind w:left="20"/>
              <w:jc w:val="both"/>
            </w:pPr>
            <w:r>
              <w:rPr>
                <w:rFonts w:ascii="Times New Roman"/>
                <w:b w:val="false"/>
                <w:i w:val="false"/>
                <w:color w:val="000000"/>
                <w:sz w:val="20"/>
              </w:rPr>
              <w:t>
2. Қысқы нысанды киім:</w:t>
            </w:r>
          </w:p>
          <w:p>
            <w:pPr>
              <w:spacing w:after="20"/>
              <w:ind w:left="20"/>
              <w:jc w:val="both"/>
            </w:pPr>
            <w:r>
              <w:rPr>
                <w:rFonts w:ascii="Times New Roman"/>
                <w:b w:val="false"/>
                <w:i w:val="false"/>
                <w:color w:val="000000"/>
                <w:sz w:val="20"/>
              </w:rPr>
              <w:t>
- тоқылған, сұр немесе қара (жылы күртенің жағасымен түстес) түсті бөрік;</w:t>
            </w:r>
          </w:p>
          <w:p>
            <w:pPr>
              <w:spacing w:after="20"/>
              <w:ind w:left="20"/>
              <w:jc w:val="both"/>
            </w:pP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p>
          <w:p>
            <w:pPr>
              <w:spacing w:after="20"/>
              <w:ind w:left="20"/>
              <w:jc w:val="both"/>
            </w:pP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шалбарымен;</w:t>
            </w:r>
          </w:p>
          <w:p>
            <w:pPr>
              <w:spacing w:after="20"/>
              <w:ind w:left="20"/>
              <w:jc w:val="both"/>
            </w:pPr>
            <w:r>
              <w:rPr>
                <w:rFonts w:ascii="Times New Roman"/>
                <w:b w:val="false"/>
                <w:i w:val="false"/>
                <w:color w:val="000000"/>
                <w:sz w:val="20"/>
              </w:rPr>
              <w:t>
- сұр түсті, қысқартылған,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жартылай комбинезонымен;</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классикалық модельдегі немесе арнайы қара түсті, жылы аяқ киім;</w:t>
            </w:r>
          </w:p>
          <w:p>
            <w:pPr>
              <w:spacing w:after="20"/>
              <w:ind w:left="20"/>
              <w:jc w:val="both"/>
            </w:pPr>
            <w:r>
              <w:rPr>
                <w:rFonts w:ascii="Times New Roman"/>
                <w:b w:val="false"/>
                <w:i w:val="false"/>
                <w:color w:val="000000"/>
                <w:sz w:val="20"/>
              </w:rPr>
              <w:t>
- галошы бар немесе галошы жоқ пима, резеңке етік (климаттық жағдайларға және қызмет атқару жағдайларына байланысты).</w:t>
            </w:r>
          </w:p>
          <w:p>
            <w:pPr>
              <w:spacing w:after="20"/>
              <w:ind w:left="20"/>
              <w:jc w:val="both"/>
            </w:pPr>
            <w:r>
              <w:rPr>
                <w:rFonts w:ascii="Times New Roman"/>
                <w:b w:val="false"/>
                <w:i w:val="false"/>
                <w:color w:val="000000"/>
                <w:sz w:val="20"/>
              </w:rPr>
              <w:t>
3. Кеңсе үй-жайларына арналған нысанды киім:</w:t>
            </w:r>
          </w:p>
          <w:p>
            <w:pPr>
              <w:spacing w:after="20"/>
              <w:ind w:left="20"/>
              <w:jc w:val="both"/>
            </w:pPr>
            <w:r>
              <w:rPr>
                <w:rFonts w:ascii="Times New Roman"/>
                <w:b w:val="false"/>
                <w:i w:val="false"/>
                <w:color w:val="000000"/>
                <w:sz w:val="20"/>
              </w:rPr>
              <w:t>
- ерлерге арналған күңгірт түсті бір ілме өңірлі күрте;</w:t>
            </w:r>
          </w:p>
          <w:p>
            <w:pPr>
              <w:spacing w:after="20"/>
              <w:ind w:left="20"/>
              <w:jc w:val="both"/>
            </w:pPr>
            <w:r>
              <w:rPr>
                <w:rFonts w:ascii="Times New Roman"/>
                <w:b w:val="false"/>
                <w:i w:val="false"/>
                <w:color w:val="000000"/>
                <w:sz w:val="20"/>
              </w:rPr>
              <w:t>
- төменгі жағы тарылтылған күңгірт түсті шалбар;</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күңгірт түсті галстук;</w:t>
            </w:r>
          </w:p>
          <w:p>
            <w:pPr>
              <w:spacing w:after="20"/>
              <w:ind w:left="20"/>
              <w:jc w:val="both"/>
            </w:pPr>
            <w:r>
              <w:rPr>
                <w:rFonts w:ascii="Times New Roman"/>
                <w:b w:val="false"/>
                <w:i w:val="false"/>
                <w:color w:val="000000"/>
                <w:sz w:val="20"/>
              </w:rPr>
              <w:t>
- классикалық модельдегі қара түсті аяқ киім.</w:t>
            </w:r>
          </w:p>
          <w:p>
            <w:pPr>
              <w:spacing w:after="20"/>
              <w:ind w:left="20"/>
              <w:jc w:val="both"/>
            </w:pPr>
            <w:r>
              <w:rPr>
                <w:rFonts w:ascii="Times New Roman"/>
                <w:b w:val="false"/>
                <w:i w:val="false"/>
                <w:color w:val="000000"/>
                <w:sz w:val="20"/>
              </w:rPr>
              <w:t>
4. Жедел ден қою мобильді топтарының күзетшілері үшін жазғы нысанды киім:</w:t>
            </w:r>
          </w:p>
          <w:p>
            <w:pPr>
              <w:spacing w:after="20"/>
              <w:ind w:left="20"/>
              <w:jc w:val="both"/>
            </w:pPr>
            <w:r>
              <w:rPr>
                <w:rFonts w:ascii="Times New Roman"/>
                <w:b w:val="false"/>
                <w:i w:val="false"/>
                <w:color w:val="000000"/>
                <w:sz w:val="20"/>
              </w:rPr>
              <w:t>
- бейсболка немесе сұр түсті кепи немесе қорғану дулығасы;</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қара түсті (қонышты бәтеңке, кроссовки) арнайыаяқ киім.</w:t>
            </w:r>
          </w:p>
          <w:p>
            <w:pPr>
              <w:spacing w:after="20"/>
              <w:ind w:left="20"/>
              <w:jc w:val="both"/>
            </w:pPr>
            <w:r>
              <w:rPr>
                <w:rFonts w:ascii="Times New Roman"/>
                <w:b w:val="false"/>
                <w:i w:val="false"/>
                <w:color w:val="000000"/>
                <w:sz w:val="20"/>
              </w:rPr>
              <w:t>
5. Жедел ден қою мобильді топтарының күзетшілеріне арналған қысқы нысанды киім:</w:t>
            </w:r>
          </w:p>
          <w:p>
            <w:pPr>
              <w:spacing w:after="20"/>
              <w:ind w:left="20"/>
              <w:jc w:val="both"/>
            </w:pPr>
            <w:r>
              <w:rPr>
                <w:rFonts w:ascii="Times New Roman"/>
                <w:b w:val="false"/>
                <w:i w:val="false"/>
                <w:color w:val="000000"/>
                <w:sz w:val="20"/>
              </w:rPr>
              <w:t>
- сұр немесе қара түсті (жылы күртенің жағасымен түстес) тоқылған бөрік;</w:t>
            </w:r>
          </w:p>
          <w:p>
            <w:pPr>
              <w:spacing w:after="20"/>
              <w:ind w:left="20"/>
              <w:jc w:val="both"/>
            </w:pPr>
            <w:r>
              <w:rPr>
                <w:rFonts w:ascii="Times New Roman"/>
                <w:b w:val="false"/>
                <w:i w:val="false"/>
                <w:color w:val="000000"/>
                <w:sz w:val="20"/>
              </w:rPr>
              <w:t>
-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немесе қою сұр түсті трикотаж водолазка;</w:t>
            </w:r>
          </w:p>
          <w:p>
            <w:pPr>
              <w:spacing w:after="20"/>
              <w:ind w:left="20"/>
              <w:jc w:val="both"/>
            </w:pPr>
            <w:r>
              <w:rPr>
                <w:rFonts w:ascii="Times New Roman"/>
                <w:b w:val="false"/>
                <w:i w:val="false"/>
                <w:color w:val="000000"/>
                <w:sz w:val="20"/>
              </w:rPr>
              <w:t>
- қара түсті (ұзын қонышты бәтеңке) арнайы жылы аяқ киім.</w:t>
            </w:r>
          </w:p>
          <w:p>
            <w:pPr>
              <w:spacing w:after="20"/>
              <w:ind w:left="20"/>
              <w:jc w:val="both"/>
            </w:pPr>
            <w:r>
              <w:rPr>
                <w:rFonts w:ascii="Times New Roman"/>
                <w:b w:val="false"/>
                <w:i w:val="false"/>
                <w:color w:val="000000"/>
                <w:sz w:val="20"/>
              </w:rPr>
              <w:t>
6. Омырау белгісі: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негізінің түсі - сұр немесе көгілдір;</w:t>
            </w:r>
          </w:p>
          <w:p>
            <w:pPr>
              <w:spacing w:after="20"/>
              <w:ind w:left="20"/>
              <w:jc w:val="both"/>
            </w:pPr>
            <w:r>
              <w:rPr>
                <w:rFonts w:ascii="Times New Roman"/>
                <w:b w:val="false"/>
                <w:i w:val="false"/>
                <w:color w:val="000000"/>
                <w:sz w:val="20"/>
              </w:rPr>
              <w:t>
- белгінің мөлшері - 120x30 мм;</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жақ омырау қалтасының жоғары жағына жапсырылады;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7. Арқадағы белгі: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жиегінің түсі - сұр немесе көгілдір;</w:t>
            </w:r>
          </w:p>
          <w:p>
            <w:pPr>
              <w:spacing w:after="20"/>
              <w:ind w:left="20"/>
              <w:jc w:val="both"/>
            </w:pPr>
            <w:r>
              <w:rPr>
                <w:rFonts w:ascii="Times New Roman"/>
                <w:b w:val="false"/>
                <w:i w:val="false"/>
                <w:color w:val="000000"/>
                <w:sz w:val="20"/>
              </w:rPr>
              <w:t>
- белгінің мөлшері - 280x80 мм;</w:t>
            </w:r>
          </w:p>
          <w:p>
            <w:pPr>
              <w:spacing w:after="20"/>
              <w:ind w:left="20"/>
              <w:jc w:val="both"/>
            </w:pP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8. Жеңдегі белгі:</w:t>
            </w:r>
          </w:p>
          <w:p>
            <w:pPr>
              <w:spacing w:after="20"/>
              <w:ind w:left="20"/>
              <w:jc w:val="both"/>
            </w:pPr>
            <w:r>
              <w:rPr>
                <w:rFonts w:ascii="Times New Roman"/>
                <w:b w:val="false"/>
                <w:i w:val="false"/>
                <w:color w:val="000000"/>
                <w:sz w:val="20"/>
              </w:rPr>
              <w:t>
- пішінін, түс гаммасын, материал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жеңінде иық тігісінен 120 мм төмен жапсырылады;</w:t>
            </w:r>
          </w:p>
          <w:p>
            <w:pPr>
              <w:spacing w:after="20"/>
              <w:ind w:left="20"/>
              <w:jc w:val="both"/>
            </w:pP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p>
          <w:p>
            <w:pPr>
              <w:spacing w:after="20"/>
              <w:ind w:left="20"/>
              <w:jc w:val="both"/>
            </w:pPr>
            <w:r>
              <w:rPr>
                <w:rFonts w:ascii="Times New Roman"/>
                <w:b w:val="false"/>
                <w:i w:val="false"/>
                <w:color w:val="000000"/>
                <w:sz w:val="20"/>
              </w:rPr>
              <w:t>
9. Бас киімдердегі белгілер:</w:t>
            </w:r>
          </w:p>
          <w:p>
            <w:pPr>
              <w:spacing w:after="20"/>
              <w:ind w:left="20"/>
              <w:jc w:val="both"/>
            </w:pP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p>
          <w:p>
            <w:pPr>
              <w:spacing w:after="20"/>
              <w:ind w:left="20"/>
              <w:jc w:val="both"/>
            </w:pPr>
            <w:r>
              <w:rPr>
                <w:rFonts w:ascii="Times New Roman"/>
                <w:b w:val="false"/>
                <w:i w:val="false"/>
                <w:color w:val="000000"/>
                <w:sz w:val="20"/>
              </w:rPr>
              <w:t>
- сопақша белгінің мөлшері – көлденеңінен 70 мм, тігінен 40 мм;</w:t>
            </w:r>
          </w:p>
          <w:p>
            <w:pPr>
              <w:spacing w:after="20"/>
              <w:ind w:left="20"/>
              <w:jc w:val="both"/>
            </w:pPr>
            <w:r>
              <w:rPr>
                <w:rFonts w:ascii="Times New Roman"/>
                <w:b w:val="false"/>
                <w:i w:val="false"/>
                <w:color w:val="000000"/>
                <w:sz w:val="20"/>
              </w:rPr>
              <w:t>
- дөңгелек белгінің диаметрі – 40 мм;</w:t>
            </w:r>
          </w:p>
          <w:p>
            <w:pPr>
              <w:spacing w:after="20"/>
              <w:ind w:left="20"/>
              <w:jc w:val="both"/>
            </w:pPr>
            <w:r>
              <w:rPr>
                <w:rFonts w:ascii="Times New Roman"/>
                <w:b w:val="false"/>
                <w:i w:val="false"/>
                <w:color w:val="000000"/>
                <w:sz w:val="20"/>
              </w:rPr>
              <w:t>
- кокарданың мөлшері: биіктігі – 60 мм, ені – 40 мм;</w:t>
            </w:r>
          </w:p>
          <w:p>
            <w:pPr>
              <w:spacing w:after="20"/>
              <w:ind w:left="20"/>
              <w:jc w:val="both"/>
            </w:pPr>
            <w:r>
              <w:rPr>
                <w:rFonts w:ascii="Times New Roman"/>
                <w:b w:val="false"/>
                <w:i w:val="false"/>
                <w:color w:val="000000"/>
                <w:sz w:val="20"/>
              </w:rPr>
              <w:t>
- белгілер бас киімнің алдыңғы бөлігінің ортасына жапсырылады.</w:t>
            </w:r>
          </w:p>
          <w:p>
            <w:pPr>
              <w:spacing w:after="20"/>
              <w:ind w:left="20"/>
              <w:jc w:val="both"/>
            </w:pPr>
            <w:r>
              <w:rPr>
                <w:rFonts w:ascii="Times New Roman"/>
                <w:b w:val="false"/>
                <w:i w:val="false"/>
                <w:color w:val="000000"/>
                <w:sz w:val="20"/>
              </w:rPr>
              <w:t>
10. Кеңсе үй-жайларына арналған киімдегі белгілер:</w:t>
            </w:r>
          </w:p>
          <w:p>
            <w:pPr>
              <w:spacing w:after="20"/>
              <w:ind w:left="20"/>
              <w:jc w:val="both"/>
            </w:pP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p>
          <w:p>
            <w:pPr>
              <w:spacing w:after="20"/>
              <w:ind w:left="20"/>
              <w:jc w:val="both"/>
            </w:pPr>
            <w:r>
              <w:rPr>
                <w:rFonts w:ascii="Times New Roman"/>
                <w:b w:val="false"/>
                <w:i w:val="false"/>
                <w:color w:val="000000"/>
                <w:sz w:val="20"/>
              </w:rPr>
              <w:t>
- пішінін, түс гаммасын, материалын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және күртелердің сол жеңінде иық тігісінен 120 мм төмен жапсырылады.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 және азаматтары бір мезгілде күзет қызметімен айналысатын бірнеше ұйымның құрылтайшылары, қатысушылары және (немесе) меншік иелері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12.05.2023 </w:t>
            </w:r>
            <w:r>
              <w:rPr>
                <w:rFonts w:ascii="Times New Roman"/>
                <w:b w:val="false"/>
                <w:i w:val="false"/>
                <w:color w:val="ff0000"/>
                <w:sz w:val="20"/>
              </w:rPr>
              <w:t>№ 390</w:t>
            </w:r>
            <w:r>
              <w:rPr>
                <w:rFonts w:ascii="Times New Roman"/>
                <w:b w:val="false"/>
                <w:i w:val="false"/>
                <w:color w:val="ff0000"/>
                <w:sz w:val="20"/>
              </w:rPr>
              <w:t xml:space="preserve"> және ҚР Ұлттық экономика министрінің 15.05.2023 № 65 (қолданысқа енгізілу тәртібін </w:t>
            </w:r>
            <w:r>
              <w:rPr>
                <w:rFonts w:ascii="Times New Roman"/>
                <w:b w:val="false"/>
                <w:i w:val="false"/>
                <w:color w:val="ff0000"/>
                <w:sz w:val="20"/>
              </w:rPr>
              <w:t>4 т</w:t>
            </w:r>
            <w:r>
              <w:rPr>
                <w:rFonts w:ascii="Times New Roman"/>
                <w:b w:val="false"/>
                <w:i w:val="false"/>
                <w:color w:val="ff0000"/>
                <w:sz w:val="20"/>
              </w:rPr>
              <w:t>. қараңыз) бірлескен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12.05.2023 </w:t>
            </w:r>
            <w:r>
              <w:rPr>
                <w:rFonts w:ascii="Times New Roman"/>
                <w:b w:val="false"/>
                <w:i w:val="false"/>
                <w:color w:val="ff0000"/>
                <w:sz w:val="20"/>
              </w:rPr>
              <w:t>№ 390</w:t>
            </w:r>
            <w:r>
              <w:rPr>
                <w:rFonts w:ascii="Times New Roman"/>
                <w:b w:val="false"/>
                <w:i w:val="false"/>
                <w:color w:val="ff0000"/>
                <w:sz w:val="20"/>
              </w:rPr>
              <w:t xml:space="preserve"> және ҚР Ұлттық экономика министрінің 15.05.2023 № 65 (қолданысқа енгізілу тәртібін </w:t>
            </w:r>
            <w:r>
              <w:rPr>
                <w:rFonts w:ascii="Times New Roman"/>
                <w:b w:val="false"/>
                <w:i w:val="false"/>
                <w:color w:val="ff0000"/>
                <w:sz w:val="20"/>
              </w:rPr>
              <w:t>4 т</w:t>
            </w:r>
            <w:r>
              <w:rPr>
                <w:rFonts w:ascii="Times New Roman"/>
                <w:b w:val="false"/>
                <w:i w:val="false"/>
                <w:color w:val="ff0000"/>
                <w:sz w:val="20"/>
              </w:rPr>
              <w:t>. қараңыз) бірлескен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азаматтығы жоқ адамдар, сондай-ақ сенімгерлік басқаруында жеке күзет ұйымы бар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Ұлттық компаниялар құрған күзет қызметі субъектілері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күзет ұйымдарының үшінші тұлғаларға күзет қызметтерін көрсету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Бақылау субъектісіне бармай профилактикалық бақылау нәтижелері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Бақылау субъектінің кінәсінен пайда болған қолайсыз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субъектінің күзетшісіне, басшысына, құрылтайшысына (қатысушысына) қатысты қылмыстық іс қозғау.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субъектінің күзетшісіне, басшысына, құрылтайшысына (қатысушысына) қатысты мынадай әкімшілік құқық бұзушылықтарды жасағаны үшін әкімшілік іс қозғау: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күзететін объектіде құқық бұзушылық жасалды немесе күзетті қамтамасыз етумен (күзет қызметін көрсетумен) тікелей байланысты төтенше жағдай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жою, жоғалту.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немесе бақылау субъектісіне бармай профилактикалық бақылау нәтижесі арқылы жеке не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Бұқаралық ақпарат құралдарындағы басылымдар мен жарияланымдарды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жеке күзет ұйымы көрсететін күзет қызметтерінің сапасы туралы расталған жағымсыз жарияланымдар мен басылымдардың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оқиғаларды анықтай отырып, бұқаралық ақпарат құралдарында расталған жағымсыз жарияланымдар мен басылымдардың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мамандандырылған</w:t>
            </w:r>
            <w:r>
              <w:br/>
            </w:r>
            <w:r>
              <w:rPr>
                <w:rFonts w:ascii="Times New Roman"/>
                <w:b w:val="false"/>
                <w:i w:val="false"/>
                <w:color w:val="000000"/>
                <w:sz w:val="20"/>
              </w:rPr>
              <w:t>оқу орталықтарының қызметін</w:t>
            </w:r>
            <w:r>
              <w:br/>
            </w:r>
            <w:r>
              <w:rPr>
                <w:rFonts w:ascii="Times New Roman"/>
                <w:b w:val="false"/>
                <w:i w:val="false"/>
                <w:color w:val="000000"/>
                <w:sz w:val="20"/>
              </w:rPr>
              <w:t>және күзет сигнализациясы</w:t>
            </w:r>
            <w:r>
              <w:br/>
            </w:r>
            <w:r>
              <w:rPr>
                <w:rFonts w:ascii="Times New Roman"/>
                <w:b w:val="false"/>
                <w:i w:val="false"/>
                <w:color w:val="000000"/>
                <w:sz w:val="20"/>
              </w:rPr>
              <w:t>құралдарын монтаждау, баптау</w:t>
            </w:r>
            <w:r>
              <w:br/>
            </w:r>
            <w:r>
              <w:rPr>
                <w:rFonts w:ascii="Times New Roman"/>
                <w:b w:val="false"/>
                <w:i w:val="false"/>
                <w:color w:val="000000"/>
                <w:sz w:val="20"/>
              </w:rPr>
              <w:t>және оларға техникалық қызмет</w:t>
            </w:r>
            <w:r>
              <w:br/>
            </w:r>
            <w:r>
              <w:rPr>
                <w:rFonts w:ascii="Times New Roman"/>
                <w:b w:val="false"/>
                <w:i w:val="false"/>
                <w:color w:val="000000"/>
                <w:sz w:val="20"/>
              </w:rPr>
              <w:t>көрсету жөніндегі қызметті</w:t>
            </w:r>
            <w:r>
              <w:br/>
            </w:r>
            <w:r>
              <w:rPr>
                <w:rFonts w:ascii="Times New Roman"/>
                <w:b w:val="false"/>
                <w:i w:val="false"/>
                <w:color w:val="000000"/>
                <w:sz w:val="20"/>
              </w:rPr>
              <w:t>мемлекеттік бақылау бойынша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95" w:id="86"/>
    <w:p>
      <w:pPr>
        <w:spacing w:after="0"/>
        <w:ind w:left="0"/>
        <w:jc w:val="left"/>
      </w:pPr>
      <w:r>
        <w:rPr>
          <w:rFonts w:ascii="Times New Roman"/>
          <w:b/>
          <w:i w:val="false"/>
          <w:color w:val="000000"/>
        </w:rPr>
        <w:t xml:space="preserve"> Талаптарға сәйкестігіне тексеруді жүргізу үшін күзет қызметін мемлекеттік бақылау бойынша тәуекел дәрежесін бағалаудың субъективті өлшемшарттары</w:t>
      </w:r>
    </w:p>
    <w:bookmarkEnd w:id="86"/>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12.05.2023 </w:t>
      </w:r>
      <w:r>
        <w:rPr>
          <w:rFonts w:ascii="Times New Roman"/>
          <w:b w:val="false"/>
          <w:i w:val="false"/>
          <w:color w:val="ff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субъективтік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Күзет қызметін жүзеге асыратын барлық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 қылмыс жасағаны үшін соттылығы бар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басшы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жеке күзет ұйымының басшысы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басшы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Қазақстан Республикасының азаматтары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жұмыскерініңжасы 19 жастан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даярлықтан өткені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біліктілікті арттыру курстарынан өту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 қылмыс жасағаны үшін соттылығы бар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күзетші лауазымын атқаратын жеке күзет ұйымының жұмыскері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күзетші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жұмыскерімен кемінде үш жыл бұрын осыған ұқсас лауазымды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Террористік тұрғыдан осал объектілердің күзетін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саласында бір жылдан кемжұмыс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 жалға алу құқығында орталықтандырылған күзет пунктін орналастыруға арналған үй-жайының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дабыл сигналдарына шығуды қамтамасыз ететін екіден кем мобильді топтарының (жедел ден қою топтарының)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оның ішінде атыс қаруының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Ұлттық компаниялар құрған күзет қызметі субъектілері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 құқығына Қазақстан Республикасының аумағында күзет қызметін бақылауды жүзеге асыру жөнінде уәкілетті органның келісім-хаттың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тексеріс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Күзет қызметін жүзеге асыратын барлық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 қылмыс жасағаны үшін соттылығы бар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басшы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жеке күзет ұйымының басшысы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басшы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Қазақстан Республикасының азаматтары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жұмыскерініңжасы 19 жастан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даярлықтан өткені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біліктілікті арттыру курстарынан өту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 қылмыс жасағаны үшін соттылығы бар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күзетші лауазымын атқаратын жеке күзет ұйымының жұмыскері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күзетші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жұмыскерімен кемінде үш жыл бұрын осыған ұқсас лауазымды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Террористік тұрғыдан осал объектілердің күзетін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саласында бір жылдан кем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 жалға алу құқығында орталықтандырылған күзет пунктін орналастыруға арналған үй-жайының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дабыл сигналдарына шығуды қамтамасыз ететін екіден кем мобильді топтарының (жедел ден қою топтарының)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оның ішінде атыс қаруының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Ұлттық компаниялар құрған күзет қызметі субъектілері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 құқығына Қазақстан Республикасының аумағында күзет қызметін бақылауды жүзеге асыру жөнінде уәкілетті органның келісім-хаттың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Бақылау субъектісіне бармай профилактикалық бақылау нәтижелері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немесе бақылау субъектісіне бармай профилактикалық бақылау нәтижесі арқылы жеке не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мамандандырылған</w:t>
            </w:r>
            <w:r>
              <w:br/>
            </w:r>
            <w:r>
              <w:rPr>
                <w:rFonts w:ascii="Times New Roman"/>
                <w:b w:val="false"/>
                <w:i w:val="false"/>
                <w:color w:val="000000"/>
                <w:sz w:val="20"/>
              </w:rPr>
              <w:t>оқу орталықтарының қызметін</w:t>
            </w:r>
            <w:r>
              <w:br/>
            </w:r>
            <w:r>
              <w:rPr>
                <w:rFonts w:ascii="Times New Roman"/>
                <w:b w:val="false"/>
                <w:i w:val="false"/>
                <w:color w:val="000000"/>
                <w:sz w:val="20"/>
              </w:rPr>
              <w:t>және күзет сигнализациясы</w:t>
            </w:r>
            <w:r>
              <w:br/>
            </w:r>
            <w:r>
              <w:rPr>
                <w:rFonts w:ascii="Times New Roman"/>
                <w:b w:val="false"/>
                <w:i w:val="false"/>
                <w:color w:val="000000"/>
                <w:sz w:val="20"/>
              </w:rPr>
              <w:t>құралдарын монтаждау, баптау</w:t>
            </w:r>
            <w:r>
              <w:br/>
            </w:r>
            <w:r>
              <w:rPr>
                <w:rFonts w:ascii="Times New Roman"/>
                <w:b w:val="false"/>
                <w:i w:val="false"/>
                <w:color w:val="000000"/>
                <w:sz w:val="20"/>
              </w:rPr>
              <w:t>және оларға техникалық қызмет</w:t>
            </w:r>
            <w:r>
              <w:br/>
            </w:r>
            <w:r>
              <w:rPr>
                <w:rFonts w:ascii="Times New Roman"/>
                <w:b w:val="false"/>
                <w:i w:val="false"/>
                <w:color w:val="000000"/>
                <w:sz w:val="20"/>
              </w:rPr>
              <w:t>көрсету жөніндегі қызметті</w:t>
            </w:r>
            <w:r>
              <w:br/>
            </w:r>
            <w:r>
              <w:rPr>
                <w:rFonts w:ascii="Times New Roman"/>
                <w:b w:val="false"/>
                <w:i w:val="false"/>
                <w:color w:val="000000"/>
                <w:sz w:val="20"/>
              </w:rPr>
              <w:t>мемлекеттік бақылау бойынша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97" w:id="87"/>
    <w:p>
      <w:pPr>
        <w:spacing w:after="0"/>
        <w:ind w:left="0"/>
        <w:jc w:val="left"/>
      </w:pPr>
      <w:r>
        <w:rPr>
          <w:rFonts w:ascii="Times New Roman"/>
          <w:b/>
          <w:i w:val="false"/>
          <w:color w:val="000000"/>
        </w:rPr>
        <w:t xml:space="preserve"> Талаптарға сәйкестігіне тексеруді жүргізу үшін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мемлекеттік бақылау бойынша тәуекел дәрежесін бағалаудың субъективті өлшемшарттары</w:t>
      </w:r>
    </w:p>
    <w:bookmarkEnd w:id="87"/>
    <w:p>
      <w:pPr>
        <w:spacing w:after="0"/>
        <w:ind w:left="0"/>
        <w:jc w:val="both"/>
      </w:pPr>
      <w:r>
        <w:rPr>
          <w:rFonts w:ascii="Times New Roman"/>
          <w:b w:val="false"/>
          <w:i w:val="false"/>
          <w:color w:val="ff0000"/>
          <w:sz w:val="28"/>
        </w:rPr>
        <w:t xml:space="preserve">
      Ескерту. 3-қосымшаға өзгеріс енгізілді - ҚР Ішкі істер министрінің 20.06.2024 </w:t>
      </w:r>
      <w:r>
        <w:rPr>
          <w:rFonts w:ascii="Times New Roman"/>
          <w:b w:val="false"/>
          <w:i w:val="false"/>
          <w:color w:val="ff0000"/>
          <w:sz w:val="28"/>
        </w:rPr>
        <w:t>№ 502</w:t>
      </w:r>
      <w:r>
        <w:rPr>
          <w:rFonts w:ascii="Times New Roman"/>
          <w:b w:val="false"/>
          <w:i w:val="false"/>
          <w:color w:val="ff0000"/>
          <w:sz w:val="28"/>
        </w:rPr>
        <w:t xml:space="preserve"> және ҚР Ұлттық экономика министрінің м.а. 24.06.2024 № 37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субъективтік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нормаларға сәйкес келетін сабақтар өткізуге арналған үй-жайдың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жалдау шартында атыс даярлығы бойынша сабақтар өткізу үшін атыс тирінің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мен оқу жоспарларында көзделген арнайы және техникалық құралдардың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жүрген оқытушылардың болмауы (растайтын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лауазымын атқаратын жұмыскерлерді даярлау және олардың біліктілігін арттыру жөніндегі мамандандырылған оқу орталықтарының (бұдан әрі – МОО) және олардың филиалдарының құрылтайшылары (қатысушылары), басшылары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қылмыс жасағаны үшін соттылығы бар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бас бостандығынан айыру түріндегі жазаның төменгі шегінің мерзімі өткенге дейін қылмыстық жауаптылықтан босатылған адамдар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лауазымға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адамдар МОО және олардың филиалдарының құрылтайшылары (қатысушылары), басшылары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басшыларылауазымға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кемінде үш жыл бұрын мемлекеттiк, әскери қызметтен, құқық қорғау органдарынан, соттардан және әдiлет органдарынан теріс себептермен босатылған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құрылтайшыларымен (қатысушыларымен), басшыларымен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шетелдік заңды тұлғалар, шетелдің қатысуымен заңды тұлғалар, шетелдіктер, сондай-ақазаматтығы жоқ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патрондарының мынадай түрлерге, типтерге, модельдерге және санға сәйкес келмеуі:</w:t>
            </w:r>
          </w:p>
          <w:p>
            <w:pPr>
              <w:spacing w:after="20"/>
              <w:ind w:left="20"/>
              <w:jc w:val="both"/>
            </w:pPr>
            <w:r>
              <w:rPr>
                <w:rFonts w:ascii="Times New Roman"/>
                <w:b w:val="false"/>
                <w:i w:val="false"/>
                <w:color w:val="000000"/>
                <w:sz w:val="20"/>
              </w:rPr>
              <w:t>
1) ойықты ұзын ұңғылы – кемінде 5;</w:t>
            </w:r>
          </w:p>
          <w:p>
            <w:pPr>
              <w:spacing w:after="20"/>
              <w:ind w:left="20"/>
              <w:jc w:val="both"/>
            </w:pPr>
            <w:r>
              <w:rPr>
                <w:rFonts w:ascii="Times New Roman"/>
                <w:b w:val="false"/>
                <w:i w:val="false"/>
                <w:color w:val="000000"/>
                <w:sz w:val="20"/>
              </w:rPr>
              <w:t>
2) ойықты қысқа ұңғылы – кемінде 10;</w:t>
            </w:r>
          </w:p>
          <w:p>
            <w:pPr>
              <w:spacing w:after="20"/>
              <w:ind w:left="20"/>
              <w:jc w:val="both"/>
            </w:pPr>
            <w:r>
              <w:rPr>
                <w:rFonts w:ascii="Times New Roman"/>
                <w:b w:val="false"/>
                <w:i w:val="false"/>
                <w:color w:val="000000"/>
                <w:sz w:val="20"/>
              </w:rPr>
              <w:t>
3) тегіс ұңғылы ұзын ұңғылы – кемінде 7;</w:t>
            </w:r>
          </w:p>
          <w:p>
            <w:pPr>
              <w:spacing w:after="20"/>
              <w:ind w:left="20"/>
              <w:jc w:val="both"/>
            </w:pPr>
            <w:r>
              <w:rPr>
                <w:rFonts w:ascii="Times New Roman"/>
                <w:b w:val="false"/>
                <w:i w:val="false"/>
                <w:color w:val="000000"/>
                <w:sz w:val="20"/>
              </w:rPr>
              <w:t>
4) тегіс ұңғылы қысқа ұңғылы – кемінде 7;</w:t>
            </w:r>
          </w:p>
          <w:p>
            <w:pPr>
              <w:spacing w:after="20"/>
              <w:ind w:left="20"/>
              <w:jc w:val="both"/>
            </w:pPr>
            <w:r>
              <w:rPr>
                <w:rFonts w:ascii="Times New Roman"/>
                <w:b w:val="false"/>
                <w:i w:val="false"/>
                <w:color w:val="000000"/>
                <w:sz w:val="20"/>
              </w:rPr>
              <w:t>
5) ұңғысыз жарақат салатын– кемінде 5;</w:t>
            </w:r>
          </w:p>
          <w:p>
            <w:pPr>
              <w:spacing w:after="20"/>
              <w:ind w:left="20"/>
              <w:jc w:val="both"/>
            </w:pPr>
            <w:r>
              <w:rPr>
                <w:rFonts w:ascii="Times New Roman"/>
                <w:b w:val="false"/>
                <w:i w:val="false"/>
                <w:color w:val="000000"/>
                <w:sz w:val="20"/>
              </w:rPr>
              <w:t>
6) электр қаруы – кемінде 5;</w:t>
            </w:r>
          </w:p>
          <w:p>
            <w:pPr>
              <w:spacing w:after="20"/>
              <w:ind w:left="20"/>
              <w:jc w:val="both"/>
            </w:pPr>
            <w:r>
              <w:rPr>
                <w:rFonts w:ascii="Times New Roman"/>
                <w:b w:val="false"/>
                <w:i w:val="false"/>
                <w:color w:val="000000"/>
                <w:sz w:val="20"/>
              </w:rPr>
              <w:t>
7) газды пистолеттер, револьверлер – кемінде 5;</w:t>
            </w:r>
          </w:p>
          <w:p>
            <w:pPr>
              <w:spacing w:after="20"/>
              <w:ind w:left="20"/>
              <w:jc w:val="both"/>
            </w:pPr>
            <w:r>
              <w:rPr>
                <w:rFonts w:ascii="Times New Roman"/>
                <w:b w:val="false"/>
                <w:i w:val="false"/>
                <w:color w:val="000000"/>
                <w:sz w:val="20"/>
              </w:rPr>
              <w:t>
8) пневматикалық қару – кемінде 5.</w:t>
            </w:r>
          </w:p>
          <w:p>
            <w:pPr>
              <w:spacing w:after="20"/>
              <w:ind w:left="20"/>
              <w:jc w:val="both"/>
            </w:pPr>
            <w:r>
              <w:rPr>
                <w:rFonts w:ascii="Times New Roman"/>
                <w:b w:val="false"/>
                <w:i w:val="false"/>
                <w:color w:val="000000"/>
                <w:sz w:val="20"/>
              </w:rPr>
              <w:t>
Оқ-дәрілердің нормалары:</w:t>
            </w:r>
          </w:p>
          <w:p>
            <w:pPr>
              <w:spacing w:after="20"/>
              <w:ind w:left="20"/>
              <w:jc w:val="both"/>
            </w:pP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p>
          <w:p>
            <w:pPr>
              <w:spacing w:after="20"/>
              <w:ind w:left="20"/>
              <w:jc w:val="both"/>
            </w:pP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p>
          <w:p>
            <w:pPr>
              <w:spacing w:after="20"/>
              <w:ind w:left="20"/>
              <w:jc w:val="both"/>
            </w:pP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p>
          <w:p>
            <w:pPr>
              <w:spacing w:after="20"/>
              <w:ind w:left="20"/>
              <w:jc w:val="both"/>
            </w:pPr>
            <w:r>
              <w:rPr>
                <w:rFonts w:ascii="Times New Roman"/>
                <w:b w:val="false"/>
                <w:i w:val="false"/>
                <w:color w:val="000000"/>
                <w:sz w:val="20"/>
              </w:rPr>
              <w:t>
- қарудың атуын тексеру – қарудың бір бірлігіне қаруға 8 патрон есебінен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тексеріс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нормаларға сәйкес келетін сабақтар өткізуге арналған үй-жайдың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жалдау шартында атыс даярлығы бойынша сабақтар өткізу үшін атыс тирінің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мен оқу жоспарларында көзделген арнайы және техникалық құралдардың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жүрген оқытушылардың болмауы (растайтын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қылмыс жасағаны үшін соттылығы бар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бас бостандығынан айыру түріндегі жазаның төменгі шегінің мерзімі өткенге дейін қылмыстық жауаптылықтан босатылған адамдар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лауазымға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адамдар МОО және олардың филиалдарының құрылтайшылары (қатысушылары), басшылары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лауазымға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кемінде үш жыл бұрын мемлекеттiк, әскери қызметтен, құқық қорғау органдарынан, соттардан және әдiлет органдарынан теріс себептермен босатылған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құрылтайшыларымен (қатысушыларымен), басшыларымен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шетелдік заңды тұлғалар, шетелдің қатысуымен заңды тұлғалар, шетелдіктер, сондай-ақазаматтығы жоқ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патрондарының мынадай түрлерге, типтерге, модельдерге және санға сәйкес келмеуі:</w:t>
            </w:r>
          </w:p>
          <w:p>
            <w:pPr>
              <w:spacing w:after="20"/>
              <w:ind w:left="20"/>
              <w:jc w:val="both"/>
            </w:pPr>
            <w:r>
              <w:rPr>
                <w:rFonts w:ascii="Times New Roman"/>
                <w:b w:val="false"/>
                <w:i w:val="false"/>
                <w:color w:val="000000"/>
                <w:sz w:val="20"/>
              </w:rPr>
              <w:t>
1) ойықты ұзын ұңғылы – кемінде 5;</w:t>
            </w:r>
          </w:p>
          <w:p>
            <w:pPr>
              <w:spacing w:after="20"/>
              <w:ind w:left="20"/>
              <w:jc w:val="both"/>
            </w:pPr>
            <w:r>
              <w:rPr>
                <w:rFonts w:ascii="Times New Roman"/>
                <w:b w:val="false"/>
                <w:i w:val="false"/>
                <w:color w:val="000000"/>
                <w:sz w:val="20"/>
              </w:rPr>
              <w:t>
2) ойықты қысқа ұңғылы – кемінде 10;</w:t>
            </w:r>
          </w:p>
          <w:p>
            <w:pPr>
              <w:spacing w:after="20"/>
              <w:ind w:left="20"/>
              <w:jc w:val="both"/>
            </w:pPr>
            <w:r>
              <w:rPr>
                <w:rFonts w:ascii="Times New Roman"/>
                <w:b w:val="false"/>
                <w:i w:val="false"/>
                <w:color w:val="000000"/>
                <w:sz w:val="20"/>
              </w:rPr>
              <w:t>
3) тегіс ұңғылы ұзын ұңғылы – кемінде 7;</w:t>
            </w:r>
          </w:p>
          <w:p>
            <w:pPr>
              <w:spacing w:after="20"/>
              <w:ind w:left="20"/>
              <w:jc w:val="both"/>
            </w:pPr>
            <w:r>
              <w:rPr>
                <w:rFonts w:ascii="Times New Roman"/>
                <w:b w:val="false"/>
                <w:i w:val="false"/>
                <w:color w:val="000000"/>
                <w:sz w:val="20"/>
              </w:rPr>
              <w:t>
4) тегіс ұңғылы қысқа ұңғылы – кемінде 7;</w:t>
            </w:r>
          </w:p>
          <w:p>
            <w:pPr>
              <w:spacing w:after="20"/>
              <w:ind w:left="20"/>
              <w:jc w:val="both"/>
            </w:pPr>
            <w:r>
              <w:rPr>
                <w:rFonts w:ascii="Times New Roman"/>
                <w:b w:val="false"/>
                <w:i w:val="false"/>
                <w:color w:val="000000"/>
                <w:sz w:val="20"/>
              </w:rPr>
              <w:t>
5) ұңғысыз жарақат салатын– кемінде 5;</w:t>
            </w:r>
          </w:p>
          <w:p>
            <w:pPr>
              <w:spacing w:after="20"/>
              <w:ind w:left="20"/>
              <w:jc w:val="both"/>
            </w:pPr>
            <w:r>
              <w:rPr>
                <w:rFonts w:ascii="Times New Roman"/>
                <w:b w:val="false"/>
                <w:i w:val="false"/>
                <w:color w:val="000000"/>
                <w:sz w:val="20"/>
              </w:rPr>
              <w:t>
6) электр қаруы – кемінде 5;</w:t>
            </w:r>
          </w:p>
          <w:p>
            <w:pPr>
              <w:spacing w:after="20"/>
              <w:ind w:left="20"/>
              <w:jc w:val="both"/>
            </w:pPr>
            <w:r>
              <w:rPr>
                <w:rFonts w:ascii="Times New Roman"/>
                <w:b w:val="false"/>
                <w:i w:val="false"/>
                <w:color w:val="000000"/>
                <w:sz w:val="20"/>
              </w:rPr>
              <w:t>
7) газды пистолеттер, револьверлер – кемінде 5;</w:t>
            </w:r>
          </w:p>
          <w:p>
            <w:pPr>
              <w:spacing w:after="20"/>
              <w:ind w:left="20"/>
              <w:jc w:val="both"/>
            </w:pPr>
            <w:r>
              <w:rPr>
                <w:rFonts w:ascii="Times New Roman"/>
                <w:b w:val="false"/>
                <w:i w:val="false"/>
                <w:color w:val="000000"/>
                <w:sz w:val="20"/>
              </w:rPr>
              <w:t>
8) пневматикалық қару – кемінде 5.</w:t>
            </w:r>
          </w:p>
          <w:p>
            <w:pPr>
              <w:spacing w:after="20"/>
              <w:ind w:left="20"/>
              <w:jc w:val="both"/>
            </w:pPr>
            <w:r>
              <w:rPr>
                <w:rFonts w:ascii="Times New Roman"/>
                <w:b w:val="false"/>
                <w:i w:val="false"/>
                <w:color w:val="000000"/>
                <w:sz w:val="20"/>
              </w:rPr>
              <w:t>
Оқ-дәрілердің нормалары:</w:t>
            </w:r>
          </w:p>
          <w:p>
            <w:pPr>
              <w:spacing w:after="20"/>
              <w:ind w:left="20"/>
              <w:jc w:val="both"/>
            </w:pP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p>
          <w:p>
            <w:pPr>
              <w:spacing w:after="20"/>
              <w:ind w:left="20"/>
              <w:jc w:val="both"/>
            </w:pP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p>
          <w:p>
            <w:pPr>
              <w:spacing w:after="20"/>
              <w:ind w:left="20"/>
              <w:jc w:val="both"/>
            </w:pP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p>
          <w:p>
            <w:pPr>
              <w:spacing w:after="20"/>
              <w:ind w:left="20"/>
              <w:jc w:val="both"/>
            </w:pPr>
            <w:r>
              <w:rPr>
                <w:rFonts w:ascii="Times New Roman"/>
                <w:b w:val="false"/>
                <w:i w:val="false"/>
                <w:color w:val="000000"/>
                <w:sz w:val="20"/>
              </w:rPr>
              <w:t>
- қарудың атуын тексеру – қарудың бір бірлігіне қаруға 8 патрон есебінен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Бақылау субъектісіне бармай профилактикалық бақылау нәтижелері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немесе бақылау субъектісіне бармай профилактикалық бақылау нәтижесі арқылы жеке не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мамандандырылған</w:t>
            </w:r>
            <w:r>
              <w:br/>
            </w:r>
            <w:r>
              <w:rPr>
                <w:rFonts w:ascii="Times New Roman"/>
                <w:b w:val="false"/>
                <w:i w:val="false"/>
                <w:color w:val="000000"/>
                <w:sz w:val="20"/>
              </w:rPr>
              <w:t>оқу орталықтарының қызметін</w:t>
            </w:r>
            <w:r>
              <w:br/>
            </w:r>
            <w:r>
              <w:rPr>
                <w:rFonts w:ascii="Times New Roman"/>
                <w:b w:val="false"/>
                <w:i w:val="false"/>
                <w:color w:val="000000"/>
                <w:sz w:val="20"/>
              </w:rPr>
              <w:t>және күзет сигнализациясы</w:t>
            </w:r>
            <w:r>
              <w:br/>
            </w:r>
            <w:r>
              <w:rPr>
                <w:rFonts w:ascii="Times New Roman"/>
                <w:b w:val="false"/>
                <w:i w:val="false"/>
                <w:color w:val="000000"/>
                <w:sz w:val="20"/>
              </w:rPr>
              <w:t>құралдарын монтаждау, баптау</w:t>
            </w:r>
            <w:r>
              <w:br/>
            </w:r>
            <w:r>
              <w:rPr>
                <w:rFonts w:ascii="Times New Roman"/>
                <w:b w:val="false"/>
                <w:i w:val="false"/>
                <w:color w:val="000000"/>
                <w:sz w:val="20"/>
              </w:rPr>
              <w:t>және оларға техникалық қызмет</w:t>
            </w:r>
            <w:r>
              <w:br/>
            </w:r>
            <w:r>
              <w:rPr>
                <w:rFonts w:ascii="Times New Roman"/>
                <w:b w:val="false"/>
                <w:i w:val="false"/>
                <w:color w:val="000000"/>
                <w:sz w:val="20"/>
              </w:rPr>
              <w:t>көрсету жөніндегі қызметті</w:t>
            </w:r>
            <w:r>
              <w:br/>
            </w:r>
            <w:r>
              <w:rPr>
                <w:rFonts w:ascii="Times New Roman"/>
                <w:b w:val="false"/>
                <w:i w:val="false"/>
                <w:color w:val="000000"/>
                <w:sz w:val="20"/>
              </w:rPr>
              <w:t>мемлекеттік бақылау бойынша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98" w:id="88"/>
    <w:p>
      <w:pPr>
        <w:spacing w:after="0"/>
        <w:ind w:left="0"/>
        <w:jc w:val="left"/>
      </w:pPr>
      <w:r>
        <w:rPr>
          <w:rFonts w:ascii="Times New Roman"/>
          <w:b/>
          <w:i w:val="false"/>
          <w:color w:val="000000"/>
        </w:rPr>
        <w:t xml:space="preserve"> Талаптарға сәйкестігіне тексеруді жүргізу үшін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бағалаудың субъективті өлшемшарттары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субъективтік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Мемлекеттік органдар, ұйымдар ұсынатын мәліметтерді талдау және құқық қорғау және арнаулы мемлекеттік органдар жүргізетін жедел-профилактикалық іс-шаралар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тұлғада күзет дабылы құралдарын монтаждау, баптау және оларға техникалық қызмет көрсету жөніндегі қызметтің басталғаны туралы хабарламаның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жұмысты жүргізетін заңды тұлғаның маманында (бұдан әрі – субъект) жұмыс саласына сәйкес келетiн жоғары немесе орта техникалық бiлiмiн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Субъектіде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басшысында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Қазақстан Республикасының азаматтары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жұмыскерінде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тұлғада жұмыс саласына сәйкес келетiн жоғарғы немесе орта техникалық бiлiмiн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тексеріс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тұлғада күзет дабылы құралдарын монтаждау, баптау және оларға техникалық қызмет көрсету жөніндегі қызметтің басталғаны туралы хабарламаның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жұмысты жүргізетін заңды тұлғаның маманында (бұдан әрі – субъект) жұмыс саласына сәйкес келетiн жоғары немесе орта техникалық бiлiмiн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Субъектіде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басшысында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Қазақстан Республикасының азаматтары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жұмыскерінде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тұлғада жұмыс саласына сәйкес келетiн жоғарғы немесе орта техникалық бiлiмiн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Бақылау субъектісіне бармай профилактикалық бақылау нәтижелері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немесе бақылау субъектісіне бармай профилактикалық бақылау нәтижесі арқылы жеке не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757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32 бірлескен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Күзет қызметі саласындағы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1-1-қосымшамен толықтырылды – ҚР Ішкі істер министрінің 12.05.2023 </w:t>
      </w:r>
      <w:r>
        <w:rPr>
          <w:rFonts w:ascii="Times New Roman"/>
          <w:b w:val="false"/>
          <w:i w:val="false"/>
          <w:color w:val="ff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бірлескен бұйрығымен; өзгеріс енгізілді - ҚР Ішкі істер министрінің 20.06.2024 </w:t>
      </w:r>
      <w:r>
        <w:rPr>
          <w:rFonts w:ascii="Times New Roman"/>
          <w:b w:val="false"/>
          <w:i w:val="false"/>
          <w:color w:val="ff0000"/>
          <w:sz w:val="28"/>
        </w:rPr>
        <w:t>№ 502</w:t>
      </w:r>
      <w:r>
        <w:rPr>
          <w:rFonts w:ascii="Times New Roman"/>
          <w:b w:val="false"/>
          <w:i w:val="false"/>
          <w:color w:val="ff0000"/>
          <w:sz w:val="28"/>
        </w:rPr>
        <w:t xml:space="preserve"> және ҚР Ұлттық экономика министрінің м.а. 24.06.2024 № 37 (алғашқы ресми жарияланған күнінен кейін он күнтізбелік күн өткен соң қолданысқа енгізіледі) бірлескен бұйрығымен.</w:t>
      </w:r>
    </w:p>
    <w:p>
      <w:pPr>
        <w:spacing w:after="0"/>
        <w:ind w:left="0"/>
        <w:jc w:val="left"/>
      </w:pPr>
      <w:r>
        <w:rPr>
          <w:rFonts w:ascii="Times New Roman"/>
          <w:b/>
          <w:i w:val="false"/>
          <w:color w:val="000000"/>
        </w:rPr>
        <w:t xml:space="preserve"> Күзет қызметін жүзеге асыратын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n.../мағынасы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Күзет қызметін жүзеге асыратын барлық субъектілер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 және азаматтары бір мезгілде күзет қызметімен айналысатын бірнеше ұйымның құрылтайшылары, қатысушылары және (немесе) меншік иелері болып табылады.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Бақылау субъектісіне бармай профилактикалық бақылау нәтижелері (ұсыным):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Күзет қызметін жүзеге асыратын барлық субъектілер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Бақылау субъектісіне бармай профилактикалық бақылау нәтижелері (ұсыным):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757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қызметіне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1-2-қосымшамен толықтырылды – ҚР Ішкі істер министрінің 12.05.2023 </w:t>
      </w:r>
      <w:r>
        <w:rPr>
          <w:rFonts w:ascii="Times New Roman"/>
          <w:b w:val="false"/>
          <w:i w:val="false"/>
          <w:color w:val="ff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бірлескен бұйрығымен.</w:t>
      </w:r>
    </w:p>
    <w:p>
      <w:pPr>
        <w:spacing w:after="0"/>
        <w:ind w:left="0"/>
        <w:jc w:val="left"/>
      </w:pPr>
      <w:r>
        <w:rPr>
          <w:rFonts w:ascii="Times New Roman"/>
          <w:b/>
          <w:i w:val="false"/>
          <w:color w:val="000000"/>
        </w:rPr>
        <w:t xml:space="preserve">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жүзеге асыратын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n.../мағынасы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757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Күзет сигнализациясы құралдарын монтаждау, баптау және оларға техникалық қызмет көрсету жөніндегі қызметінесубъективті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1-3-қосымшамен толықтырылды – ҚР Ішкі істер министрінің 12.05.2023 </w:t>
      </w:r>
      <w:r>
        <w:rPr>
          <w:rFonts w:ascii="Times New Roman"/>
          <w:b w:val="false"/>
          <w:i w:val="false"/>
          <w:color w:val="ff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бірлескен бұйрығымен; өзгеріс енгізілді - ҚР Ішкі істер министрінің 20.06.2024 </w:t>
      </w:r>
      <w:r>
        <w:rPr>
          <w:rFonts w:ascii="Times New Roman"/>
          <w:b w:val="false"/>
          <w:i w:val="false"/>
          <w:color w:val="ff0000"/>
          <w:sz w:val="28"/>
        </w:rPr>
        <w:t>№ 502</w:t>
      </w:r>
      <w:r>
        <w:rPr>
          <w:rFonts w:ascii="Times New Roman"/>
          <w:b w:val="false"/>
          <w:i w:val="false"/>
          <w:color w:val="ff0000"/>
          <w:sz w:val="28"/>
        </w:rPr>
        <w:t xml:space="preserve"> және ҚР Ұлттық экономика министрінің м.а. 24.06.2024 № 37 (алғашқы ресми жарияланған күнінен кейін он күнтізбелік күн өткен соң қолданысқа енгізіледі) бірлескен бұйрығымен.</w:t>
      </w:r>
    </w:p>
    <w:p>
      <w:pPr>
        <w:spacing w:after="0"/>
        <w:ind w:left="0"/>
        <w:jc w:val="left"/>
      </w:pPr>
      <w:r>
        <w:rPr>
          <w:rFonts w:ascii="Times New Roman"/>
          <w:b/>
          <w:i w:val="false"/>
          <w:color w:val="000000"/>
        </w:rPr>
        <w:t xml:space="preserve"> Күзет сигнализациясы құралдарын монтаждау, баптау және оларға техникалық қызмет көрсету жөніндегі қызметті жүзеге асыратын заңды және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n.../мағынасы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тұлғада күзет дабылы құралдарын монтаждау, баптау және оларға техникалық қызмет көрсету жөніндегі қызметтің басталғаны туралы хабарламаның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ұйымдар ұсынатын мәліметтерді талдау және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2-қосымша</w:t>
            </w:r>
          </w:p>
        </w:tc>
      </w:tr>
    </w:tbl>
    <w:bookmarkStart w:name="z76" w:id="89"/>
    <w:p>
      <w:pPr>
        <w:spacing w:after="0"/>
        <w:ind w:left="0"/>
        <w:jc w:val="left"/>
      </w:pPr>
      <w:r>
        <w:rPr>
          <w:rFonts w:ascii="Times New Roman"/>
          <w:b/>
          <w:i w:val="false"/>
          <w:color w:val="000000"/>
        </w:rPr>
        <w:t xml:space="preserve"> Күзет қызметін мемлекеттік бақылау бойынша тексеру парағы</w:t>
      </w:r>
    </w:p>
    <w:bookmarkEnd w:id="89"/>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12.05.2023 </w:t>
      </w:r>
      <w:r>
        <w:rPr>
          <w:rFonts w:ascii="Times New Roman"/>
          <w:b w:val="false"/>
          <w:i w:val="false"/>
          <w:color w:val="ff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бірлескен бұйрығымен.</w:t>
      </w:r>
    </w:p>
    <w:p>
      <w:pPr>
        <w:spacing w:after="0"/>
        <w:ind w:left="0"/>
        <w:jc w:val="both"/>
      </w:pPr>
      <w:r>
        <w:rPr>
          <w:rFonts w:ascii="Times New Roman"/>
          <w:b w:val="false"/>
          <w:i w:val="false"/>
          <w:color w:val="000000"/>
          <w:sz w:val="28"/>
        </w:rPr>
        <w:t>
      Күзет қызметін жүзеге асыратын заңды тұлғаларға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ЖСН, БСН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Күзет қызметін жүзеге асыратын барлық субъектілер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 қылмыс жасағаны үшін соттылығы бар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басшы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жеке күзет ұйымының басшысы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басшы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тартылмаған:террористiк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 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бұзылмаған: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Қазақстан Республикасының азаматтары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жұмыскерініңжасы 19 жастан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даярлықтан өткені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біліктілікті арттыру курстарынан өту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 қылмыс жасағаны үшін соттылығы бар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күзетші лауазымын атқаратын жеке күзет ұйымының жұмыскері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күзетші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тартылмаған:террористiк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жұмыскерімен кемінде үш жыл бұрын осыған ұқсас лауазымды атқарған кезеңде мынадай негіздер бойынша еңбек шарты бұзылмаған: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Террористік тұрғыдан осал объектілердің күзетін жүзеге асыратын субъектілер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саласында кемінде бір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 жалға алу құқығында орталықтандырылған күзет пунктін орналастыруға арналған үй-жайының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дабыл сигналдарына шығуды қамтамасыз ететін кемінде екі мобильді топтарының (жедел ден қою топтарының)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оның ішінде атыс қаруының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Ұлттық компаниялар құрған күзет қызметі субъектілері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 құқығына Қазақстан Республикасының аумағында күзет қызметін бақылауды жүзеге асыру жөнінде уәкілетті органның келісім-хаттың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3-қосымша</w:t>
            </w:r>
          </w:p>
        </w:tc>
      </w:tr>
    </w:tbl>
    <w:bookmarkStart w:name="z78" w:id="90"/>
    <w:p>
      <w:pPr>
        <w:spacing w:after="0"/>
        <w:ind w:left="0"/>
        <w:jc w:val="left"/>
      </w:pPr>
      <w:r>
        <w:rPr>
          <w:rFonts w:ascii="Times New Roman"/>
          <w:b/>
          <w:i w:val="false"/>
          <w:color w:val="000000"/>
        </w:rPr>
        <w:t xml:space="preserve">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мемлекеттік бақылау бойынша тексеру парағы</w:t>
      </w:r>
    </w:p>
    <w:bookmarkEnd w:id="90"/>
    <w:p>
      <w:pPr>
        <w:spacing w:after="0"/>
        <w:ind w:left="0"/>
        <w:jc w:val="both"/>
      </w:pPr>
      <w:r>
        <w:rPr>
          <w:rFonts w:ascii="Times New Roman"/>
          <w:b w:val="false"/>
          <w:i w:val="false"/>
          <w:color w:val="ff0000"/>
          <w:sz w:val="28"/>
        </w:rPr>
        <w:t xml:space="preserve">
      Ескерту. Тексеру парағы жаңа редакцияда - ҚР Ішкі істер министрінің 01.12.2022 № 924 және ҚР Ұлттық экономика министрінің 01.12.2022 № 113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 xml:space="preserve">; өзгеріс енгізілді - ҚР Ішкі істер министрінің 20.06.2024 </w:t>
      </w:r>
      <w:r>
        <w:rPr>
          <w:rFonts w:ascii="Times New Roman"/>
          <w:b w:val="false"/>
          <w:i w:val="false"/>
          <w:color w:val="ff0000"/>
          <w:sz w:val="28"/>
        </w:rPr>
        <w:t>№ 502</w:t>
      </w:r>
      <w:r>
        <w:rPr>
          <w:rFonts w:ascii="Times New Roman"/>
          <w:b w:val="false"/>
          <w:i w:val="false"/>
          <w:color w:val="ff0000"/>
          <w:sz w:val="28"/>
        </w:rPr>
        <w:t xml:space="preserve"> және ҚР Ұлттық экономика министрінің м.а. 24.06.2024 № 37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жүзеге асыратын заңды тұлғаларға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ЖСН, БСН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нормаларға сәйкес келетін сабақтар өткізуге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жалдау шартында атыс даярлығы бойынша сабақтар өткізу үшін атыс тирінің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мен оқу жоспарларында көзделген арнайы және техникалық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жүрген оқытушылардың болуы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қылмыс жасағаны үшін соттылығы бар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бас бостандығынан айыру түріндегі жазаның төменгі шегінің мерзімі өткенге дейін қылмыстық жауаптылықтан босатылған адамдар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лауазымға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адамдар МОО және олардың филиалдарының құрылтайшылары (қатысушылары), басшылары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лауазымға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тартылмаған: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кемінде үш жыл бұрын мемлекеттiк, әскери қызметтен, құқық қорғау органдарынан, соттардан және әдiлет органдарынан теріс себептермен босатылған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құрылтайшыларымен (қатысушыларымен), басшыларымен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бұзылмаған: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шетелдік заңды тұлғалар, шетелдің қатысуымен заңды тұлғалар, шетелдіктер, сондай-ақазаматтығы жоқ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патрондарының мынадай түрлерге, типтерге, модельдерге және санға сәйкес келуі:</w:t>
            </w:r>
          </w:p>
          <w:p>
            <w:pPr>
              <w:spacing w:after="20"/>
              <w:ind w:left="20"/>
              <w:jc w:val="both"/>
            </w:pPr>
            <w:r>
              <w:rPr>
                <w:rFonts w:ascii="Times New Roman"/>
                <w:b w:val="false"/>
                <w:i w:val="false"/>
                <w:color w:val="000000"/>
                <w:sz w:val="20"/>
              </w:rPr>
              <w:t>
1) ойықты ұзын ұңғылы – кемінде 5;</w:t>
            </w:r>
          </w:p>
          <w:p>
            <w:pPr>
              <w:spacing w:after="20"/>
              <w:ind w:left="20"/>
              <w:jc w:val="both"/>
            </w:pPr>
            <w:r>
              <w:rPr>
                <w:rFonts w:ascii="Times New Roman"/>
                <w:b w:val="false"/>
                <w:i w:val="false"/>
                <w:color w:val="000000"/>
                <w:sz w:val="20"/>
              </w:rPr>
              <w:t>
2) ойықты қысқа ұңғылы – кемінде 10;</w:t>
            </w:r>
          </w:p>
          <w:p>
            <w:pPr>
              <w:spacing w:after="20"/>
              <w:ind w:left="20"/>
              <w:jc w:val="both"/>
            </w:pPr>
            <w:r>
              <w:rPr>
                <w:rFonts w:ascii="Times New Roman"/>
                <w:b w:val="false"/>
                <w:i w:val="false"/>
                <w:color w:val="000000"/>
                <w:sz w:val="20"/>
              </w:rPr>
              <w:t>
3) тегіс ұңғылы ұзын ұңғылы – кемінде 7;</w:t>
            </w:r>
          </w:p>
          <w:p>
            <w:pPr>
              <w:spacing w:after="20"/>
              <w:ind w:left="20"/>
              <w:jc w:val="both"/>
            </w:pPr>
            <w:r>
              <w:rPr>
                <w:rFonts w:ascii="Times New Roman"/>
                <w:b w:val="false"/>
                <w:i w:val="false"/>
                <w:color w:val="000000"/>
                <w:sz w:val="20"/>
              </w:rPr>
              <w:t>
4) тегіс ұңғылы қысқа ұңғылы – кемінде 7;</w:t>
            </w:r>
          </w:p>
          <w:p>
            <w:pPr>
              <w:spacing w:after="20"/>
              <w:ind w:left="20"/>
              <w:jc w:val="both"/>
            </w:pPr>
            <w:r>
              <w:rPr>
                <w:rFonts w:ascii="Times New Roman"/>
                <w:b w:val="false"/>
                <w:i w:val="false"/>
                <w:color w:val="000000"/>
                <w:sz w:val="20"/>
              </w:rPr>
              <w:t>
5) ұңғысыз жарақат салатын– кемінде 5;</w:t>
            </w:r>
          </w:p>
          <w:p>
            <w:pPr>
              <w:spacing w:after="20"/>
              <w:ind w:left="20"/>
              <w:jc w:val="both"/>
            </w:pPr>
            <w:r>
              <w:rPr>
                <w:rFonts w:ascii="Times New Roman"/>
                <w:b w:val="false"/>
                <w:i w:val="false"/>
                <w:color w:val="000000"/>
                <w:sz w:val="20"/>
              </w:rPr>
              <w:t>
6) электр қаруы – кемінде 5;</w:t>
            </w:r>
          </w:p>
          <w:p>
            <w:pPr>
              <w:spacing w:after="20"/>
              <w:ind w:left="20"/>
              <w:jc w:val="both"/>
            </w:pPr>
            <w:r>
              <w:rPr>
                <w:rFonts w:ascii="Times New Roman"/>
                <w:b w:val="false"/>
                <w:i w:val="false"/>
                <w:color w:val="000000"/>
                <w:sz w:val="20"/>
              </w:rPr>
              <w:t>
7) газды пистолеттер, револьверлер – кемінде 5;</w:t>
            </w:r>
          </w:p>
          <w:p>
            <w:pPr>
              <w:spacing w:after="20"/>
              <w:ind w:left="20"/>
              <w:jc w:val="both"/>
            </w:pPr>
            <w:r>
              <w:rPr>
                <w:rFonts w:ascii="Times New Roman"/>
                <w:b w:val="false"/>
                <w:i w:val="false"/>
                <w:color w:val="000000"/>
                <w:sz w:val="20"/>
              </w:rPr>
              <w:t>
8) пневматикалық қару – кемінде 5.</w:t>
            </w:r>
          </w:p>
          <w:p>
            <w:pPr>
              <w:spacing w:after="20"/>
              <w:ind w:left="20"/>
              <w:jc w:val="both"/>
            </w:pPr>
            <w:r>
              <w:rPr>
                <w:rFonts w:ascii="Times New Roman"/>
                <w:b w:val="false"/>
                <w:i w:val="false"/>
                <w:color w:val="000000"/>
                <w:sz w:val="20"/>
              </w:rPr>
              <w:t>
Оқ-дәрілердің нормалары:</w:t>
            </w:r>
          </w:p>
          <w:p>
            <w:pPr>
              <w:spacing w:after="20"/>
              <w:ind w:left="20"/>
              <w:jc w:val="both"/>
            </w:pP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p>
          <w:p>
            <w:pPr>
              <w:spacing w:after="20"/>
              <w:ind w:left="20"/>
              <w:jc w:val="both"/>
            </w:pP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p>
          <w:p>
            <w:pPr>
              <w:spacing w:after="20"/>
              <w:ind w:left="20"/>
              <w:jc w:val="both"/>
            </w:pP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p>
          <w:p>
            <w:pPr>
              <w:spacing w:after="20"/>
              <w:ind w:left="20"/>
              <w:jc w:val="both"/>
            </w:pPr>
            <w:r>
              <w:rPr>
                <w:rFonts w:ascii="Times New Roman"/>
                <w:b w:val="false"/>
                <w:i w:val="false"/>
                <w:color w:val="000000"/>
                <w:sz w:val="20"/>
              </w:rPr>
              <w:t>
- қарудың атуын тексеру – қарудың бір бірлігіне қаруға 8 патрон есебінен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4-қосымша</w:t>
            </w:r>
          </w:p>
        </w:tc>
      </w:tr>
    </w:tbl>
    <w:bookmarkStart w:name="z80" w:id="91"/>
    <w:p>
      <w:pPr>
        <w:spacing w:after="0"/>
        <w:ind w:left="0"/>
        <w:jc w:val="left"/>
      </w:pPr>
      <w:r>
        <w:rPr>
          <w:rFonts w:ascii="Times New Roman"/>
          <w:b/>
          <w:i w:val="false"/>
          <w:color w:val="000000"/>
        </w:rPr>
        <w:t xml:space="preserve"> Күзет сигнализациясы құралдарын монтаждау, баптау және оларға техникалық қызмет көрсету жөніндегі қызметті мемлекеттік бақылау бойынша тексеру парағы</w:t>
      </w:r>
    </w:p>
    <w:bookmarkEnd w:id="91"/>
    <w:p>
      <w:pPr>
        <w:spacing w:after="0"/>
        <w:ind w:left="0"/>
        <w:jc w:val="both"/>
      </w:pPr>
      <w:r>
        <w:rPr>
          <w:rFonts w:ascii="Times New Roman"/>
          <w:b w:val="false"/>
          <w:i w:val="false"/>
          <w:color w:val="ff0000"/>
          <w:sz w:val="28"/>
        </w:rPr>
        <w:t xml:space="preserve">
      Ескерту. Тексеру парағы жаңа редакцияда - ҚР Ішкі істер министрінің 01.12.2022 № 924 және ҚР Ұлттық экономика министрінің 01.12.2022 № 113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Күзет сигнализациясы құралдарын монтаждау, баптау және оларға техникалық қызмет көрсету жөніндегі қызметті жүзеге асыратын заңды және жеке тұлғаларға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субъектісінің ЖСН, БСН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тұлғада күзет дабылы құралдарын монтаждау, баптау және оларға техникалық қызмет көрсету жөніндегі қызметтің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жұмысты жүргізетін заңды тұлғаның (бұдан әрі – субъект) маманында жұмыс саласына сәйкес келетiн жоғары немесе орта техникалық бiлiмiн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Субъектіде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басшысында заңмен белгіленген тәртіпте өтелмеген немесе алынбаған соттылығы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Қазақстан Республикасының азаматтары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жұмыскерінде заңмен белгіленген тәртіпте өтелмеген немесе алынбаған соттылығы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тұлғада жұмыс саласына сәйкес келетiн жоғарғы немесе орта техникалық бiлiмiн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Қазақстан Республикасының азаматы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заңмен белгіленген тәртіпте өтелмеген немесе алынбаған соттылығы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5-қосымша</w:t>
            </w:r>
          </w:p>
        </w:tc>
      </w:tr>
    </w:tbl>
    <w:bookmarkStart w:name="z106" w:id="92"/>
    <w:p>
      <w:pPr>
        <w:spacing w:after="0"/>
        <w:ind w:left="0"/>
        <w:jc w:val="left"/>
      </w:pPr>
      <w:r>
        <w:rPr>
          <w:rFonts w:ascii="Times New Roman"/>
          <w:b/>
          <w:i w:val="false"/>
          <w:color w:val="000000"/>
        </w:rPr>
        <w:t xml:space="preserve"> Күзет қызметін мемлекеттік бақылау бойынша тексеру парағы</w:t>
      </w:r>
    </w:p>
    <w:bookmarkEnd w:id="92"/>
    <w:p>
      <w:pPr>
        <w:spacing w:after="0"/>
        <w:ind w:left="0"/>
        <w:jc w:val="both"/>
      </w:pPr>
      <w:r>
        <w:rPr>
          <w:rFonts w:ascii="Times New Roman"/>
          <w:b w:val="false"/>
          <w:i w:val="false"/>
          <w:color w:val="ff0000"/>
          <w:sz w:val="28"/>
        </w:rPr>
        <w:t xml:space="preserve">
      Ескерту. Бұйрық 5-қосымшамен толықтырылды - ҚР Ішкі істер министрінің 01.12.2022 </w:t>
      </w:r>
      <w:r>
        <w:rPr>
          <w:rFonts w:ascii="Times New Roman"/>
          <w:b w:val="false"/>
          <w:i w:val="false"/>
          <w:color w:val="ff0000"/>
          <w:sz w:val="28"/>
        </w:rPr>
        <w:t>№ 924</w:t>
      </w:r>
      <w:r>
        <w:rPr>
          <w:rFonts w:ascii="Times New Roman"/>
          <w:b w:val="false"/>
          <w:i w:val="false"/>
          <w:color w:val="ff0000"/>
          <w:sz w:val="28"/>
        </w:rPr>
        <w:t xml:space="preserve"> және ҚР Ұлттық экономика министрінің 01.12.2022 № 113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Ішкі істер министрінің 12.05.2023 </w:t>
      </w:r>
      <w:r>
        <w:rPr>
          <w:rFonts w:ascii="Times New Roman"/>
          <w:b w:val="false"/>
          <w:i w:val="false"/>
          <w:color w:val="ff0000"/>
          <w:sz w:val="28"/>
        </w:rPr>
        <w:t>№ 390</w:t>
      </w:r>
      <w:r>
        <w:rPr>
          <w:rFonts w:ascii="Times New Roman"/>
          <w:b w:val="false"/>
          <w:i w:val="false"/>
          <w:color w:val="ff0000"/>
          <w:sz w:val="28"/>
        </w:rPr>
        <w:t xml:space="preserve"> және ҚР Ұлттық экономика министрінің 15.05.2023 № 65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бірлескен бұйрықтарымен.</w:t>
      </w:r>
    </w:p>
    <w:p>
      <w:pPr>
        <w:spacing w:after="0"/>
        <w:ind w:left="0"/>
        <w:jc w:val="both"/>
      </w:pPr>
      <w:r>
        <w:rPr>
          <w:rFonts w:ascii="Times New Roman"/>
          <w:b w:val="false"/>
          <w:i w:val="false"/>
          <w:color w:val="000000"/>
          <w:sz w:val="28"/>
        </w:rPr>
        <w:t>
      Күзет қызметін жүзеге асыратын заңды тұлғаларға қатысты</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w:t>
      </w:r>
    </w:p>
    <w:p>
      <w:pPr>
        <w:spacing w:after="0"/>
        <w:ind w:left="0"/>
        <w:jc w:val="both"/>
      </w:pPr>
      <w:r>
        <w:rPr>
          <w:rFonts w:ascii="Times New Roman"/>
          <w:b w:val="false"/>
          <w:i w:val="false"/>
          <w:color w:val="000000"/>
          <w:sz w:val="28"/>
        </w:rPr>
        <w:t>тағайындаған мемлекеттік орган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 тағайындау</w:t>
      </w:r>
    </w:p>
    <w:p>
      <w:pPr>
        <w:spacing w:after="0"/>
        <w:ind w:left="0"/>
        <w:jc w:val="both"/>
      </w:pPr>
      <w:r>
        <w:rPr>
          <w:rFonts w:ascii="Times New Roman"/>
          <w:b w:val="false"/>
          <w:i w:val="false"/>
          <w:color w:val="000000"/>
          <w:sz w:val="28"/>
        </w:rPr>
        <w:t>туралы акт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ЖСН, БСН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Күзет қызметін жүзеге асыратын барлық субъектілер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оның жеке басын және жеке күзет ұйымына тиесілігін куәландыратын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жеке басын және оның жеке күзет ұйымына тиесілігін куәландыратын құжаттың мынадай талаптарға сәйкес келуі:</w:t>
            </w:r>
          </w:p>
          <w:p>
            <w:pPr>
              <w:spacing w:after="20"/>
              <w:ind w:left="20"/>
              <w:jc w:val="both"/>
            </w:pPr>
            <w:r>
              <w:rPr>
                <w:rFonts w:ascii="Times New Roman"/>
                <w:b w:val="false"/>
                <w:i w:val="false"/>
                <w:color w:val="000000"/>
                <w:sz w:val="20"/>
              </w:rPr>
              <w:t>
- куәлiктiң мұқабасы көк түстi теріден, лидериннен, винилдi немесе белокроннан дайындалады;</w:t>
            </w:r>
          </w:p>
          <w:p>
            <w:pPr>
              <w:spacing w:after="20"/>
              <w:ind w:left="20"/>
              <w:jc w:val="both"/>
            </w:pPr>
            <w:r>
              <w:rPr>
                <w:rFonts w:ascii="Times New Roman"/>
                <w:b w:val="false"/>
                <w:i w:val="false"/>
                <w:color w:val="000000"/>
                <w:sz w:val="20"/>
              </w:rPr>
              <w:t>
- куәлiктiң ашылған түрдегi мөлшерi 210 х 70 мм. болады;</w:t>
            </w:r>
          </w:p>
          <w:p>
            <w:pPr>
              <w:spacing w:after="20"/>
              <w:ind w:left="20"/>
              <w:jc w:val="both"/>
            </w:pPr>
            <w:r>
              <w:rPr>
                <w:rFonts w:ascii="Times New Roman"/>
                <w:b w:val="false"/>
                <w:i w:val="false"/>
                <w:color w:val="000000"/>
                <w:sz w:val="20"/>
              </w:rPr>
              <w:t>
-сыртында, бет жағында:</w:t>
            </w:r>
          </w:p>
          <w:p>
            <w:pPr>
              <w:spacing w:after="20"/>
              <w:ind w:left="20"/>
              <w:jc w:val="both"/>
            </w:pPr>
            <w:r>
              <w:rPr>
                <w:rFonts w:ascii="Times New Roman"/>
                <w:b w:val="false"/>
                <w:i w:val="false"/>
                <w:color w:val="000000"/>
                <w:sz w:val="20"/>
              </w:rPr>
              <w:t xml:space="preserve">
"КУӘЛIК УДОСТОВЕРЕНИЕ" </w:t>
            </w:r>
          </w:p>
          <w:p>
            <w:pPr>
              <w:spacing w:after="20"/>
              <w:ind w:left="20"/>
              <w:jc w:val="both"/>
            </w:pPr>
            <w:r>
              <w:rPr>
                <w:rFonts w:ascii="Times New Roman"/>
                <w:b w:val="false"/>
                <w:i w:val="false"/>
                <w:color w:val="000000"/>
                <w:sz w:val="20"/>
              </w:rPr>
              <w:t>
деген жазу болады;</w:t>
            </w:r>
          </w:p>
          <w:p>
            <w:pPr>
              <w:spacing w:after="20"/>
              <w:ind w:left="20"/>
              <w:jc w:val="both"/>
            </w:pPr>
            <w:r>
              <w:rPr>
                <w:rFonts w:ascii="Times New Roman"/>
                <w:b w:val="false"/>
                <w:i w:val="false"/>
                <w:color w:val="000000"/>
                <w:sz w:val="20"/>
              </w:rPr>
              <w:t>
- куәлiктiң iшкi жағына ақ түстi жапсырма қағаз жапсырылады;</w:t>
            </w:r>
          </w:p>
          <w:p>
            <w:pPr>
              <w:spacing w:after="20"/>
              <w:ind w:left="20"/>
              <w:jc w:val="both"/>
            </w:pPr>
            <w:r>
              <w:rPr>
                <w:rFonts w:ascii="Times New Roman"/>
                <w:b w:val="false"/>
                <w:i w:val="false"/>
                <w:color w:val="000000"/>
                <w:sz w:val="20"/>
              </w:rPr>
              <w:t>
- куәлiктiң жапсырмасы баспаханалық офсеттiк тәсiлмен орындалған;</w:t>
            </w:r>
          </w:p>
          <w:p>
            <w:pPr>
              <w:spacing w:after="20"/>
              <w:ind w:left="20"/>
              <w:jc w:val="both"/>
            </w:pPr>
            <w:r>
              <w:rPr>
                <w:rFonts w:ascii="Times New Roman"/>
                <w:b w:val="false"/>
                <w:i w:val="false"/>
                <w:color w:val="000000"/>
                <w:sz w:val="20"/>
              </w:rPr>
              <w:t>
-куәлiктiң жапсырмасы әр қайсысы 95 х 65 мм. екi жартыдан - сол және оң бөлiктен тұрады;</w:t>
            </w:r>
          </w:p>
          <w:p>
            <w:pPr>
              <w:spacing w:after="20"/>
              <w:ind w:left="20"/>
              <w:jc w:val="both"/>
            </w:pPr>
            <w:r>
              <w:rPr>
                <w:rFonts w:ascii="Times New Roman"/>
                <w:b w:val="false"/>
                <w:i w:val="false"/>
                <w:color w:val="000000"/>
                <w:sz w:val="20"/>
              </w:rPr>
              <w:t>
- жапсырманың сол бөлiгiнде мөлшерi 3,5 х 4,5 см. фото сурет жапсыруға арналған орын болады;</w:t>
            </w:r>
          </w:p>
          <w:p>
            <w:pPr>
              <w:spacing w:after="20"/>
              <w:ind w:left="20"/>
              <w:jc w:val="both"/>
            </w:pP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жұмыскердіміндетті сақтандыруды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кызметкерлерінің штат саны мынадай нормативтерге сәйкес келеді:</w:t>
            </w:r>
          </w:p>
          <w:p>
            <w:pPr>
              <w:spacing w:after="20"/>
              <w:ind w:left="20"/>
              <w:jc w:val="both"/>
            </w:pPr>
            <w:r>
              <w:rPr>
                <w:rFonts w:ascii="Times New Roman"/>
                <w:b w:val="false"/>
                <w:i w:val="false"/>
                <w:color w:val="000000"/>
                <w:sz w:val="20"/>
              </w:rPr>
              <w:t>
1) стационарлық объектілерді күзету кезінде:</w:t>
            </w:r>
          </w:p>
          <w:p>
            <w:pPr>
              <w:spacing w:after="20"/>
              <w:ind w:left="20"/>
              <w:jc w:val="both"/>
            </w:pPr>
            <w:r>
              <w:rPr>
                <w:rFonts w:ascii="Times New Roman"/>
                <w:b w:val="false"/>
                <w:i w:val="false"/>
                <w:color w:val="000000"/>
                <w:sz w:val="20"/>
              </w:rPr>
              <w:t>
- бір тәуліктік күзет постына 4,5 күзетшісі аспайтын штат бірліктен;</w:t>
            </w:r>
          </w:p>
          <w:p>
            <w:pPr>
              <w:spacing w:after="20"/>
              <w:ind w:left="20"/>
              <w:jc w:val="both"/>
            </w:pPr>
            <w:r>
              <w:rPr>
                <w:rFonts w:ascii="Times New Roman"/>
                <w:b w:val="false"/>
                <w:i w:val="false"/>
                <w:color w:val="000000"/>
                <w:sz w:val="20"/>
              </w:rPr>
              <w:t>
- он екі сағаттық бір күзет постына 2,25-тен аспайтын штат күзет бірлігі;</w:t>
            </w:r>
          </w:p>
          <w:p>
            <w:pPr>
              <w:spacing w:after="20"/>
              <w:ind w:left="20"/>
              <w:jc w:val="both"/>
            </w:pPr>
            <w:r>
              <w:rPr>
                <w:rFonts w:ascii="Times New Roman"/>
                <w:b w:val="false"/>
                <w:i w:val="false"/>
                <w:color w:val="000000"/>
                <w:sz w:val="20"/>
              </w:rPr>
              <w:t>
- сегіз сағаттық бір күзет постына 1,5-тен аспайтын штат күзет бірлігі;</w:t>
            </w:r>
          </w:p>
          <w:p>
            <w:pPr>
              <w:spacing w:after="20"/>
              <w:ind w:left="20"/>
              <w:jc w:val="both"/>
            </w:pP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p>
          <w:p>
            <w:pPr>
              <w:spacing w:after="20"/>
              <w:ind w:left="20"/>
              <w:jc w:val="both"/>
            </w:pPr>
            <w:r>
              <w:rPr>
                <w:rFonts w:ascii="Times New Roman"/>
                <w:b w:val="false"/>
                <w:i w:val="false"/>
                <w:color w:val="000000"/>
                <w:sz w:val="20"/>
              </w:rPr>
              <w:t>
2) магистральдық құбырларды күзету кезінде:</w:t>
            </w:r>
          </w:p>
          <w:p>
            <w:pPr>
              <w:spacing w:after="20"/>
              <w:ind w:left="20"/>
              <w:jc w:val="both"/>
            </w:pP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p>
          <w:p>
            <w:pPr>
              <w:spacing w:after="20"/>
              <w:ind w:left="20"/>
              <w:jc w:val="both"/>
            </w:pP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p>
          <w:p>
            <w:pPr>
              <w:spacing w:after="20"/>
              <w:ind w:left="20"/>
              <w:jc w:val="both"/>
            </w:pP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Нысанды киім киіп жүрудің мынадай қағидаларын сақтайды:</w:t>
            </w:r>
          </w:p>
          <w:p>
            <w:pPr>
              <w:spacing w:after="20"/>
              <w:ind w:left="20"/>
              <w:jc w:val="both"/>
            </w:pPr>
            <w:r>
              <w:rPr>
                <w:rFonts w:ascii="Times New Roman"/>
                <w:b w:val="false"/>
                <w:i w:val="false"/>
                <w:color w:val="000000"/>
                <w:sz w:val="20"/>
              </w:rPr>
              <w:t>
1. Күзетшілер, жүргізуші-күзетшілер нысанды киімді күзетілетін объектілерде, жүктерді алып жүру кезінде, жедел ден қоятын ұтқыр топтар құрамында қызмет өткеру кезінде киеді.</w:t>
            </w:r>
          </w:p>
          <w:p>
            <w:pPr>
              <w:spacing w:after="20"/>
              <w:ind w:left="20"/>
              <w:jc w:val="both"/>
            </w:pPr>
            <w:r>
              <w:rPr>
                <w:rFonts w:ascii="Times New Roman"/>
                <w:b w:val="false"/>
                <w:i w:val="false"/>
                <w:color w:val="000000"/>
                <w:sz w:val="20"/>
              </w:rPr>
              <w:t>
2. Әйелдердің нысанды киімі тиісті киім пішімі ерекшеліктерін ескере отырып, жалпы эскиз бойынша тігіледі.</w:t>
            </w:r>
          </w:p>
          <w:p>
            <w:pPr>
              <w:spacing w:after="20"/>
              <w:ind w:left="20"/>
              <w:jc w:val="both"/>
            </w:pP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p>
            <w:pPr>
              <w:spacing w:after="20"/>
              <w:ind w:left="20"/>
              <w:jc w:val="both"/>
            </w:pPr>
            <w:r>
              <w:rPr>
                <w:rFonts w:ascii="Times New Roman"/>
                <w:b w:val="false"/>
                <w:i w:val="false"/>
                <w:color w:val="000000"/>
                <w:sz w:val="20"/>
              </w:rPr>
              <w:t>
4. Тараптардың келісуі бойынша күзет қызметін көрсету кеңсе үй-жайларына арналған нысанды киіммен жүзеге асырылады. Жазғы уақытта күртесіз, жеңі қысқа көйлекпен қызмет атқаруға жол беріледі. Пиджактың (жейденің) сол жақ төс қалтасында жеке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p>
          <w:p>
            <w:pPr>
              <w:spacing w:after="20"/>
              <w:ind w:left="20"/>
              <w:jc w:val="both"/>
            </w:pPr>
            <w:r>
              <w:rPr>
                <w:rFonts w:ascii="Times New Roman"/>
                <w:b w:val="false"/>
                <w:i w:val="false"/>
                <w:color w:val="000000"/>
                <w:sz w:val="20"/>
              </w:rPr>
              <w:t>
5. Кеңсе үй-жайларын күзету бойынша қызмет көрсету бас киімсіз жүзеге асырылуы мүмкін.</w:t>
            </w:r>
          </w:p>
          <w:p>
            <w:pPr>
              <w:spacing w:after="20"/>
              <w:ind w:left="20"/>
              <w:jc w:val="both"/>
            </w:pPr>
            <w:r>
              <w:rPr>
                <w:rFonts w:ascii="Times New Roman"/>
                <w:b w:val="false"/>
                <w:i w:val="false"/>
                <w:color w:val="000000"/>
                <w:sz w:val="20"/>
              </w:rPr>
              <w:t>
6. Сыртқы бекеттерде қызмет атқаратын күзетшілер үшін:</w:t>
            </w:r>
          </w:p>
          <w:p>
            <w:pPr>
              <w:spacing w:after="20"/>
              <w:ind w:left="20"/>
              <w:jc w:val="both"/>
            </w:pPr>
            <w:r>
              <w:rPr>
                <w:rFonts w:ascii="Times New Roman"/>
                <w:b w:val="false"/>
                <w:i w:val="false"/>
                <w:color w:val="000000"/>
                <w:sz w:val="20"/>
              </w:rPr>
              <w:t>
- қыс мезгілінде ауаның температурасы төмендеген кезде - тұлыптар (ішіктер) және теріден тігілген унтылар киюге;</w:t>
            </w:r>
          </w:p>
          <w:p>
            <w:pPr>
              <w:spacing w:after="20"/>
              <w:ind w:left="20"/>
              <w:jc w:val="both"/>
            </w:pPr>
            <w:r>
              <w:rPr>
                <w:rFonts w:ascii="Times New Roman"/>
                <w:b w:val="false"/>
                <w:i w:val="false"/>
                <w:color w:val="000000"/>
                <w:sz w:val="20"/>
              </w:rPr>
              <w:t>
- нысанды киімнің (күртенің) кеудесіне және арқасына жарық шағылыстыратын жолақтар тағуға болады.</w:t>
            </w:r>
          </w:p>
          <w:p>
            <w:pPr>
              <w:spacing w:after="20"/>
              <w:ind w:left="20"/>
              <w:jc w:val="both"/>
            </w:pPr>
            <w:r>
              <w:rPr>
                <w:rFonts w:ascii="Times New Roman"/>
                <w:b w:val="false"/>
                <w:i w:val="false"/>
                <w:color w:val="000000"/>
                <w:sz w:val="20"/>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лауазымдарын атқаратын жеке күзет ұйымы жұмыскерлерінің мынадай талаптарға сәйкес келетін нысанды киімінің, сондай-ақ айырым белгілерінің және фурнитураның болуы:</w:t>
            </w:r>
          </w:p>
          <w:p>
            <w:pPr>
              <w:spacing w:after="20"/>
              <w:ind w:left="20"/>
              <w:jc w:val="both"/>
            </w:pPr>
            <w:r>
              <w:rPr>
                <w:rFonts w:ascii="Times New Roman"/>
                <w:b w:val="false"/>
                <w:i w:val="false"/>
                <w:color w:val="000000"/>
                <w:sz w:val="20"/>
              </w:rPr>
              <w:t>
1. Жазғы нысанды киім:</w:t>
            </w:r>
          </w:p>
          <w:p>
            <w:pPr>
              <w:spacing w:after="20"/>
              <w:ind w:left="20"/>
              <w:jc w:val="both"/>
            </w:pPr>
            <w:r>
              <w:rPr>
                <w:rFonts w:ascii="Times New Roman"/>
                <w:b w:val="false"/>
                <w:i w:val="false"/>
                <w:color w:val="000000"/>
                <w:sz w:val="20"/>
              </w:rPr>
              <w:t>
- бейсболка немесе сұр түсті кепи;</w:t>
            </w:r>
          </w:p>
          <w:p>
            <w:pPr>
              <w:spacing w:after="20"/>
              <w:ind w:left="20"/>
              <w:jc w:val="both"/>
            </w:pPr>
            <w:r>
              <w:rPr>
                <w:rFonts w:ascii="Times New Roman"/>
                <w:b w:val="false"/>
                <w:i w:val="false"/>
                <w:color w:val="000000"/>
                <w:sz w:val="20"/>
              </w:rPr>
              <w:t>
- сұр түсті күрте;</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классикалық модельдегі немесе қара түсті арнайы аяқ киім.</w:t>
            </w:r>
          </w:p>
          <w:p>
            <w:pPr>
              <w:spacing w:after="20"/>
              <w:ind w:left="20"/>
              <w:jc w:val="both"/>
            </w:pPr>
            <w:r>
              <w:rPr>
                <w:rFonts w:ascii="Times New Roman"/>
                <w:b w:val="false"/>
                <w:i w:val="false"/>
                <w:color w:val="000000"/>
                <w:sz w:val="20"/>
              </w:rPr>
              <w:t>
2. Қысқы нысанды киім:</w:t>
            </w:r>
          </w:p>
          <w:p>
            <w:pPr>
              <w:spacing w:after="20"/>
              <w:ind w:left="20"/>
              <w:jc w:val="both"/>
            </w:pPr>
            <w:r>
              <w:rPr>
                <w:rFonts w:ascii="Times New Roman"/>
                <w:b w:val="false"/>
                <w:i w:val="false"/>
                <w:color w:val="000000"/>
                <w:sz w:val="20"/>
              </w:rPr>
              <w:t>
- тоқылған, сұр немесе қара (жылы күртенің жағасымен түстес) түсті бөрік;</w:t>
            </w:r>
          </w:p>
          <w:p>
            <w:pPr>
              <w:spacing w:after="20"/>
              <w:ind w:left="20"/>
              <w:jc w:val="both"/>
            </w:pP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p>
          <w:p>
            <w:pPr>
              <w:spacing w:after="20"/>
              <w:ind w:left="20"/>
              <w:jc w:val="both"/>
            </w:pP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шалбарымен;</w:t>
            </w:r>
          </w:p>
          <w:p>
            <w:pPr>
              <w:spacing w:after="20"/>
              <w:ind w:left="20"/>
              <w:jc w:val="both"/>
            </w:pPr>
            <w:r>
              <w:rPr>
                <w:rFonts w:ascii="Times New Roman"/>
                <w:b w:val="false"/>
                <w:i w:val="false"/>
                <w:color w:val="000000"/>
                <w:sz w:val="20"/>
              </w:rPr>
              <w:t>
- сұр түсті, қысқартылған,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жартылай комбинезонымен;</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классикалық модельдегі немесе арнайы қара түсті, жылы аяқ киім;</w:t>
            </w:r>
          </w:p>
          <w:p>
            <w:pPr>
              <w:spacing w:after="20"/>
              <w:ind w:left="20"/>
              <w:jc w:val="both"/>
            </w:pPr>
            <w:r>
              <w:rPr>
                <w:rFonts w:ascii="Times New Roman"/>
                <w:b w:val="false"/>
                <w:i w:val="false"/>
                <w:color w:val="000000"/>
                <w:sz w:val="20"/>
              </w:rPr>
              <w:t>
- галошы бар немесе галошы жоқ пима, резеңке етік (климаттық жағдайларға және қызмет атқару жағдайларына байланысты).</w:t>
            </w:r>
          </w:p>
          <w:p>
            <w:pPr>
              <w:spacing w:after="20"/>
              <w:ind w:left="20"/>
              <w:jc w:val="both"/>
            </w:pPr>
            <w:r>
              <w:rPr>
                <w:rFonts w:ascii="Times New Roman"/>
                <w:b w:val="false"/>
                <w:i w:val="false"/>
                <w:color w:val="000000"/>
                <w:sz w:val="20"/>
              </w:rPr>
              <w:t>
3. Кеңсе үй-жайларына арналған нысанды киім:</w:t>
            </w:r>
          </w:p>
          <w:p>
            <w:pPr>
              <w:spacing w:after="20"/>
              <w:ind w:left="20"/>
              <w:jc w:val="both"/>
            </w:pPr>
            <w:r>
              <w:rPr>
                <w:rFonts w:ascii="Times New Roman"/>
                <w:b w:val="false"/>
                <w:i w:val="false"/>
                <w:color w:val="000000"/>
                <w:sz w:val="20"/>
              </w:rPr>
              <w:t>
- ерлерге арналған күңгірт түсті бір ілме өңірлі күрте;</w:t>
            </w:r>
          </w:p>
          <w:p>
            <w:pPr>
              <w:spacing w:after="20"/>
              <w:ind w:left="20"/>
              <w:jc w:val="both"/>
            </w:pPr>
            <w:r>
              <w:rPr>
                <w:rFonts w:ascii="Times New Roman"/>
                <w:b w:val="false"/>
                <w:i w:val="false"/>
                <w:color w:val="000000"/>
                <w:sz w:val="20"/>
              </w:rPr>
              <w:t>
- төменгі жағы тарылтылған күңгірт түсті шалбар;</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күңгірт түсті галстук;</w:t>
            </w:r>
          </w:p>
          <w:p>
            <w:pPr>
              <w:spacing w:after="20"/>
              <w:ind w:left="20"/>
              <w:jc w:val="both"/>
            </w:pPr>
            <w:r>
              <w:rPr>
                <w:rFonts w:ascii="Times New Roman"/>
                <w:b w:val="false"/>
                <w:i w:val="false"/>
                <w:color w:val="000000"/>
                <w:sz w:val="20"/>
              </w:rPr>
              <w:t>
- классикалық модельдегі қара түсті аяқ киім.</w:t>
            </w:r>
          </w:p>
          <w:p>
            <w:pPr>
              <w:spacing w:after="20"/>
              <w:ind w:left="20"/>
              <w:jc w:val="both"/>
            </w:pPr>
            <w:r>
              <w:rPr>
                <w:rFonts w:ascii="Times New Roman"/>
                <w:b w:val="false"/>
                <w:i w:val="false"/>
                <w:color w:val="000000"/>
                <w:sz w:val="20"/>
              </w:rPr>
              <w:t>
4. Жедел ден қою мобильді топтарының күзетшілері үшін жазғы нысанды киім:</w:t>
            </w:r>
          </w:p>
          <w:p>
            <w:pPr>
              <w:spacing w:after="20"/>
              <w:ind w:left="20"/>
              <w:jc w:val="both"/>
            </w:pPr>
            <w:r>
              <w:rPr>
                <w:rFonts w:ascii="Times New Roman"/>
                <w:b w:val="false"/>
                <w:i w:val="false"/>
                <w:color w:val="000000"/>
                <w:sz w:val="20"/>
              </w:rPr>
              <w:t>
- бейсболка немесе сұр түсті кепи немесе қорғану дулығасы;</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қара түсті (қонышты бәтеңке, кроссовки) арнайыаяқ киім.</w:t>
            </w:r>
          </w:p>
          <w:p>
            <w:pPr>
              <w:spacing w:after="20"/>
              <w:ind w:left="20"/>
              <w:jc w:val="both"/>
            </w:pPr>
            <w:r>
              <w:rPr>
                <w:rFonts w:ascii="Times New Roman"/>
                <w:b w:val="false"/>
                <w:i w:val="false"/>
                <w:color w:val="000000"/>
                <w:sz w:val="20"/>
              </w:rPr>
              <w:t>
5. Жедел ден қою мобильді топтарының күзетшілеріне арналған қысқы нысанды киім:</w:t>
            </w:r>
          </w:p>
          <w:p>
            <w:pPr>
              <w:spacing w:after="20"/>
              <w:ind w:left="20"/>
              <w:jc w:val="both"/>
            </w:pPr>
            <w:r>
              <w:rPr>
                <w:rFonts w:ascii="Times New Roman"/>
                <w:b w:val="false"/>
                <w:i w:val="false"/>
                <w:color w:val="000000"/>
                <w:sz w:val="20"/>
              </w:rPr>
              <w:t>
- сұр немесе қара түсті (жылы күртенің жағасымен түстес) тоқылған бөрік;</w:t>
            </w:r>
          </w:p>
          <w:p>
            <w:pPr>
              <w:spacing w:after="20"/>
              <w:ind w:left="20"/>
              <w:jc w:val="both"/>
            </w:pPr>
            <w:r>
              <w:rPr>
                <w:rFonts w:ascii="Times New Roman"/>
                <w:b w:val="false"/>
                <w:i w:val="false"/>
                <w:color w:val="000000"/>
                <w:sz w:val="20"/>
              </w:rPr>
              <w:t>
-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немесе қою сұр түсті трикотаж водолазка;</w:t>
            </w:r>
          </w:p>
          <w:p>
            <w:pPr>
              <w:spacing w:after="20"/>
              <w:ind w:left="20"/>
              <w:jc w:val="both"/>
            </w:pPr>
            <w:r>
              <w:rPr>
                <w:rFonts w:ascii="Times New Roman"/>
                <w:b w:val="false"/>
                <w:i w:val="false"/>
                <w:color w:val="000000"/>
                <w:sz w:val="20"/>
              </w:rPr>
              <w:t>
- қара түсті (ұзын қонышты бәтеңке) арнайы жылы аяқ киім.</w:t>
            </w:r>
          </w:p>
          <w:p>
            <w:pPr>
              <w:spacing w:after="20"/>
              <w:ind w:left="20"/>
              <w:jc w:val="both"/>
            </w:pPr>
            <w:r>
              <w:rPr>
                <w:rFonts w:ascii="Times New Roman"/>
                <w:b w:val="false"/>
                <w:i w:val="false"/>
                <w:color w:val="000000"/>
                <w:sz w:val="20"/>
              </w:rPr>
              <w:t>
6. Омырау белгісі: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негізінің түсі - сұр немесе көгілдір;</w:t>
            </w:r>
          </w:p>
          <w:p>
            <w:pPr>
              <w:spacing w:after="20"/>
              <w:ind w:left="20"/>
              <w:jc w:val="both"/>
            </w:pPr>
            <w:r>
              <w:rPr>
                <w:rFonts w:ascii="Times New Roman"/>
                <w:b w:val="false"/>
                <w:i w:val="false"/>
                <w:color w:val="000000"/>
                <w:sz w:val="20"/>
              </w:rPr>
              <w:t>
- белгінің мөлшері - 120x30 мм;</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жақ омырау қалтасының жоғары жағына жапсырылады;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7. Арқадағы белгі: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жиегінің түсі - сұр немесе көгілдір;</w:t>
            </w:r>
          </w:p>
          <w:p>
            <w:pPr>
              <w:spacing w:after="20"/>
              <w:ind w:left="20"/>
              <w:jc w:val="both"/>
            </w:pPr>
            <w:r>
              <w:rPr>
                <w:rFonts w:ascii="Times New Roman"/>
                <w:b w:val="false"/>
                <w:i w:val="false"/>
                <w:color w:val="000000"/>
                <w:sz w:val="20"/>
              </w:rPr>
              <w:t>
- белгінің мөлшері - 280x80 мм;</w:t>
            </w:r>
          </w:p>
          <w:p>
            <w:pPr>
              <w:spacing w:after="20"/>
              <w:ind w:left="20"/>
              <w:jc w:val="both"/>
            </w:pP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8. Жеңдегі белгі:</w:t>
            </w:r>
          </w:p>
          <w:p>
            <w:pPr>
              <w:spacing w:after="20"/>
              <w:ind w:left="20"/>
              <w:jc w:val="both"/>
            </w:pPr>
            <w:r>
              <w:rPr>
                <w:rFonts w:ascii="Times New Roman"/>
                <w:b w:val="false"/>
                <w:i w:val="false"/>
                <w:color w:val="000000"/>
                <w:sz w:val="20"/>
              </w:rPr>
              <w:t>
- пішінін, түс гаммасын, материал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жеңінде иық тігісінен 120 мм төмен жапсырылады;</w:t>
            </w:r>
          </w:p>
          <w:p>
            <w:pPr>
              <w:spacing w:after="20"/>
              <w:ind w:left="20"/>
              <w:jc w:val="both"/>
            </w:pP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p>
          <w:p>
            <w:pPr>
              <w:spacing w:after="20"/>
              <w:ind w:left="20"/>
              <w:jc w:val="both"/>
            </w:pPr>
            <w:r>
              <w:rPr>
                <w:rFonts w:ascii="Times New Roman"/>
                <w:b w:val="false"/>
                <w:i w:val="false"/>
                <w:color w:val="000000"/>
                <w:sz w:val="20"/>
              </w:rPr>
              <w:t>
9. Бас киімдердегі белгілер:</w:t>
            </w:r>
          </w:p>
          <w:p>
            <w:pPr>
              <w:spacing w:after="20"/>
              <w:ind w:left="20"/>
              <w:jc w:val="both"/>
            </w:pP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p>
          <w:p>
            <w:pPr>
              <w:spacing w:after="20"/>
              <w:ind w:left="20"/>
              <w:jc w:val="both"/>
            </w:pPr>
            <w:r>
              <w:rPr>
                <w:rFonts w:ascii="Times New Roman"/>
                <w:b w:val="false"/>
                <w:i w:val="false"/>
                <w:color w:val="000000"/>
                <w:sz w:val="20"/>
              </w:rPr>
              <w:t>
- сопақша белгінің мөлшері - көлденеңінен 70 мм, тігінен 40 мм;</w:t>
            </w:r>
          </w:p>
          <w:p>
            <w:pPr>
              <w:spacing w:after="20"/>
              <w:ind w:left="20"/>
              <w:jc w:val="both"/>
            </w:pPr>
            <w:r>
              <w:rPr>
                <w:rFonts w:ascii="Times New Roman"/>
                <w:b w:val="false"/>
                <w:i w:val="false"/>
                <w:color w:val="000000"/>
                <w:sz w:val="20"/>
              </w:rPr>
              <w:t>
- дөңгелек белгінің диаметрі - 40 мм;</w:t>
            </w:r>
          </w:p>
          <w:p>
            <w:pPr>
              <w:spacing w:after="20"/>
              <w:ind w:left="20"/>
              <w:jc w:val="both"/>
            </w:pPr>
            <w:r>
              <w:rPr>
                <w:rFonts w:ascii="Times New Roman"/>
                <w:b w:val="false"/>
                <w:i w:val="false"/>
                <w:color w:val="000000"/>
                <w:sz w:val="20"/>
              </w:rPr>
              <w:t>
- кокарданың мөлшері: биіктігі - 60 мм, ені - 40 мм;</w:t>
            </w:r>
          </w:p>
          <w:p>
            <w:pPr>
              <w:spacing w:after="20"/>
              <w:ind w:left="20"/>
              <w:jc w:val="both"/>
            </w:pPr>
            <w:r>
              <w:rPr>
                <w:rFonts w:ascii="Times New Roman"/>
                <w:b w:val="false"/>
                <w:i w:val="false"/>
                <w:color w:val="000000"/>
                <w:sz w:val="20"/>
              </w:rPr>
              <w:t>
- белгілер бас киімнің алдыңғы бөлігінің ортасына жапсырылады.</w:t>
            </w:r>
          </w:p>
          <w:p>
            <w:pPr>
              <w:spacing w:after="20"/>
              <w:ind w:left="20"/>
              <w:jc w:val="both"/>
            </w:pPr>
            <w:r>
              <w:rPr>
                <w:rFonts w:ascii="Times New Roman"/>
                <w:b w:val="false"/>
                <w:i w:val="false"/>
                <w:color w:val="000000"/>
                <w:sz w:val="20"/>
              </w:rPr>
              <w:t>
10. Кеңсе үй-жайларына арналған киімдегі белгілер:</w:t>
            </w:r>
          </w:p>
          <w:p>
            <w:pPr>
              <w:spacing w:after="20"/>
              <w:ind w:left="20"/>
              <w:jc w:val="both"/>
            </w:pP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p>
          <w:p>
            <w:pPr>
              <w:spacing w:after="20"/>
              <w:ind w:left="20"/>
              <w:jc w:val="both"/>
            </w:pPr>
            <w:r>
              <w:rPr>
                <w:rFonts w:ascii="Times New Roman"/>
                <w:b w:val="false"/>
                <w:i w:val="false"/>
                <w:color w:val="000000"/>
                <w:sz w:val="20"/>
              </w:rPr>
              <w:t>
- пішінін, түс гаммасын, материалын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және күртелердің сол жеңінде иық тігісінен 120 мм төмен жапсырылады.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Республикасыныңзаңды тұлғалары және азаматтары бір мезгілде күзет қызметімен айналысатын бірнеше ұйымның құрылтайшылары, қатысушылары және (немесе) меншік иелері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12.05.2023 </w:t>
            </w:r>
            <w:r>
              <w:rPr>
                <w:rFonts w:ascii="Times New Roman"/>
                <w:b w:val="false"/>
                <w:i w:val="false"/>
                <w:color w:val="ff0000"/>
                <w:sz w:val="20"/>
              </w:rPr>
              <w:t>№ 390</w:t>
            </w:r>
            <w:r>
              <w:rPr>
                <w:rFonts w:ascii="Times New Roman"/>
                <w:b w:val="false"/>
                <w:i w:val="false"/>
                <w:color w:val="ff0000"/>
                <w:sz w:val="20"/>
              </w:rPr>
              <w:t xml:space="preserve"> және ҚР Ұлттық экономика министрінің 15.05.2023 № 65 (қолданысқа енгізілу тәртібін </w:t>
            </w:r>
            <w:r>
              <w:rPr>
                <w:rFonts w:ascii="Times New Roman"/>
                <w:b w:val="false"/>
                <w:i w:val="false"/>
                <w:color w:val="ff0000"/>
                <w:sz w:val="20"/>
              </w:rPr>
              <w:t>4 т</w:t>
            </w:r>
            <w:r>
              <w:rPr>
                <w:rFonts w:ascii="Times New Roman"/>
                <w:b w:val="false"/>
                <w:i w:val="false"/>
                <w:color w:val="ff0000"/>
                <w:sz w:val="20"/>
              </w:rPr>
              <w:t>. қараңыз)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12.05.2023 </w:t>
            </w:r>
            <w:r>
              <w:rPr>
                <w:rFonts w:ascii="Times New Roman"/>
                <w:b w:val="false"/>
                <w:i w:val="false"/>
                <w:color w:val="ff0000"/>
                <w:sz w:val="20"/>
              </w:rPr>
              <w:t>№ 390</w:t>
            </w:r>
            <w:r>
              <w:rPr>
                <w:rFonts w:ascii="Times New Roman"/>
                <w:b w:val="false"/>
                <w:i w:val="false"/>
                <w:color w:val="ff0000"/>
                <w:sz w:val="20"/>
              </w:rPr>
              <w:t xml:space="preserve"> және ҚР Ұлттық экономика министрінің 15.05.2023 № 65 (қолданысқа енгізілу тәртібін </w:t>
            </w:r>
            <w:r>
              <w:rPr>
                <w:rFonts w:ascii="Times New Roman"/>
                <w:b w:val="false"/>
                <w:i w:val="false"/>
                <w:color w:val="ff0000"/>
                <w:sz w:val="20"/>
              </w:rPr>
              <w:t>4 т</w:t>
            </w:r>
            <w:r>
              <w:rPr>
                <w:rFonts w:ascii="Times New Roman"/>
                <w:b w:val="false"/>
                <w:i w:val="false"/>
                <w:color w:val="ff0000"/>
                <w:sz w:val="20"/>
              </w:rPr>
              <w:t>. қараңыз)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азаматтығы жоқ адамдар, сондай-ақ сенімгерлік басқаруында жеке күзет ұйымы бар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Ұлттық компаниялар құрған күзет қызметі субъектілері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күзет ұйымдарының үшінші тұлғаларға күзет қызметтерін көрсету фактісінің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