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312c" w14:textId="bc23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агенттіктердің қызметін мемлекеттік бақылау саласындағы тексеру парағын бекіту туралы" Қазақстан Республикасы Ұлттық Банкі Басқармасының 2017 жылғы 30 маусымдағы № 122 қаулысы және Қазақстан Республикасы Ұлттық экономика министрінің 2017 жылғы 24 тамыздағы № 313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қыркүйектегі № 229 қаулысы және Қазақстан Республикасы Ұлттық экономика министрінің 2018 жылғы 29 қазандағы № 30 бірлескен бұйрығы. Қазақстан Республикасының Әділет министрлігінде 2018 жылғы 16 қарашада № 17749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 және Қазақстан Республикасының Ұлттық экономика министрі БҰЙЫРАДЫ:</w:t>
      </w:r>
    </w:p>
    <w:bookmarkEnd w:id="0"/>
    <w:bookmarkStart w:name="z2" w:id="1"/>
    <w:p>
      <w:pPr>
        <w:spacing w:after="0"/>
        <w:ind w:left="0"/>
        <w:jc w:val="both"/>
      </w:pPr>
      <w:r>
        <w:rPr>
          <w:rFonts w:ascii="Times New Roman"/>
          <w:b w:val="false"/>
          <w:i w:val="false"/>
          <w:color w:val="000000"/>
          <w:sz w:val="28"/>
        </w:rPr>
        <w:t xml:space="preserve">
      1. "Коллекторлық агенттіктердің қызметін мемлекеттік бақылау саласындағы тексеру парағын бекіту туралы" Қазақстан Республикасы Ұлттық Банкі Басқармасының 2017 жылғы 30 маусымдағы № 122 қаулысы және Қазақстан Республикасы Ұлттық экономика министрінің 2017 жылғы 24 тамыздағы № 313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15737 болып тіркелген, 2017 жылғы 4 қазанда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Ұлттық Банкінің Қаржы нарығының әдіснамасы департаменті (Сәлімбаев Д.Н.)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Ұлттық Банкінің Заң департаментімен (Сәрсенова Н.В.) бірлесіп осы бірлескен қаулыны және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қаулы және бұйрық мемлекеттік тіркелген күннен бастап күнтізбелік он күн ішінде оларды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бірлескен қаулыны және бұйрықты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қаулы және бұйрық мемлекеттік тіркелгеннен кейін он жұмыс күні ішінде Заң департаментіне осы бірлескен қаулының және бұйрықтың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тармақшаларында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Банкінің Қаржылық қызметтерді тұтынушылардың құқықтарын қорғау және сыртқы коммуникациялар басқармасы (Терентьев А.Л.) осы бірлескен қаулы және бұйрық мемлекеттік тіркелгеннен кейін күнтізбелік он күн ішінде олардың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бірлескен қаулының және бұйрықтың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бірлескен қаулы және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комитетінің Төрағасы</w:t>
      </w:r>
    </w:p>
    <w:p>
      <w:pPr>
        <w:spacing w:after="0"/>
        <w:ind w:left="0"/>
        <w:jc w:val="both"/>
      </w:pPr>
      <w:r>
        <w:rPr>
          <w:rFonts w:ascii="Times New Roman"/>
          <w:b w:val="false"/>
          <w:i w:val="false"/>
          <w:color w:val="000000"/>
          <w:sz w:val="28"/>
        </w:rPr>
        <w:t>
      __________________ Қ. Жақыпбаев</w:t>
      </w:r>
    </w:p>
    <w:p>
      <w:pPr>
        <w:spacing w:after="0"/>
        <w:ind w:left="0"/>
        <w:jc w:val="both"/>
      </w:pPr>
      <w:r>
        <w:rPr>
          <w:rFonts w:ascii="Times New Roman"/>
          <w:b w:val="false"/>
          <w:i w:val="false"/>
          <w:color w:val="000000"/>
          <w:sz w:val="28"/>
        </w:rPr>
        <w:t>
      2018 жылғы 26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