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f8122" w14:textId="54f8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 бен жүктерді тасымалдау қағидаларын бекіту туралы" Қазақстан Республикасының Инвестициялар және даму министрінің 2015 жылғы 30 сәуірдегі № 542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25 қазандағы № 731 бұйрығы. Қазақстан Республикасының Әділет министрлігінде 2018 жылғы 4 желтоқсанда № 17858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"Жолаушыларды, багаж бен жүктерді тасымалдау қағидаларын бекіту туралы" Қазақстан Республикасы Инвестициялар және даму министрінің 2015 жылғы 30 сәуірдегі № 542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11930 болып тіркелген, 2015 жылғы 9 қыркүйекте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теңіз көлігімен жүктерді тасымалдау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25 қараша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 w:id="10"/>
    <w:p>
      <w:pPr>
        <w:spacing w:after="0"/>
        <w:ind w:left="0"/>
        <w:jc w:val="left"/>
      </w:pPr>
      <w:r>
        <w:rPr>
          <w:rFonts w:ascii="Times New Roman"/>
          <w:b/>
          <w:i w:val="false"/>
          <w:color w:val="000000"/>
        </w:rPr>
        <w:t xml:space="preserve"> Қазақстан Республикасының теңiз көлiгiмен жүктерді тасымалдау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Республикасының теңiз көлiгiмен жүктерді тасымалдау қағидалары (бұдан әрi – Қағидалар) "Сауда мақсатында теңiзде жүзу туралы" 2002 жылғы 17 қаңтардағы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3-тармағының 55-14) тармақшасына сәйкес әзiрлендi және Қазақстан Республикасының теңіз көлігімен жүк тасымалдау тәртібін айқындайды.</w:t>
      </w:r>
    </w:p>
    <w:bookmarkEnd w:id="12"/>
    <w:bookmarkStart w:name="z15" w:id="13"/>
    <w:p>
      <w:pPr>
        <w:spacing w:after="0"/>
        <w:ind w:left="0"/>
        <w:jc w:val="both"/>
      </w:pPr>
      <w:r>
        <w:rPr>
          <w:rFonts w:ascii="Times New Roman"/>
          <w:b w:val="false"/>
          <w:i w:val="false"/>
          <w:color w:val="000000"/>
          <w:sz w:val="28"/>
        </w:rPr>
        <w:t>
      2. Қазақстан Республикасы арқылы теңіз көлігімен халықаралық транзиттік қатынаста жүк тасымалдау Қазақстан Республикасының заңнамасына және Қазақстан Республикасы ратификациялаған халықаралық шарттарға сәйкес жүзеге асырылады.</w:t>
      </w:r>
    </w:p>
    <w:bookmarkEnd w:id="13"/>
    <w:bookmarkStart w:name="z16" w:id="14"/>
    <w:p>
      <w:pPr>
        <w:spacing w:after="0"/>
        <w:ind w:left="0"/>
        <w:jc w:val="both"/>
      </w:pPr>
      <w:r>
        <w:rPr>
          <w:rFonts w:ascii="Times New Roman"/>
          <w:b w:val="false"/>
          <w:i w:val="false"/>
          <w:color w:val="000000"/>
          <w:sz w:val="28"/>
        </w:rPr>
        <w:t>
      3. Осы Қағидаларда мынадай ұғымдар пайдаланылады:</w:t>
      </w:r>
    </w:p>
    <w:bookmarkEnd w:id="14"/>
    <w:bookmarkStart w:name="z17" w:id="15"/>
    <w:p>
      <w:pPr>
        <w:spacing w:after="0"/>
        <w:ind w:left="0"/>
        <w:jc w:val="both"/>
      </w:pPr>
      <w:r>
        <w:rPr>
          <w:rFonts w:ascii="Times New Roman"/>
          <w:b w:val="false"/>
          <w:i w:val="false"/>
          <w:color w:val="000000"/>
          <w:sz w:val="28"/>
        </w:rPr>
        <w:t>
      1) жалпы авария – жалпы қауіпсіздік және жалпы теңіз кәсіпорнында мүлікті жалпы қауіптен сақтау мақсатында болған, осы Қағидаларға сәйкес жалпы теңіз кәсіпорны аяқталған күні мен орында кеменің, жүктің және фрахттың құнына мөлшерлес кеменің, жүктің және фрахттың арасында бөлінетін залалдар және (немесе) шығындар;</w:t>
      </w:r>
    </w:p>
    <w:bookmarkEnd w:id="15"/>
    <w:bookmarkStart w:name="z18" w:id="16"/>
    <w:p>
      <w:pPr>
        <w:spacing w:after="0"/>
        <w:ind w:left="0"/>
        <w:jc w:val="both"/>
      </w:pPr>
      <w:r>
        <w:rPr>
          <w:rFonts w:ascii="Times New Roman"/>
          <w:b w:val="false"/>
          <w:i w:val="false"/>
          <w:color w:val="000000"/>
          <w:sz w:val="28"/>
        </w:rPr>
        <w:t>
      2) коносамент – тасымалдаушы жөнелтушiге беретiн және жүктiң тасымалдауға қабылданғанын куәландыратын құжат;</w:t>
      </w:r>
    </w:p>
    <w:bookmarkEnd w:id="16"/>
    <w:bookmarkStart w:name="z19" w:id="17"/>
    <w:p>
      <w:pPr>
        <w:spacing w:after="0"/>
        <w:ind w:left="0"/>
        <w:jc w:val="both"/>
      </w:pPr>
      <w:r>
        <w:rPr>
          <w:rFonts w:ascii="Times New Roman"/>
          <w:b w:val="false"/>
          <w:i w:val="false"/>
          <w:color w:val="000000"/>
          <w:sz w:val="28"/>
        </w:rPr>
        <w:t>
      3) қауіпті жүк (бұдан әрі – ҚЖ) – өзiне тән қасиеттерiне қарай тасымалдау, тиеу-түсiру жұмыстарын жүргiзу және сақтау кезiнде техникалық құралдардың, қондырғылардың, ғимараттар мен құрылыстардың жарылысына, өртенуiне немесе зақымдануына, сондай-ақ адамдардың, жануарлардың мерт болуына, жарақаттануына немесе ауруына, қоршаған ортаға зиян келтiруге себеп болуы мүмкiн жүк;</w:t>
      </w:r>
    </w:p>
    <w:bookmarkEnd w:id="17"/>
    <w:bookmarkStart w:name="z20" w:id="18"/>
    <w:p>
      <w:pPr>
        <w:spacing w:after="0"/>
        <w:ind w:left="0"/>
        <w:jc w:val="both"/>
      </w:pPr>
      <w:r>
        <w:rPr>
          <w:rFonts w:ascii="Times New Roman"/>
          <w:b w:val="false"/>
          <w:i w:val="false"/>
          <w:color w:val="000000"/>
          <w:sz w:val="28"/>
        </w:rPr>
        <w:t>
      4) теңiз жүкқұжаты – жүктердi теңiз көлiгiмен тасымалдау кезiнде ресiмделетiн тасымал құжаты;</w:t>
      </w:r>
    </w:p>
    <w:bookmarkEnd w:id="18"/>
    <w:bookmarkStart w:name="z21" w:id="19"/>
    <w:p>
      <w:pPr>
        <w:spacing w:after="0"/>
        <w:ind w:left="0"/>
        <w:jc w:val="both"/>
      </w:pPr>
      <w:r>
        <w:rPr>
          <w:rFonts w:ascii="Times New Roman"/>
          <w:b w:val="false"/>
          <w:i w:val="false"/>
          <w:color w:val="000000"/>
          <w:sz w:val="28"/>
        </w:rPr>
        <w:t>
      5) тиеу ордерi – жүк туралы қажеттi мәлiметтердi қамтитын жүк жөнелтушi қол қойған құжат;</w:t>
      </w:r>
    </w:p>
    <w:bookmarkEnd w:id="19"/>
    <w:bookmarkStart w:name="z22" w:id="20"/>
    <w:p>
      <w:pPr>
        <w:spacing w:after="0"/>
        <w:ind w:left="0"/>
        <w:jc w:val="both"/>
      </w:pPr>
      <w:r>
        <w:rPr>
          <w:rFonts w:ascii="Times New Roman"/>
          <w:b w:val="false"/>
          <w:i w:val="false"/>
          <w:color w:val="000000"/>
          <w:sz w:val="28"/>
        </w:rPr>
        <w:t>
      6) чартер – теңiз арқылы жолаушыларды, багаж бен жүктi тасымалдау шартының бiр түрi, бұл жағдайда жөнелтушiге бүкiл кеме, оның бiр бөлiгi немесе кеменiң белгiлi бiр жайы берiледi;</w:t>
      </w:r>
    </w:p>
    <w:bookmarkEnd w:id="20"/>
    <w:bookmarkStart w:name="z23" w:id="21"/>
    <w:p>
      <w:pPr>
        <w:spacing w:after="0"/>
        <w:ind w:left="0"/>
        <w:jc w:val="both"/>
      </w:pPr>
      <w:r>
        <w:rPr>
          <w:rFonts w:ascii="Times New Roman"/>
          <w:b w:val="false"/>
          <w:i w:val="false"/>
          <w:color w:val="000000"/>
          <w:sz w:val="28"/>
        </w:rPr>
        <w:t>
      7) экспорттық тапсырма – экспортқа жөнелтiлетiн жүк туралы қажеттi мәлiметтердi қамтитын жүк жөнелтушi қол қойған құжат.</w:t>
      </w:r>
    </w:p>
    <w:bookmarkEnd w:id="21"/>
    <w:bookmarkStart w:name="z24" w:id="22"/>
    <w:p>
      <w:pPr>
        <w:spacing w:after="0"/>
        <w:ind w:left="0"/>
        <w:jc w:val="left"/>
      </w:pPr>
      <w:r>
        <w:rPr>
          <w:rFonts w:ascii="Times New Roman"/>
          <w:b/>
          <w:i w:val="false"/>
          <w:color w:val="000000"/>
        </w:rPr>
        <w:t xml:space="preserve"> 2-тарау. Теңіз көлігімен жүктерді тасымалдау тәртібі</w:t>
      </w:r>
    </w:p>
    <w:bookmarkEnd w:id="22"/>
    <w:bookmarkStart w:name="z25" w:id="23"/>
    <w:p>
      <w:pPr>
        <w:spacing w:after="0"/>
        <w:ind w:left="0"/>
        <w:jc w:val="both"/>
      </w:pPr>
      <w:r>
        <w:rPr>
          <w:rFonts w:ascii="Times New Roman"/>
          <w:b w:val="false"/>
          <w:i w:val="false"/>
          <w:color w:val="000000"/>
          <w:sz w:val="28"/>
        </w:rPr>
        <w:t>
      4. Жүктi теңiз арқылы тасымалдау шарты бойынша тасымалдаушымен өзіне жүк жөнелтушi сенiп тапсырған жүктi межелі портқа жеткiзіледі және жүктi алуға уәкілетті адамға (алушыға) беріледі, ал жүк жөнелтушi немесе қабылдаушы жүктi тасымалдау шартына немесе тарифке сәйкес төлемақыны төлейді және жүктi алуды қамтамасыз етеді.</w:t>
      </w:r>
    </w:p>
    <w:bookmarkEnd w:id="23"/>
    <w:bookmarkStart w:name="z26" w:id="24"/>
    <w:p>
      <w:pPr>
        <w:spacing w:after="0"/>
        <w:ind w:left="0"/>
        <w:jc w:val="both"/>
      </w:pPr>
      <w:r>
        <w:rPr>
          <w:rFonts w:ascii="Times New Roman"/>
          <w:b w:val="false"/>
          <w:i w:val="false"/>
          <w:color w:val="000000"/>
          <w:sz w:val="28"/>
        </w:rPr>
        <w:t>
      5. Жүктi теңiз арқылы тасымалдау шарты жүктi теңiз арқылы тасымалдау үшiн бүкiл кеменi, оның бiр бөлiгiн немесе кемедегi белгiлi бiр үй-жайларды (чартер) беру шартымен, сондай-ақ мұндай шартсыз жасалады.</w:t>
      </w:r>
    </w:p>
    <w:bookmarkEnd w:id="24"/>
    <w:bookmarkStart w:name="z27" w:id="25"/>
    <w:p>
      <w:pPr>
        <w:spacing w:after="0"/>
        <w:ind w:left="0"/>
        <w:jc w:val="both"/>
      </w:pPr>
      <w:r>
        <w:rPr>
          <w:rFonts w:ascii="Times New Roman"/>
          <w:b w:val="false"/>
          <w:i w:val="false"/>
          <w:color w:val="000000"/>
          <w:sz w:val="28"/>
        </w:rPr>
        <w:t xml:space="preserve">
      6. Жүктi теңiз арқылы тасымалдау шарты осы Қағидаларға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коносаментпен,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чартермен немесе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теңіз жүкқұжатымен (жүк жөнелтушiнiң және жүк тасымалдаушының қалауы бойынша) ресiмделедi.</w:t>
      </w:r>
    </w:p>
    <w:bookmarkEnd w:id="25"/>
    <w:bookmarkStart w:name="z28" w:id="26"/>
    <w:p>
      <w:pPr>
        <w:spacing w:after="0"/>
        <w:ind w:left="0"/>
        <w:jc w:val="both"/>
      </w:pPr>
      <w:r>
        <w:rPr>
          <w:rFonts w:ascii="Times New Roman"/>
          <w:b w:val="false"/>
          <w:i w:val="false"/>
          <w:color w:val="000000"/>
          <w:sz w:val="28"/>
        </w:rPr>
        <w:t>
      7. Жүктi тасымалдау үшiн қабылдағаннан кейiн тасымалдаушы жүк жөнелтушiнiң талабы бойынша жөнелтушiге коносамент береді.</w:t>
      </w:r>
    </w:p>
    <w:bookmarkEnd w:id="26"/>
    <w:bookmarkStart w:name="z29" w:id="27"/>
    <w:p>
      <w:pPr>
        <w:spacing w:after="0"/>
        <w:ind w:left="0"/>
        <w:jc w:val="both"/>
      </w:pPr>
      <w:r>
        <w:rPr>
          <w:rFonts w:ascii="Times New Roman"/>
          <w:b w:val="false"/>
          <w:i w:val="false"/>
          <w:color w:val="000000"/>
          <w:sz w:val="28"/>
        </w:rPr>
        <w:t xml:space="preserve">
      Коносаменттi жүк жөнелтушi ұсынатын тиеу ордерi немесе экспорттық тапсырма негiзiнде тасымалдаушы жасайды және қол қояды. </w:t>
      </w:r>
    </w:p>
    <w:bookmarkEnd w:id="27"/>
    <w:bookmarkStart w:name="z30" w:id="28"/>
    <w:p>
      <w:pPr>
        <w:spacing w:after="0"/>
        <w:ind w:left="0"/>
        <w:jc w:val="both"/>
      </w:pPr>
      <w:r>
        <w:rPr>
          <w:rFonts w:ascii="Times New Roman"/>
          <w:b w:val="false"/>
          <w:i w:val="false"/>
          <w:color w:val="000000"/>
          <w:sz w:val="28"/>
        </w:rPr>
        <w:t>
      Жүк жөнелтушi тасымалдаушыға коносаментке енгiзу үшiн табыс етiлген деректердiң дұрыстығына кепiлдiк бередi және мұндай деректердiң дұрыс еместiгi салдарынан тасымалдаушыға келтiрiлген залал үшiн жауапты болады.</w:t>
      </w:r>
    </w:p>
    <w:bookmarkEnd w:id="28"/>
    <w:bookmarkStart w:name="z31" w:id="29"/>
    <w:p>
      <w:pPr>
        <w:spacing w:after="0"/>
        <w:ind w:left="0"/>
        <w:jc w:val="both"/>
      </w:pPr>
      <w:r>
        <w:rPr>
          <w:rFonts w:ascii="Times New Roman"/>
          <w:b w:val="false"/>
          <w:i w:val="false"/>
          <w:color w:val="000000"/>
          <w:sz w:val="28"/>
        </w:rPr>
        <w:t xml:space="preserve">
      8. Жүк жөнелтушiнiң қалауы бойынша коносаменттiң бiрнеше данасы (түпнұсқалары) берiледi, әрi олардың әрқайсысында қолда бар коносамент түпнұсқаларының саны көрсетiледi. Ұсынылған коносамент түпнұсқаларының бiрiншiсiнiң негiзiнде жүк берiлгеннен кейiн оның қалған түпнұсқалары күшiн жоғалтады. </w:t>
      </w:r>
    </w:p>
    <w:bookmarkEnd w:id="29"/>
    <w:bookmarkStart w:name="z32" w:id="30"/>
    <w:p>
      <w:pPr>
        <w:spacing w:after="0"/>
        <w:ind w:left="0"/>
        <w:jc w:val="both"/>
      </w:pPr>
      <w:r>
        <w:rPr>
          <w:rFonts w:ascii="Times New Roman"/>
          <w:b w:val="false"/>
          <w:i w:val="false"/>
          <w:color w:val="000000"/>
          <w:sz w:val="28"/>
        </w:rPr>
        <w:t xml:space="preserve">
      9. Теңiз жүкқұжатын жүк жөнелтушi ұсынатын тиеу ордерi негiзiнде тасымалдаушы жасайды және қол қояды. Теңiз жүкқұжаты кемiнде екi данада ресiмделедi, оның бiреуi жүкпен бірге жүредi, ал екiншiсi жүк жөнелтушiге берiледi. </w:t>
      </w:r>
    </w:p>
    <w:bookmarkEnd w:id="30"/>
    <w:bookmarkStart w:name="z33" w:id="31"/>
    <w:p>
      <w:pPr>
        <w:spacing w:after="0"/>
        <w:ind w:left="0"/>
        <w:jc w:val="both"/>
      </w:pPr>
      <w:r>
        <w:rPr>
          <w:rFonts w:ascii="Times New Roman"/>
          <w:b w:val="false"/>
          <w:i w:val="false"/>
          <w:color w:val="000000"/>
          <w:sz w:val="28"/>
        </w:rPr>
        <w:t>
      10. Кеменi жалға алу шарты чартермен ресiмделедi.</w:t>
      </w:r>
    </w:p>
    <w:bookmarkEnd w:id="31"/>
    <w:bookmarkStart w:name="z34" w:id="32"/>
    <w:p>
      <w:pPr>
        <w:spacing w:after="0"/>
        <w:ind w:left="0"/>
        <w:jc w:val="both"/>
      </w:pPr>
      <w:r>
        <w:rPr>
          <w:rFonts w:ascii="Times New Roman"/>
          <w:b w:val="false"/>
          <w:i w:val="false"/>
          <w:color w:val="000000"/>
          <w:sz w:val="28"/>
        </w:rPr>
        <w:t xml:space="preserve">
      11. Тиеу ордерi немесе экспорттық тапсырманы жүк жөнелтушi жасайды және қол қояды, тасымалдаушыға жүктi ұсынумен бiр уақытта беріледі, жүктiң барлық жүру жолында онымен бірге жүредi және жеткiзу портына (пунктiне) жүкпен бiрге жүк алушыға берiледi. </w:t>
      </w:r>
    </w:p>
    <w:bookmarkEnd w:id="32"/>
    <w:bookmarkStart w:name="z35" w:id="33"/>
    <w:p>
      <w:pPr>
        <w:spacing w:after="0"/>
        <w:ind w:left="0"/>
        <w:jc w:val="both"/>
      </w:pPr>
      <w:r>
        <w:rPr>
          <w:rFonts w:ascii="Times New Roman"/>
          <w:b w:val="false"/>
          <w:i w:val="false"/>
          <w:color w:val="000000"/>
          <w:sz w:val="28"/>
        </w:rPr>
        <w:t>
      12. Тасымалдаушының талабы бойынша каботажда жүктер жүк жөнелтушi пломбалаған кеменiң үй-жайында тасымалданады.</w:t>
      </w:r>
    </w:p>
    <w:bookmarkEnd w:id="33"/>
    <w:bookmarkStart w:name="z36" w:id="34"/>
    <w:p>
      <w:pPr>
        <w:spacing w:after="0"/>
        <w:ind w:left="0"/>
        <w:jc w:val="both"/>
      </w:pPr>
      <w:r>
        <w:rPr>
          <w:rFonts w:ascii="Times New Roman"/>
          <w:b w:val="false"/>
          <w:i w:val="false"/>
          <w:color w:val="000000"/>
          <w:sz w:val="28"/>
        </w:rPr>
        <w:t>
      13. Жүктердің тұрпаты мен қасиеттерiне байланысты олар коносаментте салмағы мен орын санын (ыдысты және даналаған жүктер) не тек орны (брутто) және басқа да қажеттi деректерiн көрсету арқылы тасымалданады.</w:t>
      </w:r>
    </w:p>
    <w:bookmarkEnd w:id="34"/>
    <w:bookmarkStart w:name="z37" w:id="35"/>
    <w:p>
      <w:pPr>
        <w:spacing w:after="0"/>
        <w:ind w:left="0"/>
        <w:jc w:val="both"/>
      </w:pPr>
      <w:r>
        <w:rPr>
          <w:rFonts w:ascii="Times New Roman"/>
          <w:b w:val="false"/>
          <w:i w:val="false"/>
          <w:color w:val="000000"/>
          <w:sz w:val="28"/>
        </w:rPr>
        <w:t>
      14. Жүктiң салмағы тапсырылатын жүктiң жалпы салмағын, олардың жүк орындарында көрсетiлген салмағын немесе жүк орнының стандартты салмағын негiзге ала отырып, өлшеумен немесе есептеумен анықталады. Жекелеген жүктердiң салмағы өлшеу бойынша есептеу жолымен немесе шартты түрде анықталуы мүмкiн. Қауiптi, көлемi iрi емес, ауыр салмақты және басқа да арнайы жүктердiң салмағы жүк жөнелтушi жариялаған белгiленген салмақ бойынша анықталады.</w:t>
      </w:r>
    </w:p>
    <w:bookmarkEnd w:id="35"/>
    <w:bookmarkStart w:name="z38" w:id="36"/>
    <w:p>
      <w:pPr>
        <w:spacing w:after="0"/>
        <w:ind w:left="0"/>
        <w:jc w:val="both"/>
      </w:pPr>
      <w:r>
        <w:rPr>
          <w:rFonts w:ascii="Times New Roman"/>
          <w:b w:val="false"/>
          <w:i w:val="false"/>
          <w:color w:val="000000"/>
          <w:sz w:val="28"/>
        </w:rPr>
        <w:t>
      15. Жүктiң салмағын есептеу жолымен, өлшеу бойынша немесе шартты түрде анықтауды барлық жағдайларда жүк жөнелтушi жүргiзедi. Салмақ анықтаудың мұндай тәсiлi туралы жүк жөнелтушi тиеу ордерiнде немесе экспорттық тапсырмада ескертпе жасайды.</w:t>
      </w:r>
    </w:p>
    <w:bookmarkEnd w:id="36"/>
    <w:bookmarkStart w:name="z39" w:id="37"/>
    <w:p>
      <w:pPr>
        <w:spacing w:after="0"/>
        <w:ind w:left="0"/>
        <w:jc w:val="both"/>
      </w:pPr>
      <w:r>
        <w:rPr>
          <w:rFonts w:ascii="Times New Roman"/>
          <w:b w:val="false"/>
          <w:i w:val="false"/>
          <w:color w:val="000000"/>
          <w:sz w:val="28"/>
        </w:rPr>
        <w:t>
      16. Порт өз айлақтарында және өз жұмыс күшiмен қайта өлшеудi талап ететiн жүктердi тиеген кезде салмақты анықтау порттың таразысында жүргiзiледi.</w:t>
      </w:r>
    </w:p>
    <w:bookmarkEnd w:id="37"/>
    <w:bookmarkStart w:name="z40" w:id="38"/>
    <w:p>
      <w:pPr>
        <w:spacing w:after="0"/>
        <w:ind w:left="0"/>
        <w:jc w:val="both"/>
      </w:pPr>
      <w:r>
        <w:rPr>
          <w:rFonts w:ascii="Times New Roman"/>
          <w:b w:val="false"/>
          <w:i w:val="false"/>
          <w:color w:val="000000"/>
          <w:sz w:val="28"/>
        </w:rPr>
        <w:t>
      17. Салмағы буып-түю кезiнде анықталатын немесе әрбiр жүк орнында көрсетiлетiн ыдысты немесе даналаған жүктер (орамсыз), сондай-ақ мөлшері мен салмағы стандартты жүк орындары тасымалдауға қабылдау және алушыларға беру кезiнде өлшенбейдi. Мұндай жөнелтiмнiң жалпы салмағын жүк жөнелтушi стандартты салмақты немесе жүк орындарында көрсетiлген салмақты негiзге ала отырып анықтайды және тиеу ордерiнде немесе жүкқұжатында көрсетедi.</w:t>
      </w:r>
    </w:p>
    <w:bookmarkEnd w:id="38"/>
    <w:bookmarkStart w:name="z41" w:id="39"/>
    <w:p>
      <w:pPr>
        <w:spacing w:after="0"/>
        <w:ind w:left="0"/>
        <w:jc w:val="both"/>
      </w:pPr>
      <w:r>
        <w:rPr>
          <w:rFonts w:ascii="Times New Roman"/>
          <w:b w:val="false"/>
          <w:i w:val="false"/>
          <w:color w:val="000000"/>
          <w:sz w:val="28"/>
        </w:rPr>
        <w:t>
      18. Тасымалдау кезiнде жүктiң толық сақталуын қамтамасыз ету үшiн ыдысқа салуды және орауды қажет ететiн жүктер тасымалдау үшiн жарамды ыдысқа салынып және оралып берiледi. Ыдыс және орам техникалық регламенттерде белгiленген қауiпсiздiктiң мiндеттi талаптарына сәйкес болуы тиіс.</w:t>
      </w:r>
    </w:p>
    <w:bookmarkEnd w:id="39"/>
    <w:bookmarkStart w:name="z42" w:id="40"/>
    <w:p>
      <w:pPr>
        <w:spacing w:after="0"/>
        <w:ind w:left="0"/>
        <w:jc w:val="both"/>
      </w:pPr>
      <w:r>
        <w:rPr>
          <w:rFonts w:ascii="Times New Roman"/>
          <w:b w:val="false"/>
          <w:i w:val="false"/>
          <w:color w:val="000000"/>
          <w:sz w:val="28"/>
        </w:rPr>
        <w:t>
      Жүк жөнелтушi жүктi тиiсiнше таңбалап, тасымалдаушыға ол туралы қажеттi мәлiметтердi береді. Жүк айрықша назар аударуды қажет ететiн жағдайда жүк жөнелтушi жүктiң қасиеттерi мен оны күтіп-ұстаудың тәртiбiн тасымалдаушыға хабарлайды.</w:t>
      </w:r>
    </w:p>
    <w:bookmarkEnd w:id="40"/>
    <w:bookmarkStart w:name="z43" w:id="41"/>
    <w:p>
      <w:pPr>
        <w:spacing w:after="0"/>
        <w:ind w:left="0"/>
        <w:jc w:val="both"/>
      </w:pPr>
      <w:r>
        <w:rPr>
          <w:rFonts w:ascii="Times New Roman"/>
          <w:b w:val="false"/>
          <w:i w:val="false"/>
          <w:color w:val="000000"/>
          <w:sz w:val="28"/>
        </w:rPr>
        <w:t>
      19. Тиеу үшiн тасымалдаушыға берiлетiн кемелер теңiзде жүзетiн жағдайда болады: жүктердi тасымалдауға арналған трюмдер және басқа да жүк үй-жайлары бұрын тасымалданған жүктердiң қалдығынан тазартылады және жүктердi тасымалдау мен сақтауды қамтамасыз ететiн жағдайға келтiрiледі.</w:t>
      </w:r>
    </w:p>
    <w:bookmarkEnd w:id="41"/>
    <w:bookmarkStart w:name="z44" w:id="42"/>
    <w:p>
      <w:pPr>
        <w:spacing w:after="0"/>
        <w:ind w:left="0"/>
        <w:jc w:val="both"/>
      </w:pPr>
      <w:r>
        <w:rPr>
          <w:rFonts w:ascii="Times New Roman"/>
          <w:b w:val="false"/>
          <w:i w:val="false"/>
          <w:color w:val="000000"/>
          <w:sz w:val="28"/>
        </w:rPr>
        <w:t>
      20. Рейстің алдында (кеменiң жүк тиеу портынан шығу сәтiне) тасымалдаушы кеменiң жүзуге техникалық жарамдылығын қамтамасыз етедi, тиiстi жағдайда оны жарақтайды, экипажбен жасақтайды және барлық қажеттi нәрселермен жабдықтайды. Теңiз порты капитанынан кеменiң теңiз портынан шығуына рұқсат алынғаннан кейiн кеме теңiз портынан жүзiп шығуы жүзеге асырылады.</w:t>
      </w:r>
    </w:p>
    <w:bookmarkEnd w:id="42"/>
    <w:bookmarkStart w:name="z45" w:id="43"/>
    <w:p>
      <w:pPr>
        <w:spacing w:after="0"/>
        <w:ind w:left="0"/>
        <w:jc w:val="both"/>
      </w:pPr>
      <w:r>
        <w:rPr>
          <w:rFonts w:ascii="Times New Roman"/>
          <w:b w:val="false"/>
          <w:i w:val="false"/>
          <w:color w:val="000000"/>
          <w:sz w:val="28"/>
        </w:rPr>
        <w:t>
      21. Кемеге жүк тиеу кеме капитаны бекiткен жүк жоспары бойынша жүргiзiледi. Кемеде жүктердi дұрыс орналастыруды, бекiтуді және бөлуді бақылауды кеме әкiмшiлiгi жүзеге асырады. Жүк жоспарының жобасын кемеге жүк тиеудi жүргiзетiн ұйым жасайды. Кеме әкiмшiлiгiнiң жүктi тиеу, орналастыру, бекiту, бөлу және түсiру бөлiгiндегi нұсқауы жүк жұмыстарын жүргiзетiн ұйымдар мен тұлғалар үшiн мiндеттi.</w:t>
      </w:r>
    </w:p>
    <w:bookmarkEnd w:id="43"/>
    <w:bookmarkStart w:name="z46" w:id="44"/>
    <w:p>
      <w:pPr>
        <w:spacing w:after="0"/>
        <w:ind w:left="0"/>
        <w:jc w:val="both"/>
      </w:pPr>
      <w:r>
        <w:rPr>
          <w:rFonts w:ascii="Times New Roman"/>
          <w:b w:val="false"/>
          <w:i w:val="false"/>
          <w:color w:val="000000"/>
          <w:sz w:val="28"/>
        </w:rPr>
        <w:t>
      22. Жоспар тиеу және түсіру құралдарының өнімділігін, қоректендіргіш (конвейерлер) санын назарға ала отырып, тиеу және түсіру реттілігін, қажетті саны мен уақытын қамтиды.</w:t>
      </w:r>
    </w:p>
    <w:bookmarkEnd w:id="44"/>
    <w:bookmarkStart w:name="z47" w:id="45"/>
    <w:p>
      <w:pPr>
        <w:spacing w:after="0"/>
        <w:ind w:left="0"/>
        <w:jc w:val="both"/>
      </w:pPr>
      <w:r>
        <w:rPr>
          <w:rFonts w:ascii="Times New Roman"/>
          <w:b w:val="false"/>
          <w:i w:val="false"/>
          <w:color w:val="000000"/>
          <w:sz w:val="28"/>
        </w:rPr>
        <w:t>
      23. Корпустағы шектен тыс кернеуді болғызбау үшін кеме, кемедегі жүк операцияларына жауапты командалық құрам меңгеретін мемлекеттік және орыс тілдерінде жасалған буклетпен, сондай-ақ оның ағылшын тіліндегі аудармасымен қамтамасыз етіледі.</w:t>
      </w:r>
    </w:p>
    <w:bookmarkEnd w:id="45"/>
    <w:bookmarkStart w:name="z48" w:id="46"/>
    <w:p>
      <w:pPr>
        <w:spacing w:after="0"/>
        <w:ind w:left="0"/>
        <w:jc w:val="both"/>
      </w:pPr>
      <w:r>
        <w:rPr>
          <w:rFonts w:ascii="Times New Roman"/>
          <w:b w:val="false"/>
          <w:i w:val="false"/>
          <w:color w:val="000000"/>
          <w:sz w:val="28"/>
        </w:rPr>
        <w:t>
      Буклет:</w:t>
      </w:r>
    </w:p>
    <w:bookmarkEnd w:id="46"/>
    <w:bookmarkStart w:name="z49" w:id="47"/>
    <w:p>
      <w:pPr>
        <w:spacing w:after="0"/>
        <w:ind w:left="0"/>
        <w:jc w:val="both"/>
      </w:pPr>
      <w:r>
        <w:rPr>
          <w:rFonts w:ascii="Times New Roman"/>
          <w:b w:val="false"/>
          <w:i w:val="false"/>
          <w:color w:val="000000"/>
          <w:sz w:val="28"/>
        </w:rPr>
        <w:t>
      1) енгізілген түзетулермен, 1974 жылғы Теңізде адам өмірін қорғау жөніндегі халықаралық конвенцияның II-1/5-1-қағидасының талаптарына сәйкес орнықтылығы туралы мәлеметтерді;</w:t>
      </w:r>
    </w:p>
    <w:bookmarkEnd w:id="47"/>
    <w:bookmarkStart w:name="z50" w:id="48"/>
    <w:p>
      <w:pPr>
        <w:spacing w:after="0"/>
        <w:ind w:left="0"/>
        <w:jc w:val="both"/>
      </w:pPr>
      <w:r>
        <w:rPr>
          <w:rFonts w:ascii="Times New Roman"/>
          <w:b w:val="false"/>
          <w:i w:val="false"/>
          <w:color w:val="000000"/>
          <w:sz w:val="28"/>
        </w:rPr>
        <w:t>
      2) екінші түптің бетінің төсеніш бірлігіне барынша рұқсат етілген жүктемені;</w:t>
      </w:r>
    </w:p>
    <w:bookmarkEnd w:id="48"/>
    <w:bookmarkStart w:name="z51" w:id="49"/>
    <w:p>
      <w:pPr>
        <w:spacing w:after="0"/>
        <w:ind w:left="0"/>
        <w:jc w:val="both"/>
      </w:pPr>
      <w:r>
        <w:rPr>
          <w:rFonts w:ascii="Times New Roman"/>
          <w:b w:val="false"/>
          <w:i w:val="false"/>
          <w:color w:val="000000"/>
          <w:sz w:val="28"/>
        </w:rPr>
        <w:t>
      3) трюмдегі барынша рұқсат етілген жүктемені;</w:t>
      </w:r>
    </w:p>
    <w:bookmarkEnd w:id="49"/>
    <w:bookmarkStart w:name="z52" w:id="50"/>
    <w:p>
      <w:pPr>
        <w:spacing w:after="0"/>
        <w:ind w:left="0"/>
        <w:jc w:val="both"/>
      </w:pPr>
      <w:r>
        <w:rPr>
          <w:rFonts w:ascii="Times New Roman"/>
          <w:b w:val="false"/>
          <w:i w:val="false"/>
          <w:color w:val="000000"/>
          <w:sz w:val="28"/>
        </w:rPr>
        <w:t>
      4) кеме корпусы құрылымының беріктігіне қатысты тиеу және түсіру, қоса алғанда тиеу, түсіру және рейс уақытында пайдаланудың ең төмен жағдайы бойынша кез келген шектеулерді қоса алғанда, жалпы сипаттағы нұсқаулықтарды;</w:t>
      </w:r>
    </w:p>
    <w:bookmarkEnd w:id="50"/>
    <w:bookmarkStart w:name="z53" w:id="51"/>
    <w:p>
      <w:pPr>
        <w:spacing w:after="0"/>
        <w:ind w:left="0"/>
        <w:jc w:val="both"/>
      </w:pPr>
      <w:r>
        <w:rPr>
          <w:rFonts w:ascii="Times New Roman"/>
          <w:b w:val="false"/>
          <w:i w:val="false"/>
          <w:color w:val="000000"/>
          <w:sz w:val="28"/>
        </w:rPr>
        <w:t>
      5) танылған шетелдік жіктеуші қоғамы жазып берген, пайдаланудың ең төменгі жағдайы бойынша мұндай шектеулер ретінде кез келген арнайы шектеулерді;</w:t>
      </w:r>
    </w:p>
    <w:bookmarkEnd w:id="51"/>
    <w:bookmarkStart w:name="z54" w:id="52"/>
    <w:p>
      <w:pPr>
        <w:spacing w:after="0"/>
        <w:ind w:left="0"/>
        <w:jc w:val="both"/>
      </w:pPr>
      <w:r>
        <w:rPr>
          <w:rFonts w:ascii="Times New Roman"/>
          <w:b w:val="false"/>
          <w:i w:val="false"/>
          <w:color w:val="000000"/>
          <w:sz w:val="28"/>
        </w:rPr>
        <w:t>
      6) беріктілікке арналған есептеулер – тиеу, түсіру және рейс кезінде кеменің корпусына әсерін тигізетін барынша рұқсат етілген күштер және сәттерді қамтиды.</w:t>
      </w:r>
    </w:p>
    <w:bookmarkEnd w:id="52"/>
    <w:bookmarkStart w:name="z55" w:id="53"/>
    <w:p>
      <w:pPr>
        <w:spacing w:after="0"/>
        <w:ind w:left="0"/>
        <w:jc w:val="both"/>
      </w:pPr>
      <w:r>
        <w:rPr>
          <w:rFonts w:ascii="Times New Roman"/>
          <w:b w:val="false"/>
          <w:i w:val="false"/>
          <w:color w:val="000000"/>
          <w:sz w:val="28"/>
        </w:rPr>
        <w:t>
      24. Капитан кеме қызметкерлерінің жүк операцияларын тұрақты бақылауды қамтамасыз етеді. Тиеу немесе түсіру кезінде өңделген жүктің санын көрсетілген терминалдың растауы мақсатында кеменің шөгуі өлшенеді.</w:t>
      </w:r>
    </w:p>
    <w:bookmarkEnd w:id="53"/>
    <w:bookmarkStart w:name="z56" w:id="54"/>
    <w:p>
      <w:pPr>
        <w:spacing w:after="0"/>
        <w:ind w:left="0"/>
        <w:jc w:val="both"/>
      </w:pPr>
      <w:r>
        <w:rPr>
          <w:rFonts w:ascii="Times New Roman"/>
          <w:b w:val="false"/>
          <w:i w:val="false"/>
          <w:color w:val="000000"/>
          <w:sz w:val="28"/>
        </w:rPr>
        <w:t>
      25. Әрбір шөгуді өлшеу және жүк саны жүк журналына енгізіледі. Келісілген жоспардан айтарлықтай ауытқуы анықталған кезде жүк операциялары ауытқуды түзету мақсатында түзетіледі.</w:t>
      </w:r>
    </w:p>
    <w:bookmarkEnd w:id="54"/>
    <w:bookmarkStart w:name="z57" w:id="55"/>
    <w:p>
      <w:pPr>
        <w:spacing w:after="0"/>
        <w:ind w:left="0"/>
        <w:jc w:val="both"/>
      </w:pPr>
      <w:r>
        <w:rPr>
          <w:rFonts w:ascii="Times New Roman"/>
          <w:b w:val="false"/>
          <w:i w:val="false"/>
          <w:color w:val="000000"/>
          <w:sz w:val="28"/>
        </w:rPr>
        <w:t xml:space="preserve">
      26. Жүк кемеде кеме капитанының қалауы бойынша орналастырылады, кеме палубасында жүкті орналастыру жүк жөнелтушiнiң жазбаша келiсiмi бойынша жүзеге асырылады. </w:t>
      </w:r>
    </w:p>
    <w:bookmarkEnd w:id="55"/>
    <w:bookmarkStart w:name="z58" w:id="56"/>
    <w:p>
      <w:pPr>
        <w:spacing w:after="0"/>
        <w:ind w:left="0"/>
        <w:jc w:val="both"/>
      </w:pPr>
      <w:r>
        <w:rPr>
          <w:rFonts w:ascii="Times New Roman"/>
          <w:b w:val="false"/>
          <w:i w:val="false"/>
          <w:color w:val="000000"/>
          <w:sz w:val="28"/>
        </w:rPr>
        <w:t>
      Жөнелтушiнiң жүктi кеме палубасында тасымалдау туралы белгiсi бар коносаменттi қабылдауы жүктi палубада тасымалдауға жүк жөнелтушiнiң келiскенiн растау болып табылады.</w:t>
      </w:r>
    </w:p>
    <w:bookmarkEnd w:id="56"/>
    <w:bookmarkStart w:name="z59" w:id="57"/>
    <w:p>
      <w:pPr>
        <w:spacing w:after="0"/>
        <w:ind w:left="0"/>
        <w:jc w:val="both"/>
      </w:pPr>
      <w:r>
        <w:rPr>
          <w:rFonts w:ascii="Times New Roman"/>
          <w:b w:val="false"/>
          <w:i w:val="false"/>
          <w:color w:val="000000"/>
          <w:sz w:val="28"/>
        </w:rPr>
        <w:t>
      27. Жүк орындары дөңгелек техниканы және контейнерлерді қос алғанда, бүкіл рейстер бойы Халықаралық теңіз ұйымының Теңіздегі қауіпсіздік жөніндегі комитетінің отырысында қабылданған "Жүкті бекіту жөніндегі ережені дайындау бойынша қайта қаралған нұсқаулықтың" талаптарына сәйкес дайындалған және танылған жіктеуші қоғамдары мақұлдаған Жүкті бекіту жөніндегі ережеге сәйкес тиеледі, орналастырылады және бекітіледі.</w:t>
      </w:r>
    </w:p>
    <w:bookmarkEnd w:id="57"/>
    <w:bookmarkStart w:name="z60" w:id="58"/>
    <w:p>
      <w:pPr>
        <w:spacing w:after="0"/>
        <w:ind w:left="0"/>
        <w:jc w:val="both"/>
      </w:pPr>
      <w:r>
        <w:rPr>
          <w:rFonts w:ascii="Times New Roman"/>
          <w:b w:val="false"/>
          <w:i w:val="false"/>
          <w:color w:val="000000"/>
          <w:sz w:val="28"/>
        </w:rPr>
        <w:t>
      28. Тиеу және түсіру көлденең тәсілімен жүктік бөлмелі кемелерде Жүктерді бекіту бойынша нұсқаулыққа сәйкес барлық жүктік орындарды бекіту кеме айлақтан кеткенге дейін аяқталады.</w:t>
      </w:r>
    </w:p>
    <w:bookmarkEnd w:id="58"/>
    <w:bookmarkStart w:name="z61" w:id="59"/>
    <w:p>
      <w:pPr>
        <w:spacing w:after="0"/>
        <w:ind w:left="0"/>
        <w:jc w:val="both"/>
      </w:pPr>
      <w:r>
        <w:rPr>
          <w:rFonts w:ascii="Times New Roman"/>
          <w:b w:val="false"/>
          <w:i w:val="false"/>
          <w:color w:val="000000"/>
          <w:sz w:val="28"/>
        </w:rPr>
        <w:t>
      29. Тасымалдаушы жүктерді теңіз тасымалдау шартында белгiленген мерзiмде жүкті жеткiзедi.</w:t>
      </w:r>
    </w:p>
    <w:bookmarkEnd w:id="59"/>
    <w:bookmarkStart w:name="z62" w:id="60"/>
    <w:p>
      <w:pPr>
        <w:spacing w:after="0"/>
        <w:ind w:left="0"/>
        <w:jc w:val="both"/>
      </w:pPr>
      <w:r>
        <w:rPr>
          <w:rFonts w:ascii="Times New Roman"/>
          <w:b w:val="false"/>
          <w:i w:val="false"/>
          <w:color w:val="000000"/>
          <w:sz w:val="28"/>
        </w:rPr>
        <w:t>
      30. Жүкті алушы өзінің мекенжайына келген жүктi теңiз портына қабылдайды және одан әкетедi. Жүк алушыға жүктi беру коносаментiнiң түпнұсқасын ұсыну бойынша жүргiзiледi.</w:t>
      </w:r>
    </w:p>
    <w:bookmarkEnd w:id="60"/>
    <w:bookmarkStart w:name="z63" w:id="61"/>
    <w:p>
      <w:pPr>
        <w:spacing w:after="0"/>
        <w:ind w:left="0"/>
        <w:jc w:val="both"/>
      </w:pPr>
      <w:r>
        <w:rPr>
          <w:rFonts w:ascii="Times New Roman"/>
          <w:b w:val="false"/>
          <w:i w:val="false"/>
          <w:color w:val="000000"/>
          <w:sz w:val="28"/>
        </w:rPr>
        <w:t>
      31. Егер коносаментте алушының мекенжайы және жүктiң келгенi туралы хабарламаны жiберу тәсiлi көрсетiлген болса, тасымалдаушы оны жүк келген күнi хабардар етеді.</w:t>
      </w:r>
    </w:p>
    <w:bookmarkEnd w:id="61"/>
    <w:bookmarkStart w:name="z64" w:id="62"/>
    <w:p>
      <w:pPr>
        <w:spacing w:after="0"/>
        <w:ind w:left="0"/>
        <w:jc w:val="both"/>
      </w:pPr>
      <w:r>
        <w:rPr>
          <w:rFonts w:ascii="Times New Roman"/>
          <w:b w:val="false"/>
          <w:i w:val="false"/>
          <w:color w:val="000000"/>
          <w:sz w:val="28"/>
        </w:rPr>
        <w:t>
      32. Жүктiң келгенi туралы хабарлама белгiленген мерзiмде тасымалдаушының кiнәсінен жiберiлмеген жағдайда, тасымалдаушы өзі кешiктiрген күндер iшiнде жүктi сақтағаны үшiн төлемдi өндiрiп алу құқығынан айырылады. Егер қандай да себептермен тасымалдаушы жүкті алушыны хабардар ету туралы тапсырманы орындай алмаса, онда ол бұл туралы жөнелту порты арқылы жүк жөнелтушiге хабарлайды.</w:t>
      </w:r>
    </w:p>
    <w:bookmarkEnd w:id="62"/>
    <w:bookmarkStart w:name="z65" w:id="63"/>
    <w:p>
      <w:pPr>
        <w:spacing w:after="0"/>
        <w:ind w:left="0"/>
        <w:jc w:val="both"/>
      </w:pPr>
      <w:r>
        <w:rPr>
          <w:rFonts w:ascii="Times New Roman"/>
          <w:b w:val="false"/>
          <w:i w:val="false"/>
          <w:color w:val="000000"/>
          <w:sz w:val="28"/>
        </w:rPr>
        <w:t>
      33. Жүк алушыға жүк соңғысы тасымалдаушыға тиесiлi барлық төлемдердi төлегеннен кейiн берiледi. Жүк алушы тасымалдаушыға тиесiлi барлық төлемдi төлемеген кезде жүктi ұстап қалған тасымалдаушының талабы жүктiң сатылған кездегi құны есебiнен қанағаттандырылады.</w:t>
      </w:r>
    </w:p>
    <w:bookmarkEnd w:id="63"/>
    <w:bookmarkStart w:name="z66" w:id="64"/>
    <w:p>
      <w:pPr>
        <w:spacing w:after="0"/>
        <w:ind w:left="0"/>
        <w:jc w:val="both"/>
      </w:pPr>
      <w:r>
        <w:rPr>
          <w:rFonts w:ascii="Times New Roman"/>
          <w:b w:val="false"/>
          <w:i w:val="false"/>
          <w:color w:val="000000"/>
          <w:sz w:val="28"/>
        </w:rPr>
        <w:t>
      34. Жүк жөнелтушiнiң талабы бойынша тасымалдаушы межелі пунктке жеткiзiлген жүктiң салмағын және ыдыстың жай-күйiн тексередi.</w:t>
      </w:r>
    </w:p>
    <w:bookmarkEnd w:id="64"/>
    <w:bookmarkStart w:name="z67" w:id="65"/>
    <w:p>
      <w:pPr>
        <w:spacing w:after="0"/>
        <w:ind w:left="0"/>
        <w:jc w:val="both"/>
      </w:pPr>
      <w:r>
        <w:rPr>
          <w:rFonts w:ascii="Times New Roman"/>
          <w:b w:val="false"/>
          <w:i w:val="false"/>
          <w:color w:val="000000"/>
          <w:sz w:val="28"/>
        </w:rPr>
        <w:t xml:space="preserve">
      35. Межелі портта (пунктте) жүктiң салмағын анықтау жөнелту пунктiнде салмақ анықталған тәсiлмен жүргiзiледi. </w:t>
      </w:r>
    </w:p>
    <w:bookmarkEnd w:id="65"/>
    <w:bookmarkStart w:name="z68" w:id="66"/>
    <w:p>
      <w:pPr>
        <w:spacing w:after="0"/>
        <w:ind w:left="0"/>
        <w:jc w:val="both"/>
      </w:pPr>
      <w:r>
        <w:rPr>
          <w:rFonts w:ascii="Times New Roman"/>
          <w:b w:val="false"/>
          <w:i w:val="false"/>
          <w:color w:val="000000"/>
          <w:sz w:val="28"/>
        </w:rPr>
        <w:t>
      36. Межелі портта (пунктте) вагондар немесе автомобиль таразылары болмаған кезде ақтарылмалы және құйылмалы жүктер жүкті тексерусiз берiледi. Жүк ыдыс ақаусыз кезде жүк алушыға салмағы тексерiлмей орын саны бойынша берiледi.</w:t>
      </w:r>
    </w:p>
    <w:bookmarkEnd w:id="66"/>
    <w:bookmarkStart w:name="z69" w:id="67"/>
    <w:p>
      <w:pPr>
        <w:spacing w:after="0"/>
        <w:ind w:left="0"/>
        <w:jc w:val="both"/>
      </w:pPr>
      <w:r>
        <w:rPr>
          <w:rFonts w:ascii="Times New Roman"/>
          <w:b w:val="false"/>
          <w:i w:val="false"/>
          <w:color w:val="000000"/>
          <w:sz w:val="28"/>
        </w:rPr>
        <w:t>
      37. Қабылдауы мен тапсырылуы рейдтiк жағдайда жүргiзiлетiн жүктер орын есептеумен немесе жүк жөнелтушi жариялаған салмақ бойынша, ал құйылмалы жүктер кеменi өлшеу бойынша тасымалдауға қабылданады және жүк алушыға тапсырылады. Рейдтiк жағдайда беру кезiнде бүлiнген ыдыстағы немесе iшiндегiсiнiң жетiспеу немесе бүлiну белгiлерiмен жүк орындарын ашу кеме бортында жүргiзiледi.</w:t>
      </w:r>
    </w:p>
    <w:bookmarkEnd w:id="67"/>
    <w:bookmarkStart w:name="z70" w:id="68"/>
    <w:p>
      <w:pPr>
        <w:spacing w:after="0"/>
        <w:ind w:left="0"/>
        <w:jc w:val="both"/>
      </w:pPr>
      <w:r>
        <w:rPr>
          <w:rFonts w:ascii="Times New Roman"/>
          <w:b w:val="false"/>
          <w:i w:val="false"/>
          <w:color w:val="000000"/>
          <w:sz w:val="28"/>
        </w:rPr>
        <w:t xml:space="preserve">
      38. Егер жүктi межелі портта (пункте) тексеру кезiнде жүктiң жоғалуы, бүлiнуi немесе салмағындағы айырмашылық анықталған болса, тасымалдаушы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коммерциялық акт жасайды.</w:t>
      </w:r>
    </w:p>
    <w:bookmarkEnd w:id="68"/>
    <w:bookmarkStart w:name="z71" w:id="69"/>
    <w:p>
      <w:pPr>
        <w:spacing w:after="0"/>
        <w:ind w:left="0"/>
        <w:jc w:val="both"/>
      </w:pPr>
      <w:r>
        <w:rPr>
          <w:rFonts w:ascii="Times New Roman"/>
          <w:b w:val="false"/>
          <w:i w:val="false"/>
          <w:color w:val="000000"/>
          <w:sz w:val="28"/>
        </w:rPr>
        <w:t>
      39. Контейнерлердегi жүк тасымалдауға жүк жөнелтушiнiң бергендегi салмағымен және пломбасымен қабылданады. Ақаусыз контейнерлерде ақаусыз пломбаларымен келген жүктер жүк алушыға салмағын және контейнердiң iшiндегiсiне тексеру жүргiзбей беріледi.</w:t>
      </w:r>
    </w:p>
    <w:bookmarkEnd w:id="69"/>
    <w:bookmarkStart w:name="z72" w:id="70"/>
    <w:p>
      <w:pPr>
        <w:spacing w:after="0"/>
        <w:ind w:left="0"/>
        <w:jc w:val="both"/>
      </w:pPr>
      <w:r>
        <w:rPr>
          <w:rFonts w:ascii="Times New Roman"/>
          <w:b w:val="false"/>
          <w:i w:val="false"/>
          <w:color w:val="000000"/>
          <w:sz w:val="28"/>
        </w:rPr>
        <w:t>
      40. Ақаулы контейнерлерде, сондай-ақ пломбасыз немесе ақаулы пломбамен келген жүктер жүк алушыларға жүкпен контейнерде iлесiп жүретiн құжаттағы деректермен жүктiң салмағы, саны және жай-күйiнiң сәйкестiгiн тексеру арқылы берiледi.</w:t>
      </w:r>
    </w:p>
    <w:bookmarkEnd w:id="70"/>
    <w:bookmarkStart w:name="z73" w:id="71"/>
    <w:p>
      <w:pPr>
        <w:spacing w:after="0"/>
        <w:ind w:left="0"/>
        <w:jc w:val="both"/>
      </w:pPr>
      <w:r>
        <w:rPr>
          <w:rFonts w:ascii="Times New Roman"/>
          <w:b w:val="false"/>
          <w:i w:val="false"/>
          <w:color w:val="000000"/>
          <w:sz w:val="28"/>
        </w:rPr>
        <w:t>
      41. Пакеттегi жүктердi тасымалдау кезiнде жүктердi тасымалдаушы жүк жөнелтушiлерден пакеттер саны бойынша әрбiр пакеттегi жүк бiрлiгi орамының санын және жай-күйiн тексермей қабылдайды және алушыға осындай ретпен бередi.</w:t>
      </w:r>
    </w:p>
    <w:bookmarkEnd w:id="71"/>
    <w:bookmarkStart w:name="z74" w:id="72"/>
    <w:p>
      <w:pPr>
        <w:spacing w:after="0"/>
        <w:ind w:left="0"/>
        <w:jc w:val="both"/>
      </w:pPr>
      <w:r>
        <w:rPr>
          <w:rFonts w:ascii="Times New Roman"/>
          <w:b w:val="false"/>
          <w:i w:val="false"/>
          <w:color w:val="000000"/>
          <w:sz w:val="28"/>
        </w:rPr>
        <w:t>
      42. Бiр коносамент бойынша:</w:t>
      </w:r>
    </w:p>
    <w:bookmarkEnd w:id="72"/>
    <w:bookmarkStart w:name="z75" w:id="73"/>
    <w:p>
      <w:pPr>
        <w:spacing w:after="0"/>
        <w:ind w:left="0"/>
        <w:jc w:val="both"/>
      </w:pPr>
      <w:r>
        <w:rPr>
          <w:rFonts w:ascii="Times New Roman"/>
          <w:b w:val="false"/>
          <w:i w:val="false"/>
          <w:color w:val="000000"/>
          <w:sz w:val="28"/>
        </w:rPr>
        <w:t>
      1) тез бүлiнетін жүктердi осылайша бүлiнбейтін жүктермен бiрге;</w:t>
      </w:r>
    </w:p>
    <w:bookmarkEnd w:id="73"/>
    <w:bookmarkStart w:name="z76" w:id="74"/>
    <w:p>
      <w:pPr>
        <w:spacing w:after="0"/>
        <w:ind w:left="0"/>
        <w:jc w:val="both"/>
      </w:pPr>
      <w:r>
        <w:rPr>
          <w:rFonts w:ascii="Times New Roman"/>
          <w:b w:val="false"/>
          <w:i w:val="false"/>
          <w:color w:val="000000"/>
          <w:sz w:val="28"/>
        </w:rPr>
        <w:t>
      2) тасымалдауы ерекше жағдайларды талап ететiн жүктердi;</w:t>
      </w:r>
    </w:p>
    <w:bookmarkEnd w:id="74"/>
    <w:bookmarkStart w:name="z77" w:id="75"/>
    <w:p>
      <w:pPr>
        <w:spacing w:after="0"/>
        <w:ind w:left="0"/>
        <w:jc w:val="both"/>
      </w:pPr>
      <w:r>
        <w:rPr>
          <w:rFonts w:ascii="Times New Roman"/>
          <w:b w:val="false"/>
          <w:i w:val="false"/>
          <w:color w:val="000000"/>
          <w:sz w:val="28"/>
        </w:rPr>
        <w:t>
      3) өзiнiң физика-химиялық қасиеттерiне қарай бiрге орналастыруға болмайтын жүктердi;</w:t>
      </w:r>
    </w:p>
    <w:bookmarkEnd w:id="75"/>
    <w:bookmarkStart w:name="z78" w:id="76"/>
    <w:p>
      <w:pPr>
        <w:spacing w:after="0"/>
        <w:ind w:left="0"/>
        <w:jc w:val="both"/>
      </w:pPr>
      <w:r>
        <w:rPr>
          <w:rFonts w:ascii="Times New Roman"/>
          <w:b w:val="false"/>
          <w:i w:val="false"/>
          <w:color w:val="000000"/>
          <w:sz w:val="28"/>
        </w:rPr>
        <w:t>
      4) тасымалдауы кедендiк, әкiмшiлiк және басқа да рәсiмдермен сүйемелденетін жүктерді және тасымалдауы осы рәсiмдердi талап етпейтiн жүктердi;</w:t>
      </w:r>
    </w:p>
    <w:bookmarkEnd w:id="76"/>
    <w:bookmarkStart w:name="z79" w:id="77"/>
    <w:p>
      <w:pPr>
        <w:spacing w:after="0"/>
        <w:ind w:left="0"/>
        <w:jc w:val="both"/>
      </w:pPr>
      <w:r>
        <w:rPr>
          <w:rFonts w:ascii="Times New Roman"/>
          <w:b w:val="false"/>
          <w:i w:val="false"/>
          <w:color w:val="000000"/>
          <w:sz w:val="28"/>
        </w:rPr>
        <w:t>
      5) әртүрлi сақтау мерзiмдерi бар жүктердi жөнелтуге рұқсат етiлмейдi.</w:t>
      </w:r>
    </w:p>
    <w:bookmarkEnd w:id="77"/>
    <w:bookmarkStart w:name="z80" w:id="78"/>
    <w:p>
      <w:pPr>
        <w:spacing w:after="0"/>
        <w:ind w:left="0"/>
        <w:jc w:val="both"/>
      </w:pPr>
      <w:r>
        <w:rPr>
          <w:rFonts w:ascii="Times New Roman"/>
          <w:b w:val="false"/>
          <w:i w:val="false"/>
          <w:color w:val="000000"/>
          <w:sz w:val="28"/>
        </w:rPr>
        <w:t>
      43. Бiр жүк жөнелтушiнiң бiр алушыға және бiр кемеде жекелеген коносаментпен бiртектi орамдағы атауы бiр жүктердiң ұсақ лектерін жөнелтуге рұқсат етiлмейдi. Жүктiң мұндай лектері бiрiктiрiлуi және бiр коносамент бойынша жөнелтiлуi тиiс.</w:t>
      </w:r>
    </w:p>
    <w:bookmarkEnd w:id="78"/>
    <w:bookmarkStart w:name="z81" w:id="79"/>
    <w:p>
      <w:pPr>
        <w:spacing w:after="0"/>
        <w:ind w:left="0"/>
        <w:jc w:val="both"/>
      </w:pPr>
      <w:r>
        <w:rPr>
          <w:rFonts w:ascii="Times New Roman"/>
          <w:b w:val="false"/>
          <w:i w:val="false"/>
          <w:color w:val="000000"/>
          <w:sz w:val="28"/>
        </w:rPr>
        <w:t>
      44. Кеменің жалпы авариясынан шыққан шығындар кеме иесi мен жүк жөнелтушiнiң арасында кеменiң, жүктiң және бiр күнгi кiрепұлдың құнына тең және жалпы авария болған жерде бөлiнедi.</w:t>
      </w:r>
    </w:p>
    <w:bookmarkEnd w:id="79"/>
    <w:bookmarkStart w:name="z82" w:id="80"/>
    <w:p>
      <w:pPr>
        <w:spacing w:after="0"/>
        <w:ind w:left="0"/>
        <w:jc w:val="both"/>
      </w:pPr>
      <w:r>
        <w:rPr>
          <w:rFonts w:ascii="Times New Roman"/>
          <w:b w:val="false"/>
          <w:i w:val="false"/>
          <w:color w:val="000000"/>
          <w:sz w:val="28"/>
        </w:rPr>
        <w:t>
      45. Жүк туралы ұсынылатын ақпарат:</w:t>
      </w:r>
    </w:p>
    <w:bookmarkEnd w:id="80"/>
    <w:bookmarkStart w:name="z83" w:id="81"/>
    <w:p>
      <w:pPr>
        <w:spacing w:after="0"/>
        <w:ind w:left="0"/>
        <w:jc w:val="both"/>
      </w:pPr>
      <w:r>
        <w:rPr>
          <w:rFonts w:ascii="Times New Roman"/>
          <w:b w:val="false"/>
          <w:i w:val="false"/>
          <w:color w:val="000000"/>
          <w:sz w:val="28"/>
        </w:rPr>
        <w:t>
      1) жүк жөнелтуші кеме капитанын немесе оның өкілін, жүктің тиісті орналастырылуы мен тасымалдау қауіпсіздігі үшін қажетті сақтық шараларын қамтамасыз ету мүмкіндігін беру үшін тиеуге дейін 3 тәулікке дейін жүк туралы тиісті ақпаратпен қамтамасыз етіледі. Осындай ақпарат жүкті кемеге тиегенге дейін жазбаша түрде және тиісті жүкті тиеу құжаттарымен расталуы тиіс;</w:t>
      </w:r>
    </w:p>
    <w:bookmarkEnd w:id="81"/>
    <w:bookmarkStart w:name="z84" w:id="82"/>
    <w:p>
      <w:pPr>
        <w:spacing w:after="0"/>
        <w:ind w:left="0"/>
        <w:jc w:val="both"/>
      </w:pPr>
      <w:r>
        <w:rPr>
          <w:rFonts w:ascii="Times New Roman"/>
          <w:b w:val="false"/>
          <w:i w:val="false"/>
          <w:color w:val="000000"/>
          <w:sz w:val="28"/>
        </w:rPr>
        <w:t>
      2) жүк туралы ақпаратта:</w:t>
      </w:r>
    </w:p>
    <w:bookmarkEnd w:id="82"/>
    <w:p>
      <w:pPr>
        <w:spacing w:after="0"/>
        <w:ind w:left="0"/>
        <w:jc w:val="both"/>
      </w:pPr>
      <w:r>
        <w:rPr>
          <w:rFonts w:ascii="Times New Roman"/>
          <w:b w:val="false"/>
          <w:i w:val="false"/>
          <w:color w:val="000000"/>
          <w:sz w:val="28"/>
        </w:rPr>
        <w:t>
      негізгі жүкті және жүк орындары түрінде тасымалданатын жүк жағдайында, жүктің жалпы сипаты, жүктің немесе жүк орындарының брутто салмағы және жүктің әрбір тиісті ерекше қасиеті қамтылуға, сондай-ақ Халықаралық Теңіз Ұйымының жүкті орналастыру мен бекітудің қауіпсіз тәжірибесі жөніндегі талаптарына сәйкес ақпарат ұсынылуы тиіс;</w:t>
      </w:r>
    </w:p>
    <w:p>
      <w:pPr>
        <w:spacing w:after="0"/>
        <w:ind w:left="0"/>
        <w:jc w:val="both"/>
      </w:pPr>
      <w:r>
        <w:rPr>
          <w:rFonts w:ascii="Times New Roman"/>
          <w:b w:val="false"/>
          <w:i w:val="false"/>
          <w:color w:val="000000"/>
          <w:sz w:val="28"/>
        </w:rPr>
        <w:t>
      тиелетін жүк жағдайында – жүктің үлестік тиеу көлемі, штивка бойынша операциялар, қолдануы мүмкін болса, сусымалы жүктердің табиғи енісінің бұрышын қоса алғанда, орын алмастыруға бейімділігі және жүктің әрбір басқа тиісті ерекше қасиеті туралы ақпарат;</w:t>
      </w:r>
    </w:p>
    <w:p>
      <w:pPr>
        <w:spacing w:after="0"/>
        <w:ind w:left="0"/>
        <w:jc w:val="both"/>
      </w:pPr>
      <w:r>
        <w:rPr>
          <w:rFonts w:ascii="Times New Roman"/>
          <w:b w:val="false"/>
          <w:i w:val="false"/>
          <w:color w:val="000000"/>
          <w:sz w:val="28"/>
        </w:rPr>
        <w:t>
      концентраттар мен сұйылуы мүмкін басқа жүктер болған жағдайда, тасымалдау үшін жүктің дымқылдығы мен дымқылдық шектері жөніндегі куәліктер түрінде қосымша ақпарат;</w:t>
      </w:r>
    </w:p>
    <w:p>
      <w:pPr>
        <w:spacing w:after="0"/>
        <w:ind w:left="0"/>
        <w:jc w:val="both"/>
      </w:pPr>
      <w:r>
        <w:rPr>
          <w:rFonts w:ascii="Times New Roman"/>
          <w:b w:val="false"/>
          <w:i w:val="false"/>
          <w:color w:val="000000"/>
          <w:sz w:val="28"/>
        </w:rPr>
        <w:t>
      химиялық қасиеттері бар зиян келтіруі мүмкін тиілетін жүктер жағдайында, алдағы тармақшаларда талап етілетін ақпаратқа қосымша ретінде оның химиялық қасиеттері туралы ақпарат қамтылуы тиіс;</w:t>
      </w:r>
    </w:p>
    <w:bookmarkStart w:name="z85" w:id="83"/>
    <w:p>
      <w:pPr>
        <w:spacing w:after="0"/>
        <w:ind w:left="0"/>
        <w:jc w:val="both"/>
      </w:pPr>
      <w:r>
        <w:rPr>
          <w:rFonts w:ascii="Times New Roman"/>
          <w:b w:val="false"/>
          <w:i w:val="false"/>
          <w:color w:val="000000"/>
          <w:sz w:val="28"/>
        </w:rPr>
        <w:t>
      3) кемеге жүк орындарын тиегенге дейін, жүк жөнелтуші осындай жүк орындарының брутто салмағының тиеу құжаттарда көрсетілген брутто салмағына сәйкестігін қамтамасыз етеді.</w:t>
      </w:r>
    </w:p>
    <w:bookmarkEnd w:id="83"/>
    <w:bookmarkStart w:name="z86" w:id="84"/>
    <w:p>
      <w:pPr>
        <w:spacing w:after="0"/>
        <w:ind w:left="0"/>
        <w:jc w:val="both"/>
      </w:pPr>
      <w:r>
        <w:rPr>
          <w:rFonts w:ascii="Times New Roman"/>
          <w:b w:val="false"/>
          <w:i w:val="false"/>
          <w:color w:val="000000"/>
          <w:sz w:val="28"/>
        </w:rPr>
        <w:t>
      46. Улы немесе тұтанғыш газдар бөлетін немесе жүк үй-жайында оттегінің жарылуына себеп болатын ақтарылмалы жүкті тасымалдау кезінде газ концентрациясын немесе ауадағы оттегіні өлшеуге арналған аспап, оны пайдалану бойынша егжей-тегжейлі нұсқаулық болуы қажет.</w:t>
      </w:r>
    </w:p>
    <w:bookmarkEnd w:id="84"/>
    <w:bookmarkStart w:name="z87" w:id="85"/>
    <w:p>
      <w:pPr>
        <w:spacing w:after="0"/>
        <w:ind w:left="0"/>
        <w:jc w:val="both"/>
      </w:pPr>
      <w:r>
        <w:rPr>
          <w:rFonts w:ascii="Times New Roman"/>
          <w:b w:val="false"/>
          <w:i w:val="false"/>
          <w:color w:val="000000"/>
          <w:sz w:val="28"/>
        </w:rPr>
        <w:t>
      47. Жүк кемесімен дәнді тасымалдау кезінде Халықаралық теңіз ұйымының Теңіздегі қауіпсіздік жөніндегі комитетінің MSC.23(59) бұрыштамасымен қабылданған түзетулермен, Халықаралық дән кодексінің талаптарын басшылыққа алады, сондай-ақ танылған шетелдік жіктеуші қоғамдары берген дәнді тасымалдау рұқсаты туралы құжаттың болуы керек.</w:t>
      </w:r>
    </w:p>
    <w:bookmarkEnd w:id="85"/>
    <w:bookmarkStart w:name="z88" w:id="86"/>
    <w:p>
      <w:pPr>
        <w:spacing w:after="0"/>
        <w:ind w:left="0"/>
        <w:jc w:val="left"/>
      </w:pPr>
      <w:r>
        <w:rPr>
          <w:rFonts w:ascii="Times New Roman"/>
          <w:b/>
          <w:i w:val="false"/>
          <w:color w:val="000000"/>
        </w:rPr>
        <w:t xml:space="preserve"> 3-тарау. Теңіз көлігімен қауіпті жүктерді тасымалдау тәртібі</w:t>
      </w:r>
    </w:p>
    <w:bookmarkEnd w:id="86"/>
    <w:bookmarkStart w:name="z89" w:id="87"/>
    <w:p>
      <w:pPr>
        <w:spacing w:after="0"/>
        <w:ind w:left="0"/>
        <w:jc w:val="both"/>
      </w:pPr>
      <w:r>
        <w:rPr>
          <w:rFonts w:ascii="Times New Roman"/>
          <w:b w:val="false"/>
          <w:i w:val="false"/>
          <w:color w:val="000000"/>
          <w:sz w:val="28"/>
        </w:rPr>
        <w:t>
      48. ҚЖ тасымалдау үшін шетелдің жіктеуші қоғамы берген ҚЖ тасымалдауға кеменің сәйкестігі туралы құжаттың болуы тиіс.</w:t>
      </w:r>
    </w:p>
    <w:bookmarkEnd w:id="87"/>
    <w:bookmarkStart w:name="z92" w:id="88"/>
    <w:p>
      <w:pPr>
        <w:spacing w:after="0"/>
        <w:ind w:left="0"/>
        <w:jc w:val="both"/>
      </w:pPr>
      <w:r>
        <w:rPr>
          <w:rFonts w:ascii="Times New Roman"/>
          <w:b w:val="false"/>
          <w:i w:val="false"/>
          <w:color w:val="000000"/>
          <w:sz w:val="28"/>
        </w:rPr>
        <w:t>
      ҚЖ тасымалдауға кеменің сәйкестігі туралы құжат болмаған жағдайда, теңіз көлігімен ҚЖ тасымалдауға жол берілмейді.</w:t>
      </w:r>
    </w:p>
    <w:bookmarkEnd w:id="88"/>
    <w:bookmarkStart w:name="z90" w:id="89"/>
    <w:p>
      <w:pPr>
        <w:spacing w:after="0"/>
        <w:ind w:left="0"/>
        <w:jc w:val="both"/>
      </w:pPr>
      <w:r>
        <w:rPr>
          <w:rFonts w:ascii="Times New Roman"/>
          <w:b w:val="false"/>
          <w:i w:val="false"/>
          <w:color w:val="000000"/>
          <w:sz w:val="28"/>
        </w:rPr>
        <w:t>
      49. ҚЖ тасымалдау, буып-түйілген түрдегі ҚЖ тасымалдауға қатысты көліктік ақпарат, сондай-ақ контейнерді/көлік құралдарын тиеу туралы куәлік Халықаралық теңіз ұйымының Теңіздегі қауіпсіздік жөніндегі комитетінің MSC.122(75) бұрыштамасымен қабылданған, түзетулермен Қауіпті жүктерді теңізбен тасымалдаудың халықаралық кодексіне (бұдан әрі – ҚЖТТХК) сәйкес болулары керек.</w:t>
      </w:r>
    </w:p>
    <w:bookmarkEnd w:id="89"/>
    <w:bookmarkStart w:name="z91" w:id="90"/>
    <w:p>
      <w:pPr>
        <w:spacing w:after="0"/>
        <w:ind w:left="0"/>
        <w:jc w:val="both"/>
      </w:pPr>
      <w:r>
        <w:rPr>
          <w:rFonts w:ascii="Times New Roman"/>
          <w:b w:val="false"/>
          <w:i w:val="false"/>
          <w:color w:val="000000"/>
          <w:sz w:val="28"/>
        </w:rPr>
        <w:t>
      50. Буып-түйілген түрдегі ҚЖ тасымалдайтын кемеде ҚЖТТХК қолданылатын ережелерге сәйкес кеме бортында орналасқан ҚЖ және оның орналасқан жерін көрсете отырып, арнайы тізілім немесе жүк жоспары болуы қажет. Кеменің шығуы алдында осы құжаттардың бір данасы порттың басшысы тағайындаған жауапты тұлғаға ұсынылады.</w:t>
      </w:r>
    </w:p>
    <w:bookmarkEnd w:id="90"/>
    <w:bookmarkStart w:name="z93" w:id="91"/>
    <w:p>
      <w:pPr>
        <w:spacing w:after="0"/>
        <w:ind w:left="0"/>
        <w:jc w:val="both"/>
      </w:pPr>
      <w:r>
        <w:rPr>
          <w:rFonts w:ascii="Times New Roman"/>
          <w:b w:val="false"/>
          <w:i w:val="false"/>
          <w:color w:val="000000"/>
          <w:sz w:val="28"/>
        </w:rPr>
        <w:t>
      51. Арнайы тізілімде немесе жүк жоспарында кеменің атауы, жүкті тиеу порты, коносаменттердің нөмірі, әр коносаменті бойынша жүктің атауы, массасы, көлемі және саны, жүкті жөнелтушілердің және жүк алушылардың атауы, жүкті таңбалауы көрсетіледі.</w:t>
      </w:r>
    </w:p>
    <w:bookmarkEnd w:id="91"/>
    <w:bookmarkStart w:name="z94" w:id="92"/>
    <w:p>
      <w:pPr>
        <w:spacing w:after="0"/>
        <w:ind w:left="0"/>
        <w:jc w:val="both"/>
      </w:pPr>
      <w:r>
        <w:rPr>
          <w:rFonts w:ascii="Times New Roman"/>
          <w:b w:val="false"/>
          <w:i w:val="false"/>
          <w:color w:val="000000"/>
          <w:sz w:val="28"/>
        </w:rPr>
        <w:t>
      52. Осы Қағидалардың талаптарына сәйкес, тиісті түрде таңбаланған, қауіптілік белгілерімен және көбейтілген қауіптілік белгілерімен жабдықталған, көліктік құжатта сипатталған және куәландырылуы тиіс және барлық өзге де қатынастарда тасымалдауға дайындалған кезде ҚЖ тасымалдауға ұсынылады.</w:t>
      </w:r>
    </w:p>
    <w:bookmarkEnd w:id="92"/>
    <w:bookmarkStart w:name="z95" w:id="93"/>
    <w:p>
      <w:pPr>
        <w:spacing w:after="0"/>
        <w:ind w:left="0"/>
        <w:jc w:val="both"/>
      </w:pPr>
      <w:r>
        <w:rPr>
          <w:rFonts w:ascii="Times New Roman"/>
          <w:b w:val="false"/>
          <w:i w:val="false"/>
          <w:color w:val="000000"/>
          <w:sz w:val="28"/>
        </w:rPr>
        <w:t xml:space="preserve">
      53. Осы Қағиданың ережелеріне сәйкес тасымалдаушы ҚЖ, егер оған көлік құжатының данасы немесе басқа да ақпарат ұсынылмаса тасымалдауға қабылдамайды. </w:t>
      </w:r>
    </w:p>
    <w:bookmarkEnd w:id="93"/>
    <w:bookmarkStart w:name="z96" w:id="94"/>
    <w:p>
      <w:pPr>
        <w:spacing w:after="0"/>
        <w:ind w:left="0"/>
        <w:jc w:val="both"/>
      </w:pPr>
      <w:r>
        <w:rPr>
          <w:rFonts w:ascii="Times New Roman"/>
          <w:b w:val="false"/>
          <w:i w:val="false"/>
          <w:color w:val="000000"/>
          <w:sz w:val="28"/>
        </w:rPr>
        <w:t>
      54. ҚЖ-дағы барлық ақпарат соңғы белгіленген межелі орынға дейін онымен бірге болады. Бұл ақпарат ҚЖ көлік құжатында қамтылады және оны жеткізу кезінде жүк алушыға беріледі.</w:t>
      </w:r>
    </w:p>
    <w:bookmarkEnd w:id="94"/>
    <w:bookmarkStart w:name="z97" w:id="95"/>
    <w:p>
      <w:pPr>
        <w:spacing w:after="0"/>
        <w:ind w:left="0"/>
        <w:jc w:val="both"/>
      </w:pPr>
      <w:r>
        <w:rPr>
          <w:rFonts w:ascii="Times New Roman"/>
          <w:b w:val="false"/>
          <w:i w:val="false"/>
          <w:color w:val="000000"/>
          <w:sz w:val="28"/>
        </w:rPr>
        <w:t>
      55. Егер ҚЖ сәйкес ақпарат тасымалдаушыға электрондық түрде берілсе, ол соңғы межелі орынға дейін тасымалдаудың барлық кезеңінде тасымалдаушыға қол жетімді болуы қажет және қажет болған кезінде қағаз нысанында кідіріссіз жаңғыртуы қажет.</w:t>
      </w:r>
    </w:p>
    <w:bookmarkEnd w:id="95"/>
    <w:bookmarkStart w:name="z98" w:id="96"/>
    <w:p>
      <w:pPr>
        <w:spacing w:after="0"/>
        <w:ind w:left="0"/>
        <w:jc w:val="both"/>
      </w:pPr>
      <w:r>
        <w:rPr>
          <w:rFonts w:ascii="Times New Roman"/>
          <w:b w:val="false"/>
          <w:i w:val="false"/>
          <w:color w:val="000000"/>
          <w:sz w:val="28"/>
        </w:rPr>
        <w:t xml:space="preserve">
      56. Екі немесе одан да көп ҚЖ бір сыртқы ыдысқа орналасса, жүк бірлігі әрбір зат үшін қажет етілетін қауіптік белгілерімен және таңбалау жазуларымен қамтылады. </w:t>
      </w:r>
    </w:p>
    <w:bookmarkEnd w:id="96"/>
    <w:bookmarkStart w:name="z99" w:id="97"/>
    <w:p>
      <w:pPr>
        <w:spacing w:after="0"/>
        <w:ind w:left="0"/>
        <w:jc w:val="both"/>
      </w:pPr>
      <w:r>
        <w:rPr>
          <w:rFonts w:ascii="Times New Roman"/>
          <w:b w:val="false"/>
          <w:i w:val="false"/>
          <w:color w:val="000000"/>
          <w:sz w:val="28"/>
        </w:rPr>
        <w:t>
      57. Тасымалдау кезеңінде ыдыс массалық жүктерге арналған орташа жүк көтергіш контейнерлерді (бұдан әрі – МЖОЖК) және ірі габаритті ыдысты қоса алғанда, жүк көлігінің бірлігіне көлденең және бойлап жылжыту немесе соққыны болдырмайтындай және тиісті сыртқы қолдауды қамтамасыз ету үшін нық бекітіледі немесе орналастырылады.</w:t>
      </w:r>
    </w:p>
    <w:bookmarkEnd w:id="97"/>
    <w:bookmarkStart w:name="z100" w:id="98"/>
    <w:p>
      <w:pPr>
        <w:spacing w:after="0"/>
        <w:ind w:left="0"/>
        <w:jc w:val="both"/>
      </w:pPr>
      <w:r>
        <w:rPr>
          <w:rFonts w:ascii="Times New Roman"/>
          <w:b w:val="false"/>
          <w:i w:val="false"/>
          <w:color w:val="000000"/>
          <w:sz w:val="28"/>
        </w:rPr>
        <w:t>
      58. ҚЖ ҚЖТТХК-ның талаптарына сәйкес келетін және тасымалдау уақытында туындайтын әсерлерді және жүктемелерді ұстап тұруға қабілетті, соның ішінде, жүктік көлігінің бірліктері арасында немесе жүк көлігінің бірліктері мен қоймалары арасында қайта тиеу, сондай-ақ кез келген түпқоймадан орнын ауыстыру кезінде немесе кейіннен қолмен немесе механикалық өңдеу мақсатында пакетінен алу кезінде сапалы МЖОЖК және ірі габаритті ыдысты қоса алғанда буып-түйіледі.</w:t>
      </w:r>
    </w:p>
    <w:bookmarkEnd w:id="98"/>
    <w:bookmarkStart w:name="z101" w:id="99"/>
    <w:p>
      <w:pPr>
        <w:spacing w:after="0"/>
        <w:ind w:left="0"/>
        <w:jc w:val="both"/>
      </w:pPr>
      <w:r>
        <w:rPr>
          <w:rFonts w:ascii="Times New Roman"/>
          <w:b w:val="false"/>
          <w:i w:val="false"/>
          <w:color w:val="000000"/>
          <w:sz w:val="28"/>
        </w:rPr>
        <w:t>
      59. Ыдысты тасымалдауға дайындаған кезде дірілдеу, температураның, ылғалдың немесе қысымның өзгеруі нәтижесінде тасымалдау кезінде төгілуіне жол бермейтіндей конструкциялайды және жабады.</w:t>
      </w:r>
    </w:p>
    <w:bookmarkEnd w:id="99"/>
    <w:bookmarkStart w:name="z102" w:id="100"/>
    <w:p>
      <w:pPr>
        <w:spacing w:after="0"/>
        <w:ind w:left="0"/>
        <w:jc w:val="both"/>
      </w:pPr>
      <w:r>
        <w:rPr>
          <w:rFonts w:ascii="Times New Roman"/>
          <w:b w:val="false"/>
          <w:i w:val="false"/>
          <w:color w:val="000000"/>
          <w:sz w:val="28"/>
        </w:rPr>
        <w:t>
      60. Ыдысты дайындаушы ұсынған ақпаратқа сәйкес жабады. Жүк бірліктерін, МЖОЖК және ірі габаридті ыдыты тасымалдау кезінде қауіпті заттардың қалдығы сыртқы бетіне жабыспауы тиіс.</w:t>
      </w:r>
    </w:p>
    <w:bookmarkEnd w:id="100"/>
    <w:bookmarkStart w:name="z103" w:id="101"/>
    <w:p>
      <w:pPr>
        <w:spacing w:after="0"/>
        <w:ind w:left="0"/>
        <w:jc w:val="both"/>
      </w:pPr>
      <w:r>
        <w:rPr>
          <w:rFonts w:ascii="Times New Roman"/>
          <w:b w:val="false"/>
          <w:i w:val="false"/>
          <w:color w:val="000000"/>
          <w:sz w:val="28"/>
        </w:rPr>
        <w:t>
      61. Ыдысты толтыру және төсеу кезінде ҚЖТТХК талаптары ескерілуі тиіс.</w:t>
      </w:r>
    </w:p>
    <w:bookmarkEnd w:id="101"/>
    <w:bookmarkStart w:name="z104" w:id="102"/>
    <w:p>
      <w:pPr>
        <w:spacing w:after="0"/>
        <w:ind w:left="0"/>
        <w:jc w:val="both"/>
      </w:pPr>
      <w:r>
        <w:rPr>
          <w:rFonts w:ascii="Times New Roman"/>
          <w:b w:val="false"/>
          <w:i w:val="false"/>
          <w:color w:val="000000"/>
          <w:sz w:val="28"/>
        </w:rPr>
        <w:t>
      62. Зақымдалған, ақауы бар, ағып кеткен немесе ҚЖТТХК талаптарына сәйкес келмейтін жүк бірліктері немесе ағып кеткен немесе төгіліп кеткен ҚЖ апаттық ыдыста тасымалданады. Зақымдалған, ақауы бар, ағып кеткен немесе ҚЖТТХК-ның талаптарына сәйкес келмеген жағдайда қысымдағы апаттық түтіктерді қысымдағы түтіктермен тасымалдау үшін пайдалануға рұқсат етіледі. Апаттық түтікке және қысымдағы, апаттық түтікке "АПАТТЫҚ" деген сөзі түрінде қосымша таңба қойылады.</w:t>
      </w:r>
    </w:p>
    <w:bookmarkEnd w:id="102"/>
    <w:bookmarkStart w:name="z105" w:id="103"/>
    <w:p>
      <w:pPr>
        <w:spacing w:after="0"/>
        <w:ind w:left="0"/>
        <w:jc w:val="both"/>
      </w:pPr>
      <w:r>
        <w:rPr>
          <w:rFonts w:ascii="Times New Roman"/>
          <w:b w:val="false"/>
          <w:i w:val="false"/>
          <w:color w:val="000000"/>
          <w:sz w:val="28"/>
        </w:rPr>
        <w:t>
      63. Тасымалдау уақытында зақымдалған немесе төгіліп жатқан жүк бірліктерін және түтіктерді қамтитын апаттық ыдыстың және апаттық түтіктің шамадан тыс орнын ауыстыруды болғызбау үшін тиісті шараларды қабылдау қажет.</w:t>
      </w:r>
    </w:p>
    <w:bookmarkEnd w:id="103"/>
    <w:bookmarkStart w:name="z106" w:id="104"/>
    <w:p>
      <w:pPr>
        <w:spacing w:after="0"/>
        <w:ind w:left="0"/>
        <w:jc w:val="both"/>
      </w:pPr>
      <w:r>
        <w:rPr>
          <w:rFonts w:ascii="Times New Roman"/>
          <w:b w:val="false"/>
          <w:i w:val="false"/>
          <w:color w:val="000000"/>
          <w:sz w:val="28"/>
        </w:rPr>
        <w:t>
      64. Әрбір жүгі бар жүк бірлігіне тасымалданатын қауіпті жүктің қажетті көлік атауын және "UN" алдындағы әрпімен Біріккен Ұлттар Ұйымының тиісті нөмірін көрсететін таңба басылады.</w:t>
      </w:r>
    </w:p>
    <w:bookmarkEnd w:id="104"/>
    <w:bookmarkStart w:name="z107" w:id="105"/>
    <w:p>
      <w:pPr>
        <w:spacing w:after="0"/>
        <w:ind w:left="0"/>
        <w:jc w:val="both"/>
      </w:pPr>
      <w:r>
        <w:rPr>
          <w:rFonts w:ascii="Times New Roman"/>
          <w:b w:val="false"/>
          <w:i w:val="false"/>
          <w:color w:val="000000"/>
          <w:sz w:val="28"/>
        </w:rPr>
        <w:t>
      65. Таңба ҚЖТТХК 5.2-тарауының талаптарына сәйкес басылады. Бұйымдар қапталмаған жағдайда, таңба бұйымның өзіне, оның тірегіне (ложемент) немесе қайта тиеу, сақтау немесе тиеп жөнелтуге арналған құрылғыға басылады.</w:t>
      </w:r>
    </w:p>
    <w:bookmarkEnd w:id="105"/>
    <w:bookmarkStart w:name="z108" w:id="106"/>
    <w:p>
      <w:pPr>
        <w:spacing w:after="0"/>
        <w:ind w:left="0"/>
        <w:jc w:val="both"/>
      </w:pPr>
      <w:r>
        <w:rPr>
          <w:rFonts w:ascii="Times New Roman"/>
          <w:b w:val="false"/>
          <w:i w:val="false"/>
          <w:color w:val="000000"/>
          <w:sz w:val="28"/>
        </w:rPr>
        <w:t>
      66. Жарылуға, қауіпті әсерін тигізуге, жануға бейім, қауіпті жылуды көп беретін, улы, коррозиялық/уытты немесе тұтанғыш газдар немесе булар шығаруға қабілетті, сондай-ақ өз бетінше реакцияға бейім, химиялық белсенділігімен сипатталатын сезімтал жарылғыш заттарды және жарылғыш заттарды тасымалдаудың әдеттегі жағдайы кезінде заттар тасымалдауға жол берілмейді.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көлігімен жүктерді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КОНОСАМЕНТ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исесі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 порты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қабылдау порты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Коносамент төлеу фрахтасы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түпнұсқаларының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берілген жер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сыртқы жай-күйі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немесе оның атынан әрекет ететін тұлғаның қолы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Маркалары мен нөмірлері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орамы салмағы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Фрахта және басқа да шығыстар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жерде және қашан берілді</w:t>
            </w:r>
            <w:r>
              <w:br/>
            </w:r>
            <w:r>
              <w:rPr>
                <w:rFonts w:ascii="Times New Roman"/>
                <w:b w:val="false"/>
                <w:i w:val="false"/>
                <w:color w:val="000000"/>
                <w:sz w:val="20"/>
              </w:rPr>
              <w:t>
Кеме капитаны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көлігімен жүктерді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Чартер ________________________ чартер ________________________ _____________________ (жасалған жері) (қол қойылған күні)</w:t>
      </w:r>
    </w:p>
    <w:p>
      <w:pPr>
        <w:spacing w:after="0"/>
        <w:ind w:left="0"/>
        <w:jc w:val="both"/>
      </w:pPr>
      <w:r>
        <w:rPr>
          <w:rFonts w:ascii="Times New Roman"/>
          <w:b w:val="false"/>
          <w:i w:val="false"/>
          <w:color w:val="000000"/>
          <w:sz w:val="28"/>
        </w:rPr>
        <w:t>
      Кеме иесі ______________________________________</w:t>
      </w:r>
    </w:p>
    <w:p>
      <w:pPr>
        <w:spacing w:after="0"/>
        <w:ind w:left="0"/>
        <w:jc w:val="both"/>
      </w:pPr>
      <w:r>
        <w:rPr>
          <w:rFonts w:ascii="Times New Roman"/>
          <w:b w:val="false"/>
          <w:i w:val="false"/>
          <w:color w:val="000000"/>
          <w:sz w:val="28"/>
        </w:rPr>
        <w:t>
      Кеме жалдаушы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4"/>
        <w:gridCol w:w="2696"/>
      </w:tblGrid>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Чартердің тармақтары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Тармақтардың мазмұндамасы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сипаты және жай-күйі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мерзімінің шегі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күндері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міндеттері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Фрахталаушы міндеттері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ставкалары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Фрахта мөлшері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Фрахталаушыға ұсынылатын үй-жай</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Стивидорлар, лоцмандар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Тіркеп сүйрегіштер</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тұрпаты мен түрлері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 порты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тиеу орны</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немесе кеме баратын порт (пункті)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Кеме иесі мен Кеме жалдаушының қалауы бойынша чартер тармақтарының тізіміне жағдайға байланысты басқа тармақтар кіргізілу мүмкін.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8"/>
        <w:gridCol w:w="6372"/>
      </w:tblGrid>
      <w:tr>
        <w:trPr>
          <w:trHeight w:val="30" w:hRule="atLeast"/>
        </w:trPr>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жолдаушының атынан</w:t>
            </w:r>
            <w:r>
              <w:br/>
            </w:r>
            <w:r>
              <w:rPr>
                <w:rFonts w:ascii="Times New Roman"/>
                <w:b w:val="false"/>
                <w:i w:val="false"/>
                <w:color w:val="000000"/>
                <w:sz w:val="20"/>
              </w:rPr>
              <w:t>
__________________________</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атынан</w:t>
            </w:r>
            <w:r>
              <w:br/>
            </w:r>
            <w:r>
              <w:rPr>
                <w:rFonts w:ascii="Times New Roman"/>
                <w:b w:val="false"/>
                <w:i w:val="false"/>
                <w:color w:val="000000"/>
                <w:sz w:val="20"/>
              </w:rPr>
              <w:t>
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көлігімен жүктерді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Теңіз жүкқұжаты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 порты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порты (пункті)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Маркалары мен нөмірлері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орам салмағы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жерде және қашан берілді</w:t>
            </w:r>
            <w:r>
              <w:br/>
            </w:r>
            <w:r>
              <w:rPr>
                <w:rFonts w:ascii="Times New Roman"/>
                <w:b w:val="false"/>
                <w:i w:val="false"/>
                <w:color w:val="000000"/>
                <w:sz w:val="20"/>
              </w:rPr>
              <w:t>
Кеме капитаны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көлігімен жүктерді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тасымалдау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20____ жылғы "___" _______ № ___ Коммерциялық акт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7"/>
        <w:gridCol w:w="2768"/>
        <w:gridCol w:w="1998"/>
        <w:gridCol w:w="2768"/>
        <w:gridCol w:w="19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 порты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түсіру порты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 түрі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бойынша массасы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Коносамент нөмірі</w:t>
            </w:r>
          </w:p>
        </w:tc>
      </w:tr>
      <w:tr>
        <w:trPr>
          <w:trHeight w:val="30" w:hRule="atLeast"/>
        </w:trPr>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актіні жасау себебі</w:t>
      </w:r>
    </w:p>
    <w:p>
      <w:pPr>
        <w:spacing w:after="0"/>
        <w:ind w:left="0"/>
        <w:jc w:val="both"/>
      </w:pPr>
      <w:r>
        <w:rPr>
          <w:rFonts w:ascii="Times New Roman"/>
          <w:b w:val="false"/>
          <w:i w:val="false"/>
          <w:color w:val="000000"/>
          <w:sz w:val="28"/>
        </w:rPr>
        <w:t>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w:t>
      </w:r>
    </w:p>
    <w:p>
      <w:pPr>
        <w:spacing w:after="0"/>
        <w:ind w:left="0"/>
        <w:jc w:val="both"/>
      </w:pPr>
      <w:r>
        <w:rPr>
          <w:rFonts w:ascii="Times New Roman"/>
          <w:b w:val="false"/>
          <w:i w:val="false"/>
          <w:color w:val="000000"/>
          <w:sz w:val="28"/>
        </w:rPr>
        <w:t>
      Қолтаңбалар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Ауысым бастығы _____________ _________________________________</w:t>
      </w:r>
    </w:p>
    <w:p>
      <w:pPr>
        <w:spacing w:after="0"/>
        <w:ind w:left="0"/>
        <w:jc w:val="both"/>
      </w:pPr>
      <w:r>
        <w:rPr>
          <w:rFonts w:ascii="Times New Roman"/>
          <w:b w:val="false"/>
          <w:i w:val="false"/>
          <w:color w:val="000000"/>
          <w:sz w:val="28"/>
        </w:rPr>
        <w:t>
      Стивидор ____________________ _________________________________</w:t>
      </w:r>
    </w:p>
    <w:p>
      <w:pPr>
        <w:spacing w:after="0"/>
        <w:ind w:left="0"/>
        <w:jc w:val="both"/>
      </w:pPr>
      <w:r>
        <w:rPr>
          <w:rFonts w:ascii="Times New Roman"/>
          <w:b w:val="false"/>
          <w:i w:val="false"/>
          <w:color w:val="000000"/>
          <w:sz w:val="28"/>
        </w:rPr>
        <w:t>
      Тальман _____________________ _________________________________</w:t>
      </w:r>
    </w:p>
    <w:p>
      <w:pPr>
        <w:spacing w:after="0"/>
        <w:ind w:left="0"/>
        <w:jc w:val="both"/>
      </w:pPr>
      <w:r>
        <w:rPr>
          <w:rFonts w:ascii="Times New Roman"/>
          <w:b w:val="false"/>
          <w:i w:val="false"/>
          <w:color w:val="000000"/>
          <w:sz w:val="28"/>
        </w:rPr>
        <w:t>
      Кеме капитаны _______________ 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