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2bcf" w14:textId="ccd2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7 қарашадағы № 772 бұйрығы. Қазақстан Республикасының Әділет министрлігінде 2018 жылғы 21 желтоқсанда № 17990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10247 болып тіркелген, 2015 жылғы 22 сәуірдегі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Тау-кен және геологиялық барлау жұмыстарын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0" w:id="3"/>
    <w:p>
      <w:pPr>
        <w:spacing w:after="0"/>
        <w:ind w:left="0"/>
        <w:jc w:val="both"/>
      </w:pPr>
      <w:r>
        <w:rPr>
          <w:rFonts w:ascii="Times New Roman"/>
          <w:b w:val="false"/>
          <w:i w:val="false"/>
          <w:color w:val="000000"/>
          <w:sz w:val="28"/>
        </w:rPr>
        <w:t>
      "2. Барлық тау-кен және геологиялық барлау жұмыстары қауіпті өндірістік объектілерін салуға, кеңейтуге, реконструкциялауға, жаңғыртуға, консервациялауға және жоюға арналған жобалық құжаттаманың (бұдан әрі – жоба) және тау-кен жұмыстары жоспарының негізінде жүргізіледі.";</w:t>
      </w:r>
    </w:p>
    <w:bookmarkEnd w:id="3"/>
    <w:bookmarkStart w:name="z5" w:id="4"/>
    <w:p>
      <w:pPr>
        <w:spacing w:after="0"/>
        <w:ind w:left="0"/>
        <w:jc w:val="both"/>
      </w:pPr>
      <w:r>
        <w:rPr>
          <w:rFonts w:ascii="Times New Roman"/>
          <w:b w:val="false"/>
          <w:i w:val="false"/>
          <w:color w:val="000000"/>
          <w:sz w:val="28"/>
        </w:rPr>
        <w:t>
      мынадай мазмұндағы 3-1-тармақпен толықтырылсын:</w:t>
      </w:r>
    </w:p>
    <w:bookmarkEnd w:id="4"/>
    <w:bookmarkStart w:name="z81" w:id="5"/>
    <w:p>
      <w:pPr>
        <w:spacing w:after="0"/>
        <w:ind w:left="0"/>
        <w:jc w:val="both"/>
      </w:pPr>
      <w:r>
        <w:rPr>
          <w:rFonts w:ascii="Times New Roman"/>
          <w:b w:val="false"/>
          <w:i w:val="false"/>
          <w:color w:val="000000"/>
          <w:sz w:val="28"/>
        </w:rPr>
        <w:t xml:space="preserve">
      "3-1. Тау-кен жұмыстарына техникалық басшылық етуге "Басшылардың, мамандардың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2012 жылғы 21 мамырдағы № 201-ө-м бұйрығымен (Нормативтік құқықтық актілерді мемлекеттік тіркеу тізілімінде № 7755 болып тіркелген) бекітілген Басшылардың, мамандардың және басқа да қызметшілер лауазымдарының 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көзделген тұлғаларға рұқсат 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2" w:id="6"/>
    <w:p>
      <w:pPr>
        <w:spacing w:after="0"/>
        <w:ind w:left="0"/>
        <w:jc w:val="both"/>
      </w:pPr>
      <w:r>
        <w:rPr>
          <w:rFonts w:ascii="Times New Roman"/>
          <w:b w:val="false"/>
          <w:i w:val="false"/>
          <w:color w:val="000000"/>
          <w:sz w:val="28"/>
        </w:rPr>
        <w:t>
      "4. АЖЖ өндірістік объектінің техникалық басшысының басшылығымен жасалады, осы қауіпті өндірістік объектіге қызмет көрсететін авариялық-құтқару қызметінің (бұдан әрі – АҚҚ) басшысымен келісіледі және ұйымның басшысымен бекітіледі.</w:t>
      </w:r>
    </w:p>
    <w:bookmarkEnd w:id="6"/>
    <w:p>
      <w:pPr>
        <w:spacing w:after="0"/>
        <w:ind w:left="0"/>
        <w:jc w:val="both"/>
      </w:pPr>
      <w:r>
        <w:rPr>
          <w:rFonts w:ascii="Times New Roman"/>
          <w:b w:val="false"/>
          <w:i w:val="false"/>
          <w:color w:val="000000"/>
          <w:sz w:val="28"/>
        </w:rPr>
        <w:t>
      АЖЖ жедел бөлімді, аварияларды жоюға қатысатын персонал арасындағы міндеттерді бөлуді және оның әрекет ету тәртібін, сондай-ақ авария туралы дереу хабарландырылатын лауазымды тұлғалар мен мекемелердің тізімін қамтиды.</w:t>
      </w:r>
    </w:p>
    <w:p>
      <w:pPr>
        <w:spacing w:after="0"/>
        <w:ind w:left="0"/>
        <w:jc w:val="both"/>
      </w:pPr>
      <w:r>
        <w:rPr>
          <w:rFonts w:ascii="Times New Roman"/>
          <w:b w:val="false"/>
          <w:i w:val="false"/>
          <w:color w:val="000000"/>
          <w:sz w:val="28"/>
        </w:rPr>
        <w:t>
      АЖЖ-да:</w:t>
      </w:r>
    </w:p>
    <w:p>
      <w:pPr>
        <w:spacing w:after="0"/>
        <w:ind w:left="0"/>
        <w:jc w:val="both"/>
      </w:pPr>
      <w:r>
        <w:rPr>
          <w:rFonts w:ascii="Times New Roman"/>
          <w:b w:val="false"/>
          <w:i w:val="false"/>
          <w:color w:val="000000"/>
          <w:sz w:val="28"/>
        </w:rPr>
        <w:t>
      1) адамдарды құтқару жөніндегі іс-шаралар;</w:t>
      </w:r>
    </w:p>
    <w:p>
      <w:pPr>
        <w:spacing w:after="0"/>
        <w:ind w:left="0"/>
        <w:jc w:val="both"/>
      </w:pPr>
      <w:r>
        <w:rPr>
          <w:rFonts w:ascii="Times New Roman"/>
          <w:b w:val="false"/>
          <w:i w:val="false"/>
          <w:color w:val="000000"/>
          <w:sz w:val="28"/>
        </w:rPr>
        <w:t>
      2) шахтадағы аварияларға тап болған адамдарды қауіпті әсер ету аймағынан шығару жолдары;</w:t>
      </w:r>
    </w:p>
    <w:p>
      <w:pPr>
        <w:spacing w:after="0"/>
        <w:ind w:left="0"/>
        <w:jc w:val="both"/>
      </w:pPr>
      <w:r>
        <w:rPr>
          <w:rFonts w:ascii="Times New Roman"/>
          <w:b w:val="false"/>
          <w:i w:val="false"/>
          <w:color w:val="000000"/>
          <w:sz w:val="28"/>
        </w:rPr>
        <w:t>
      3) аварияларды жою және олардың дамуының алдын алу бойынша іс-шаралар;</w:t>
      </w:r>
    </w:p>
    <w:p>
      <w:pPr>
        <w:spacing w:after="0"/>
        <w:ind w:left="0"/>
        <w:jc w:val="both"/>
      </w:pPr>
      <w:r>
        <w:rPr>
          <w:rFonts w:ascii="Times New Roman"/>
          <w:b w:val="false"/>
          <w:i w:val="false"/>
          <w:color w:val="000000"/>
          <w:sz w:val="28"/>
        </w:rPr>
        <w:t>
      4) авариялар туындаған жағдайда мамандардың және жұмысшылардың іс-әрекеті;</w:t>
      </w:r>
    </w:p>
    <w:p>
      <w:pPr>
        <w:spacing w:after="0"/>
        <w:ind w:left="0"/>
        <w:jc w:val="both"/>
      </w:pPr>
      <w:r>
        <w:rPr>
          <w:rFonts w:ascii="Times New Roman"/>
          <w:b w:val="false"/>
          <w:i w:val="false"/>
          <w:color w:val="000000"/>
          <w:sz w:val="28"/>
        </w:rPr>
        <w:t>
      5) авария туындауының бастапқы кезеңінде АҚҚ бөлімшесінің және шахта персоналының іс-әрекеті көзделеді";</w:t>
      </w:r>
    </w:p>
    <w:bookmarkStart w:name="z7" w:id="7"/>
    <w:p>
      <w:pPr>
        <w:spacing w:after="0"/>
        <w:ind w:left="0"/>
        <w:jc w:val="both"/>
      </w:pPr>
      <w:r>
        <w:rPr>
          <w:rFonts w:ascii="Times New Roman"/>
          <w:b w:val="false"/>
          <w:i w:val="false"/>
          <w:color w:val="000000"/>
          <w:sz w:val="28"/>
        </w:rPr>
        <w:t>
      мынадай мазмұндағы 4-1, 4-2, 4-3 және 4-4-тармақтармен толықтырылсын:</w:t>
      </w:r>
    </w:p>
    <w:bookmarkEnd w:id="7"/>
    <w:bookmarkStart w:name="z83" w:id="8"/>
    <w:p>
      <w:pPr>
        <w:spacing w:after="0"/>
        <w:ind w:left="0"/>
        <w:jc w:val="both"/>
      </w:pPr>
      <w:r>
        <w:rPr>
          <w:rFonts w:ascii="Times New Roman"/>
          <w:b w:val="false"/>
          <w:i w:val="false"/>
          <w:color w:val="000000"/>
          <w:sz w:val="28"/>
        </w:rPr>
        <w:t>
      "4-1. Барлық жұмыстар Нарядтар кітабында жазбаша түрде (немесе электронды түрде) ресімделген наряд-тапсырма бойынша жүзеге асырылады.</w:t>
      </w:r>
    </w:p>
    <w:bookmarkEnd w:id="8"/>
    <w:p>
      <w:pPr>
        <w:spacing w:after="0"/>
        <w:ind w:left="0"/>
        <w:jc w:val="both"/>
      </w:pPr>
      <w:r>
        <w:rPr>
          <w:rFonts w:ascii="Times New Roman"/>
          <w:b w:val="false"/>
          <w:i w:val="false"/>
          <w:color w:val="000000"/>
          <w:sz w:val="28"/>
        </w:rPr>
        <w:t>
      Наряд-тапсырма – наряд-тапсырма кітабында (журналында) ресімделген және жұмыстың мазмұнын, орнын, оның басталу және аяқталу уақытын, оның қауіпсіз орындалу шарттарын, қажетті қауіпсіздік шараларын, жұмыстың қауіпсіз орындалуына жауапты бригадалар мен жұмыскерлердің құрамын айқындайтын жұмыстың қауіпсіз өндірісіне арналған тапсырма және наряд-тапсырманың орындалуы немесе орындалмауы туралы белгі.</w:t>
      </w:r>
    </w:p>
    <w:p>
      <w:pPr>
        <w:spacing w:after="0"/>
        <w:ind w:left="0"/>
        <w:jc w:val="both"/>
      </w:pPr>
      <w:r>
        <w:rPr>
          <w:rFonts w:ascii="Times New Roman"/>
          <w:b w:val="false"/>
          <w:i w:val="false"/>
          <w:color w:val="000000"/>
          <w:sz w:val="28"/>
        </w:rPr>
        <w:t>
      Наряд-тапсырманы ұйымның құрылымдық бөлімшесінің техникалық басшысы жауапты жетекшіге және жұмыстардың жауапты өндірушісіне қол қойғызу арқылы береді.</w:t>
      </w:r>
    </w:p>
    <w:p>
      <w:pPr>
        <w:spacing w:after="0"/>
        <w:ind w:left="0"/>
        <w:jc w:val="both"/>
      </w:pPr>
      <w:r>
        <w:rPr>
          <w:rFonts w:ascii="Times New Roman"/>
          <w:b w:val="false"/>
          <w:i w:val="false"/>
          <w:color w:val="000000"/>
          <w:sz w:val="28"/>
        </w:rPr>
        <w:t>
      Наряд-тапсырма жұмыстарды орындау уақытын, мазмұнын, орнын, жұмыстың нақты көлемін, қауіпсіз орындау тәртібін және жұмыстарды орындау тапсырылған нақты тұлғаларды анықтайды.</w:t>
      </w:r>
    </w:p>
    <w:p>
      <w:pPr>
        <w:spacing w:after="0"/>
        <w:ind w:left="0"/>
        <w:jc w:val="both"/>
      </w:pPr>
      <w:r>
        <w:rPr>
          <w:rFonts w:ascii="Times New Roman"/>
          <w:b w:val="false"/>
          <w:i w:val="false"/>
          <w:color w:val="000000"/>
          <w:sz w:val="28"/>
        </w:rPr>
        <w:t>
      Наряд-тапсырма беретін адам:</w:t>
      </w:r>
    </w:p>
    <w:p>
      <w:pPr>
        <w:spacing w:after="0"/>
        <w:ind w:left="0"/>
        <w:jc w:val="both"/>
      </w:pPr>
      <w:r>
        <w:rPr>
          <w:rFonts w:ascii="Times New Roman"/>
          <w:b w:val="false"/>
          <w:i w:val="false"/>
          <w:color w:val="000000"/>
          <w:sz w:val="28"/>
        </w:rPr>
        <w:t xml:space="preserve">
      1) жұмыс орнының тәуекелдеріне бағалау және әлеуетті қауіптеріне талдау жүргізеді; </w:t>
      </w:r>
    </w:p>
    <w:p>
      <w:pPr>
        <w:spacing w:after="0"/>
        <w:ind w:left="0"/>
        <w:jc w:val="both"/>
      </w:pPr>
      <w:r>
        <w:rPr>
          <w:rFonts w:ascii="Times New Roman"/>
          <w:b w:val="false"/>
          <w:i w:val="false"/>
          <w:color w:val="000000"/>
          <w:sz w:val="28"/>
        </w:rPr>
        <w:t>
      2) жұмыстарды қауіпсіз жүргізу үшін анықталған тәуекелдерді болдырмауды немесе азайтуды қамтамасыз ететін іс-шараларды айқындайды;</w:t>
      </w:r>
    </w:p>
    <w:p>
      <w:pPr>
        <w:spacing w:after="0"/>
        <w:ind w:left="0"/>
        <w:jc w:val="both"/>
      </w:pPr>
      <w:r>
        <w:rPr>
          <w:rFonts w:ascii="Times New Roman"/>
          <w:b w:val="false"/>
          <w:i w:val="false"/>
          <w:color w:val="000000"/>
          <w:sz w:val="28"/>
        </w:rPr>
        <w:t>
      3) қауіпсіз жұмыс өндірісінің тәртібі бойынша ағымдағы нұсқаулықты өткізеді.</w:t>
      </w:r>
    </w:p>
    <w:bookmarkStart w:name="z84" w:id="9"/>
    <w:p>
      <w:pPr>
        <w:spacing w:after="0"/>
        <w:ind w:left="0"/>
        <w:jc w:val="both"/>
      </w:pPr>
      <w:r>
        <w:rPr>
          <w:rFonts w:ascii="Times New Roman"/>
          <w:b w:val="false"/>
          <w:i w:val="false"/>
          <w:color w:val="000000"/>
          <w:sz w:val="28"/>
        </w:rPr>
        <w:t>
      4-2. Барлық аса қауіпті жұмыстар наряд-рұқсат бойынша орындалады.</w:t>
      </w:r>
    </w:p>
    <w:bookmarkEnd w:id="9"/>
    <w:p>
      <w:pPr>
        <w:spacing w:after="0"/>
        <w:ind w:left="0"/>
        <w:jc w:val="both"/>
      </w:pPr>
      <w:r>
        <w:rPr>
          <w:rFonts w:ascii="Times New Roman"/>
          <w:b w:val="false"/>
          <w:i w:val="false"/>
          <w:color w:val="000000"/>
          <w:sz w:val="28"/>
        </w:rPr>
        <w:t>
      Наряд-рұқсат – жұмыстың мазмұнын, орнын, оның басталу және аяқталу уақытын, оның қауіпсіз орындалу шарттарын, қажетті қауіпсіздік шараларын, жұмыстың қауіпсіз орындалуына жауапты бригадалар мен жұмыскерлердің құрамын айқындайтын қауіптілігі жоғары жұмыстың қауіпсіз өндірісіне арналған құжат.</w:t>
      </w:r>
    </w:p>
    <w:p>
      <w:pPr>
        <w:spacing w:after="0"/>
        <w:ind w:left="0"/>
        <w:jc w:val="both"/>
      </w:pPr>
      <w:r>
        <w:rPr>
          <w:rFonts w:ascii="Times New Roman"/>
          <w:b w:val="false"/>
          <w:i w:val="false"/>
          <w:color w:val="000000"/>
          <w:sz w:val="28"/>
        </w:rPr>
        <w:t>
      Аса қауіпті жұмыстардың тізбесін ұйымның құрылымдық бөлімшесінің техникалық басшысы жыл сайын түзетеді және бекітеді.</w:t>
      </w:r>
    </w:p>
    <w:p>
      <w:pPr>
        <w:spacing w:after="0"/>
        <w:ind w:left="0"/>
        <w:jc w:val="both"/>
      </w:pPr>
      <w:r>
        <w:rPr>
          <w:rFonts w:ascii="Times New Roman"/>
          <w:b w:val="false"/>
          <w:i w:val="false"/>
          <w:color w:val="000000"/>
          <w:sz w:val="28"/>
        </w:rPr>
        <w:t>
      Наряд-рұқсатты беруге құқылы құрылымдық бөлімшелердің инженерлік-техникалық жұмыскерлері ұйымның құрылымдық бөлімшесінің техникалық басшысының бұйрығымен бекітілген жауапты жетекшілер мен аса қауіпті жұмыстардың жауапты өндірушілерін айқындайды.</w:t>
      </w:r>
    </w:p>
    <w:p>
      <w:pPr>
        <w:spacing w:after="0"/>
        <w:ind w:left="0"/>
        <w:jc w:val="both"/>
      </w:pPr>
      <w:r>
        <w:rPr>
          <w:rFonts w:ascii="Times New Roman"/>
          <w:b w:val="false"/>
          <w:i w:val="false"/>
          <w:color w:val="000000"/>
          <w:sz w:val="28"/>
        </w:rPr>
        <w:t>
      Аса қауіпті жұмыстарды ұйымдастыруды және қауіпсіз жүргізуді наряд-рұқсаттарды беретін адамдар, жұмысқа рұқсат берген жауапты жетекші, жұмыстарды өндіруші, бригада мүшелері қамтамасыз етеді.</w:t>
      </w:r>
    </w:p>
    <w:p>
      <w:pPr>
        <w:spacing w:after="0"/>
        <w:ind w:left="0"/>
        <w:jc w:val="both"/>
      </w:pPr>
      <w:r>
        <w:rPr>
          <w:rFonts w:ascii="Times New Roman"/>
          <w:b w:val="false"/>
          <w:i w:val="false"/>
          <w:color w:val="000000"/>
          <w:sz w:val="28"/>
        </w:rPr>
        <w:t>
      Наряд-рұқсат жазбаша түрде рәсімделіп, кейіннен наряд-рұқсаттарды беру Журналына (немесе электронды түрде) тіркеледі. Наряд-рұқсаттардың берілуін тіркеу журналы осы Қағидалардың 1-1-қосымшасына сәйкес екі данада беріледі, біреуі наряд берген адамда болады, екінші данасы жұмыстың жауапты өндірушісіне беріледі.</w:t>
      </w:r>
    </w:p>
    <w:bookmarkStart w:name="z85" w:id="10"/>
    <w:p>
      <w:pPr>
        <w:spacing w:after="0"/>
        <w:ind w:left="0"/>
        <w:jc w:val="both"/>
      </w:pPr>
      <w:r>
        <w:rPr>
          <w:rFonts w:ascii="Times New Roman"/>
          <w:b w:val="false"/>
          <w:i w:val="false"/>
          <w:color w:val="000000"/>
          <w:sz w:val="28"/>
        </w:rPr>
        <w:t>
      4-3. Тау-кен жұмыстарын жүргізетін объектілерде бекітілген жоспарға сәйкес оқу дабылдары және аварияларға қарсы жаттығулар жүргізіледі.</w:t>
      </w:r>
    </w:p>
    <w:bookmarkEnd w:id="10"/>
    <w:p>
      <w:pPr>
        <w:spacing w:after="0"/>
        <w:ind w:left="0"/>
        <w:jc w:val="both"/>
      </w:pPr>
      <w:r>
        <w:rPr>
          <w:rFonts w:ascii="Times New Roman"/>
          <w:b w:val="false"/>
          <w:i w:val="false"/>
          <w:color w:val="000000"/>
          <w:sz w:val="28"/>
        </w:rPr>
        <w:t>
      Оқу дабылдарды және аварияларға қарсы жаттығуларды кәсіпорын, өндіріс, технологиялық процесс шеңберінде әртүрлі процесстерді басқаруға арналған автоматтандырылған (цифрлық) персоналды басқару жүйесі режимінде жүргізуге жол беріледі.</w:t>
      </w:r>
    </w:p>
    <w:bookmarkStart w:name="z86" w:id="11"/>
    <w:p>
      <w:pPr>
        <w:spacing w:after="0"/>
        <w:ind w:left="0"/>
        <w:jc w:val="both"/>
      </w:pPr>
      <w:r>
        <w:rPr>
          <w:rFonts w:ascii="Times New Roman"/>
          <w:b w:val="false"/>
          <w:i w:val="false"/>
          <w:color w:val="000000"/>
          <w:sz w:val="28"/>
        </w:rPr>
        <w:t xml:space="preserve">
      4-4. Персоналды объектідегі қауіпсіз жұмыс өндірісінің шарттарымен таныстыру үшін объекті иесі "Қызметкерлерді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 бекіту туралы" Қазақстан Республикасы Денсаулық сақтау және әлеуметтік даму министрінің 2015 жылғы 25 желтоқсандағы № 1019 бұйрығымен бекітілген Қызметкерлерді еңбек қауіпсіздігі және еңбекті қорғау мәселелері бойынша оқыту, оларға нұсқама беру және білімдерін тексеру қағидалары мен </w:t>
      </w:r>
      <w:r>
        <w:rPr>
          <w:rFonts w:ascii="Times New Roman"/>
          <w:b w:val="false"/>
          <w:i w:val="false"/>
          <w:color w:val="000000"/>
          <w:sz w:val="28"/>
        </w:rPr>
        <w:t>мерзімдерінде</w:t>
      </w:r>
      <w:r>
        <w:rPr>
          <w:rFonts w:ascii="Times New Roman"/>
          <w:b w:val="false"/>
          <w:i w:val="false"/>
          <w:color w:val="000000"/>
          <w:sz w:val="28"/>
        </w:rPr>
        <w:t xml:space="preserve"> (Нормативтік құқықтық актілерді мемлекеттік тіркеу тізілімінде № 12665 болып тіркелген) көзделген нұсқаулықтан өткізуді ұйымдастырады.</w:t>
      </w:r>
    </w:p>
    <w:bookmarkEnd w:id="11"/>
    <w:p>
      <w:pPr>
        <w:spacing w:after="0"/>
        <w:ind w:left="0"/>
        <w:jc w:val="both"/>
      </w:pPr>
      <w:r>
        <w:rPr>
          <w:rFonts w:ascii="Times New Roman"/>
          <w:b w:val="false"/>
          <w:i w:val="false"/>
          <w:color w:val="000000"/>
          <w:sz w:val="28"/>
        </w:rPr>
        <w:t>
      Персоналды автоматтандырылған (цифрлық) басқару жүйесін қолдану арқылы нұсқаулық өткізуге рұқсат етіледі.";</w:t>
      </w:r>
    </w:p>
    <w:bookmarkStart w:name="z8" w:id="12"/>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
    <w:bookmarkStart w:name="z87" w:id="13"/>
    <w:p>
      <w:pPr>
        <w:spacing w:after="0"/>
        <w:ind w:left="0"/>
        <w:jc w:val="both"/>
      </w:pPr>
      <w:r>
        <w:rPr>
          <w:rFonts w:ascii="Times New Roman"/>
          <w:b w:val="false"/>
          <w:i w:val="false"/>
          <w:color w:val="000000"/>
          <w:sz w:val="28"/>
        </w:rPr>
        <w:t xml:space="preserve">
      "2) жерасты қазбаларын желдетудің үрлеу әдісін қолдану; </w:t>
      </w:r>
    </w:p>
    <w:bookmarkEnd w:id="13"/>
    <w:bookmarkStart w:name="z9" w:id="14"/>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88" w:id="15"/>
    <w:p>
      <w:pPr>
        <w:spacing w:after="0"/>
        <w:ind w:left="0"/>
        <w:jc w:val="both"/>
      </w:pPr>
      <w:r>
        <w:rPr>
          <w:rFonts w:ascii="Times New Roman"/>
          <w:b w:val="false"/>
          <w:i w:val="false"/>
          <w:color w:val="000000"/>
          <w:sz w:val="28"/>
        </w:rPr>
        <w:t>
      "24. Карьерде жаппай жару жұмысын жүргізу алдында адамдар жерасты қазбаларынан жер бетіне шығарылады.</w:t>
      </w:r>
    </w:p>
    <w:bookmarkEnd w:id="15"/>
    <w:p>
      <w:pPr>
        <w:spacing w:after="0"/>
        <w:ind w:left="0"/>
        <w:jc w:val="both"/>
      </w:pPr>
      <w:r>
        <w:rPr>
          <w:rFonts w:ascii="Times New Roman"/>
          <w:b w:val="false"/>
          <w:i w:val="false"/>
          <w:color w:val="000000"/>
          <w:sz w:val="28"/>
        </w:rPr>
        <w:t>
      Жұмыскерлерді жерасты қазбаларына жіберу АҚҚ тарапынан қазба жағдайын тексергеннен және қалыпты кеніш атмосферасы қалпына келтірілгеннен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89" w:id="16"/>
    <w:p>
      <w:pPr>
        <w:spacing w:after="0"/>
        <w:ind w:left="0"/>
        <w:jc w:val="both"/>
      </w:pPr>
      <w:r>
        <w:rPr>
          <w:rFonts w:ascii="Times New Roman"/>
          <w:b w:val="false"/>
          <w:i w:val="false"/>
          <w:color w:val="000000"/>
          <w:sz w:val="28"/>
        </w:rPr>
        <w:t>
      "31. Бұрғылау станоктарын, көтеру механизмдерін, тау-кен үңгілеу жабдықтарын, геофизикалық және зертханалық аппаратураларды басқаруды, қозғалтқыштарға, компрессорларға, электр қондырғыларына, дәнекерлеу жабдықтарына қызмет көрсетуді сәйкес біліктілігі бар, өнеркәсіптік қауіпсіздік мәселелері бойынша даярлықтан, қайта даярлықтан өткен жұмыскерлер атқарады.";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90" w:id="17"/>
    <w:p>
      <w:pPr>
        <w:spacing w:after="0"/>
        <w:ind w:left="0"/>
        <w:jc w:val="both"/>
      </w:pPr>
      <w:r>
        <w:rPr>
          <w:rFonts w:ascii="Times New Roman"/>
          <w:b w:val="false"/>
          <w:i w:val="false"/>
          <w:color w:val="000000"/>
          <w:sz w:val="28"/>
        </w:rPr>
        <w:t>
      "42. Шахтаның тау-кен қазбаларында өздігінен жүретін көлік құралдарында (тиеу-жеткізу көлігі, автосамосвалдар, жұмыскерлерді жұмыс орындарына дейін жеткізетін жерасты автобустары, жарылғыш материалдарды жеткізетін көлік, бұрғылау қондырғылары, геофизикалық станциялар, шурф-үңгілеу агрегаттары) дайындаушы дәрі-дәрмек қорапшасы бар кассеталарды, ауыз су термосын және өрт сөндіру құралдарын орналастыратын орындар көздейді. Кассеталар және өрт сөндіру құралдары қолжетімді жерге орналастырылады және жылдам алынатын бекітпесі болады.</w:t>
      </w:r>
    </w:p>
    <w:bookmarkEnd w:id="17"/>
    <w:p>
      <w:pPr>
        <w:spacing w:after="0"/>
        <w:ind w:left="0"/>
        <w:jc w:val="both"/>
      </w:pPr>
      <w:r>
        <w:rPr>
          <w:rFonts w:ascii="Times New Roman"/>
          <w:b w:val="false"/>
          <w:i w:val="false"/>
          <w:color w:val="000000"/>
          <w:sz w:val="28"/>
        </w:rPr>
        <w:t xml:space="preserve">
      Көлік құралдары жеке медициналық дәрі-дәрмек қорапшаларымен және өрт сөндіргіштермен қамтамасыз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91" w:id="18"/>
    <w:p>
      <w:pPr>
        <w:spacing w:after="0"/>
        <w:ind w:left="0"/>
        <w:jc w:val="both"/>
      </w:pPr>
      <w:r>
        <w:rPr>
          <w:rFonts w:ascii="Times New Roman"/>
          <w:b w:val="false"/>
          <w:i w:val="false"/>
          <w:color w:val="000000"/>
          <w:sz w:val="28"/>
        </w:rPr>
        <w:t>
      "45. Тау-кен соққылары, көмірдің, жыныстың және газдың кенеттен лақтырындысы, жанғыш және жарылуға қауіпті газдардың суфлярлы бөліну қаупі бар тазалау және дайындау кенжарларында жұмыс істеуге аталмыш жұмыстар бойынша қауіпті шахталарда кемінде бір жыл жұмыс өтілі бар, тау-кен жұмыстарын қауіпсіз жүргізу бойынша оқудан өткен жұмысшылар жіберіледі.";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2" w:id="19"/>
    <w:p>
      <w:pPr>
        <w:spacing w:after="0"/>
        <w:ind w:left="0"/>
        <w:jc w:val="both"/>
      </w:pPr>
      <w:r>
        <w:rPr>
          <w:rFonts w:ascii="Times New Roman"/>
          <w:b w:val="false"/>
          <w:i w:val="false"/>
          <w:color w:val="000000"/>
          <w:sz w:val="28"/>
        </w:rPr>
        <w:t>
      "47. Салу, пайдалану және жою кезеңінде барлық шахталарға АҚҚ қызмет көрсетеді.</w:t>
      </w:r>
    </w:p>
    <w:bookmarkEnd w:id="19"/>
    <w:p>
      <w:pPr>
        <w:spacing w:after="0"/>
        <w:ind w:left="0"/>
        <w:jc w:val="both"/>
      </w:pPr>
      <w:r>
        <w:rPr>
          <w:rFonts w:ascii="Times New Roman"/>
          <w:b w:val="false"/>
          <w:i w:val="false"/>
          <w:color w:val="000000"/>
          <w:sz w:val="28"/>
        </w:rPr>
        <w:t>
      АҚҚ бөлімшелерінің қызмет көрсету тәртібі, орналасуы, құрылымы және олардың саны ұйым, АҚҚ басшылығының бірлескен шешімімен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93" w:id="20"/>
    <w:p>
      <w:pPr>
        <w:spacing w:after="0"/>
        <w:ind w:left="0"/>
        <w:jc w:val="both"/>
      </w:pPr>
      <w:r>
        <w:rPr>
          <w:rFonts w:ascii="Times New Roman"/>
          <w:b w:val="false"/>
          <w:i w:val="false"/>
          <w:color w:val="000000"/>
          <w:sz w:val="28"/>
        </w:rPr>
        <w:t>
      "50. Шахта басшыларының жазбаша (немесе электрондық нысанда) наряды немесе рұқсатынсыз адамдардың шахтаға түсуіне және жерасты қазбаларында болуына жол берілмейді.</w:t>
      </w:r>
    </w:p>
    <w:bookmarkEnd w:id="20"/>
    <w:p>
      <w:pPr>
        <w:spacing w:after="0"/>
        <w:ind w:left="0"/>
        <w:jc w:val="both"/>
      </w:pPr>
      <w:r>
        <w:rPr>
          <w:rFonts w:ascii="Times New Roman"/>
          <w:b w:val="false"/>
          <w:i w:val="false"/>
          <w:color w:val="000000"/>
          <w:sz w:val="28"/>
        </w:rPr>
        <w:t>
      Нарядтарды беру және ауысымдық тапсырмаларды орындауды бақылауды жүзеге асыру кезінде автоматтандырылған персоналды басқару жүйесін қолдануға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94" w:id="21"/>
    <w:p>
      <w:pPr>
        <w:spacing w:after="0"/>
        <w:ind w:left="0"/>
        <w:jc w:val="both"/>
      </w:pPr>
      <w:r>
        <w:rPr>
          <w:rFonts w:ascii="Times New Roman"/>
          <w:b w:val="false"/>
          <w:i w:val="false"/>
          <w:color w:val="000000"/>
          <w:sz w:val="28"/>
        </w:rPr>
        <w:t>
      "54. Жерасты тау-кен жұмыстарын жүргізетін қауіпті өндіріс объектілері байқау, авариялар туралы хабарлау, персоналды позициялау және іздеу жүйелерімен, объектіге қызмет көрсететін АҚҚ тікелей телефондық және оған қосымша балама байланыспен жабдықталады.</w:t>
      </w:r>
    </w:p>
    <w:bookmarkEnd w:id="21"/>
    <w:p>
      <w:pPr>
        <w:spacing w:after="0"/>
        <w:ind w:left="0"/>
        <w:jc w:val="both"/>
      </w:pPr>
      <w:r>
        <w:rPr>
          <w:rFonts w:ascii="Times New Roman"/>
          <w:b w:val="false"/>
          <w:i w:val="false"/>
          <w:color w:val="000000"/>
          <w:sz w:val="28"/>
        </w:rPr>
        <w:t>
      Бақылау, авариялар туралы хабарлау, персоналды позициялау және іздеу жүйесі:</w:t>
      </w:r>
    </w:p>
    <w:p>
      <w:pPr>
        <w:spacing w:after="0"/>
        <w:ind w:left="0"/>
        <w:jc w:val="both"/>
      </w:pPr>
      <w:r>
        <w:rPr>
          <w:rFonts w:ascii="Times New Roman"/>
          <w:b w:val="false"/>
          <w:i w:val="false"/>
          <w:color w:val="000000"/>
          <w:sz w:val="28"/>
        </w:rPr>
        <w:t>
      1) кен диспетчерінің хабарламасын (кодтық, мәтіндік, дауыстық) жерасты қазбаларындағы әрбір жұмыскеріне шахтаның қай жерінде жүрмесін, апатқа дейін, апат кезінде және апаттан кейін тікелей жеткізуді;</w:t>
      </w:r>
    </w:p>
    <w:p>
      <w:pPr>
        <w:spacing w:after="0"/>
        <w:ind w:left="0"/>
        <w:jc w:val="both"/>
      </w:pPr>
      <w:r>
        <w:rPr>
          <w:rFonts w:ascii="Times New Roman"/>
          <w:b w:val="false"/>
          <w:i w:val="false"/>
          <w:color w:val="000000"/>
          <w:sz w:val="28"/>
        </w:rPr>
        <w:t>
      2) шахтада жүрген персонал мен техниканы позициялауды;</w:t>
      </w:r>
    </w:p>
    <w:p>
      <w:pPr>
        <w:spacing w:after="0"/>
        <w:ind w:left="0"/>
        <w:jc w:val="both"/>
      </w:pPr>
      <w:r>
        <w:rPr>
          <w:rFonts w:ascii="Times New Roman"/>
          <w:b w:val="false"/>
          <w:i w:val="false"/>
          <w:color w:val="000000"/>
          <w:sz w:val="28"/>
        </w:rPr>
        <w:t>
      3) құтқару жұмыстарын жүргізу кезінде тау-кен массасы үйіндісінің астындағы адамды 2 метрден аспайтын дәлдікпен 2 тәулік ішінде тауып алуды және анықтауды қамтамасыз етуі тиіс.</w:t>
      </w:r>
    </w:p>
    <w:p>
      <w:pPr>
        <w:spacing w:after="0"/>
        <w:ind w:left="0"/>
        <w:jc w:val="both"/>
      </w:pPr>
      <w:r>
        <w:rPr>
          <w:rFonts w:ascii="Times New Roman"/>
          <w:b w:val="false"/>
          <w:i w:val="false"/>
          <w:color w:val="000000"/>
          <w:sz w:val="28"/>
        </w:rPr>
        <w:t>
      Позициялау персонал мен техниканың жерасты қазбаларындағы орнын үздіксіз режимде 10 м дейінгі дәлдікпен анықтауды көздейді.</w:t>
      </w:r>
    </w:p>
    <w:p>
      <w:pPr>
        <w:spacing w:after="0"/>
        <w:ind w:left="0"/>
        <w:jc w:val="both"/>
      </w:pPr>
      <w:r>
        <w:rPr>
          <w:rFonts w:ascii="Times New Roman"/>
          <w:b w:val="false"/>
          <w:i w:val="false"/>
          <w:color w:val="000000"/>
          <w:sz w:val="28"/>
        </w:rPr>
        <w:t>
      Хабарландыру кезіндегі берілетін ақпараттың көлемі персоналдың апаттың сипаты мен эвакуацияның мүмкін жолдарын түсінуіне жеткілікті болуы тиіс.</w:t>
      </w:r>
    </w:p>
    <w:p>
      <w:pPr>
        <w:spacing w:after="0"/>
        <w:ind w:left="0"/>
        <w:jc w:val="both"/>
      </w:pPr>
      <w:r>
        <w:rPr>
          <w:rFonts w:ascii="Times New Roman"/>
          <w:b w:val="false"/>
          <w:i w:val="false"/>
          <w:color w:val="000000"/>
          <w:sz w:val="28"/>
        </w:rPr>
        <w:t>
      Бақылау, авариялар, персоналдың орналасуы және іздестіру туралы хабарлау жүйесі тау-кен қазбаларының барлық аймағын қамтуы тиіс.</w:t>
      </w:r>
    </w:p>
    <w:p>
      <w:pPr>
        <w:spacing w:after="0"/>
        <w:ind w:left="0"/>
        <w:jc w:val="both"/>
      </w:pPr>
      <w:r>
        <w:rPr>
          <w:rFonts w:ascii="Times New Roman"/>
          <w:b w:val="false"/>
          <w:i w:val="false"/>
          <w:color w:val="000000"/>
          <w:sz w:val="28"/>
        </w:rPr>
        <w:t>
      Бақылау, авариялар, персоналдың орналасуы және іздестіру туралы хабарлау жүйесі апатқа дейін, апат кезінде және апатты жойғаннан кейін де жерасты тау-кен жұмыстарын автоматтандырылған диспетчерлеу арқылы үздіксіз жүргізіледі және жұмысқа жарамды болып қала береді.</w:t>
      </w:r>
    </w:p>
    <w:p>
      <w:pPr>
        <w:spacing w:after="0"/>
        <w:ind w:left="0"/>
        <w:jc w:val="both"/>
      </w:pPr>
      <w:r>
        <w:rPr>
          <w:rFonts w:ascii="Times New Roman"/>
          <w:b w:val="false"/>
          <w:i w:val="false"/>
          <w:color w:val="000000"/>
          <w:sz w:val="28"/>
        </w:rPr>
        <w:t>
      Хабарлау уақыты 4-5 минуттан артық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95" w:id="22"/>
    <w:p>
      <w:pPr>
        <w:spacing w:after="0"/>
        <w:ind w:left="0"/>
        <w:jc w:val="both"/>
      </w:pPr>
      <w:r>
        <w:rPr>
          <w:rFonts w:ascii="Times New Roman"/>
          <w:b w:val="false"/>
          <w:i w:val="false"/>
          <w:color w:val="000000"/>
          <w:sz w:val="28"/>
        </w:rPr>
        <w:t>
      "58. Кенжарды әрбір жару және желдету жұмыстарынан соң өндірістік бақылау адамы кенжардың, төбенің, қазба бүйірінің және бекітпенің қауіпсіз жағдайына, сақтандыру құрылғыларының, желдеткіш қызметінің жарамдылығына көз жеткізеді, жұмысқа қажетті құрал-жабдықтардың, механизмдердің және құрылғылардың ақаусыздығын тексереді. Жұмыстарды бастар алдында кенжардағы жұмыстың қауіпсіздігі жағдайларын жасау бойынша технологиялық регламентті ескеріп, шаралар қабылдайды.</w:t>
      </w:r>
    </w:p>
    <w:bookmarkEnd w:id="22"/>
    <w:p>
      <w:pPr>
        <w:spacing w:after="0"/>
        <w:ind w:left="0"/>
        <w:jc w:val="both"/>
      </w:pPr>
      <w:r>
        <w:rPr>
          <w:rFonts w:ascii="Times New Roman"/>
          <w:b w:val="false"/>
          <w:i w:val="false"/>
          <w:color w:val="000000"/>
          <w:sz w:val="28"/>
        </w:rPr>
        <w:t>
      Егер анықталған кемшіліктерді жою мүмкін болмаған жағдайда, бақылау тұлғасы жұмыс жүргізуге жол бермейді және ол туралы өзінің тікелей бастығына немесе шахта диспетчеріне хабарлайды.</w:t>
      </w:r>
    </w:p>
    <w:bookmarkStart w:name="z96" w:id="23"/>
    <w:p>
      <w:pPr>
        <w:spacing w:after="0"/>
        <w:ind w:left="0"/>
        <w:jc w:val="both"/>
      </w:pPr>
      <w:r>
        <w:rPr>
          <w:rFonts w:ascii="Times New Roman"/>
          <w:b w:val="false"/>
          <w:i w:val="false"/>
          <w:color w:val="000000"/>
          <w:sz w:val="28"/>
        </w:rPr>
        <w:t>
      59. Адамдарға қауіп төндіруі мүмкін немесе жұмыстар уақытша тоқтатылған тау-кен қазбалары, шурф сағалары, опырылу аймақтары жер бетінен қоршалады. Қоршау тәртібі мен түрін шахтаның техникалық басшысы айқындайды.</w:t>
      </w:r>
    </w:p>
    <w:bookmarkEnd w:id="23"/>
    <w:p>
      <w:pPr>
        <w:spacing w:after="0"/>
        <w:ind w:left="0"/>
        <w:jc w:val="both"/>
      </w:pPr>
      <w:r>
        <w:rPr>
          <w:rFonts w:ascii="Times New Roman"/>
          <w:b w:val="false"/>
          <w:i w:val="false"/>
          <w:color w:val="000000"/>
          <w:sz w:val="28"/>
        </w:rPr>
        <w:t>
      Барлық тоқтап тұрған тік және көлбеу қазбалар үстінен және астынан жабылады. Бұл ретте қоршау адамдардың қоршалған қазбаларға кіруін болдырмайды.</w:t>
      </w:r>
    </w:p>
    <w:p>
      <w:pPr>
        <w:spacing w:after="0"/>
        <w:ind w:left="0"/>
        <w:jc w:val="both"/>
      </w:pPr>
      <w:r>
        <w:rPr>
          <w:rFonts w:ascii="Times New Roman"/>
          <w:b w:val="false"/>
          <w:i w:val="false"/>
          <w:color w:val="000000"/>
          <w:sz w:val="28"/>
        </w:rPr>
        <w:t>
      Уақытша тоқтатылған тау-кен қазбаларында жұмыстарды қайта бастау шахтаның (кеніштің) техникалық басшысы басқаратын комиссия жасаған Актіге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97" w:id="24"/>
    <w:p>
      <w:pPr>
        <w:spacing w:after="0"/>
        <w:ind w:left="0"/>
        <w:jc w:val="both"/>
      </w:pPr>
      <w:r>
        <w:rPr>
          <w:rFonts w:ascii="Times New Roman"/>
          <w:b w:val="false"/>
          <w:i w:val="false"/>
          <w:color w:val="000000"/>
          <w:sz w:val="28"/>
        </w:rPr>
        <w:t>
      "61. Механизмдердің жұмысы кезінде оларды майлауға және тазалауға жол берілмейді, тек осы жұмыстардың қауіпсіздігін қамтамасыз ететін құрылғылар болған жағдайда ғана жол беріледі.</w:t>
      </w:r>
    </w:p>
    <w:bookmarkEnd w:id="24"/>
    <w:p>
      <w:pPr>
        <w:spacing w:after="0"/>
        <w:ind w:left="0"/>
        <w:jc w:val="both"/>
      </w:pPr>
      <w:r>
        <w:rPr>
          <w:rFonts w:ascii="Times New Roman"/>
          <w:b w:val="false"/>
          <w:i w:val="false"/>
          <w:color w:val="000000"/>
          <w:sz w:val="28"/>
        </w:rPr>
        <w:t>
      Қайтадан жөнделген тазалау және үңгілеу кешендерін, энергиямен қамтамасыз ету объектілерін, желдету мен су айдау қондырғыларын, жабдықтарды пайдалануға қабылдау шахтаның техникалық басшысының төрағалығымен комиссиялы түрде, дайындық актілерін жасай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98" w:id="25"/>
    <w:p>
      <w:pPr>
        <w:spacing w:after="0"/>
        <w:ind w:left="0"/>
        <w:jc w:val="both"/>
      </w:pPr>
      <w:r>
        <w:rPr>
          <w:rFonts w:ascii="Times New Roman"/>
          <w:b w:val="false"/>
          <w:i w:val="false"/>
          <w:color w:val="000000"/>
          <w:sz w:val="28"/>
        </w:rPr>
        <w:t>
      "85. Тау-кен қазбаларындағы кіре беріс еңісі (баурай) үңгілеу алдында тазаланады және жобаға сәйкес бекітіледі, пайдалану кезінде қиябеттердің қауіпсіз жағдайын қамтамасыз ететін адамдардың бақылауында болады.";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99" w:id="26"/>
    <w:p>
      <w:pPr>
        <w:spacing w:after="0"/>
        <w:ind w:left="0"/>
        <w:jc w:val="both"/>
      </w:pPr>
      <w:r>
        <w:rPr>
          <w:rFonts w:ascii="Times New Roman"/>
          <w:b w:val="false"/>
          <w:i w:val="false"/>
          <w:color w:val="000000"/>
          <w:sz w:val="28"/>
        </w:rPr>
        <w:t>
      "115. Әрбір жұмыс істеп тұрған шахтада әрбір деңгейжиектен адамдардың тікелей жер бетіне шығуын (баруын) қамтамасыз ететін және ауа ағынының әр түрлі бағытына ие екіден кем емес жеке шығу есіктері көзделеді. Шахтаның әрбір деңгейжиегі жоғарыда (төменде) орналасқан деңгейжиекке немесе үстіге шығатын, адамдарды тасымалдауға (қозғалысына) арналған екіден кем емес бөлек шығыстармен жабдықталады.</w:t>
      </w:r>
    </w:p>
    <w:bookmarkEnd w:id="26"/>
    <w:p>
      <w:pPr>
        <w:spacing w:after="0"/>
        <w:ind w:left="0"/>
        <w:jc w:val="both"/>
      </w:pPr>
      <w:r>
        <w:rPr>
          <w:rFonts w:ascii="Times New Roman"/>
          <w:b w:val="false"/>
          <w:i w:val="false"/>
          <w:color w:val="000000"/>
          <w:sz w:val="28"/>
        </w:rPr>
        <w:t>
      Қосымша есік ретінде қызмет ететін тік және көлбеу оқпандар механикалық көтергілермен және жүргілермен (сатылық бөлімшелермен)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100" w:id="27"/>
    <w:p>
      <w:pPr>
        <w:spacing w:after="0"/>
        <w:ind w:left="0"/>
        <w:jc w:val="both"/>
      </w:pPr>
      <w:r>
        <w:rPr>
          <w:rFonts w:ascii="Times New Roman"/>
          <w:b w:val="false"/>
          <w:i w:val="false"/>
          <w:color w:val="000000"/>
          <w:sz w:val="28"/>
        </w:rPr>
        <w:t>
      "122. Апатты жағдайларда жоғары орналасқан деңгейжиектерге және тікелей жоғарыға шығу үшін қосымша есік ретінде автокөліктік еңістерді келесі шарттарды сақтағанда пайдалануға рұқсат етіледі:</w:t>
      </w:r>
    </w:p>
    <w:bookmarkEnd w:id="27"/>
    <w:p>
      <w:pPr>
        <w:spacing w:after="0"/>
        <w:ind w:left="0"/>
        <w:jc w:val="both"/>
      </w:pPr>
      <w:r>
        <w:rPr>
          <w:rFonts w:ascii="Times New Roman"/>
          <w:b w:val="false"/>
          <w:i w:val="false"/>
          <w:color w:val="000000"/>
          <w:sz w:val="28"/>
        </w:rPr>
        <w:t>
      1) адамдардың шығуы тау-кен жұмыстары жүргізіліп жатқан аймақта орналасқан жабдықталған автокөліктермен жүргізіледі;</w:t>
      </w:r>
    </w:p>
    <w:p>
      <w:pPr>
        <w:spacing w:after="0"/>
        <w:ind w:left="0"/>
        <w:jc w:val="both"/>
      </w:pPr>
      <w:r>
        <w:rPr>
          <w:rFonts w:ascii="Times New Roman"/>
          <w:b w:val="false"/>
          <w:i w:val="false"/>
          <w:color w:val="000000"/>
          <w:sz w:val="28"/>
        </w:rPr>
        <w:t>
      2) төмен орналасқан деңгейжиектердегі еңістерге жақын жерлер жобаға сәйкес апаттық ауамен қамтамасыз ету камераларымен жабдықталады, мұнда ауысымдағы адамдардың санынан 10 пайызға артық өздік құтқарғыштардың қоры сақталады. Жобамен негізделген кезде – қорғаныш-камералармен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101" w:id="28"/>
    <w:p>
      <w:pPr>
        <w:spacing w:after="0"/>
        <w:ind w:left="0"/>
        <w:jc w:val="both"/>
      </w:pPr>
      <w:r>
        <w:rPr>
          <w:rFonts w:ascii="Times New Roman"/>
          <w:b w:val="false"/>
          <w:i w:val="false"/>
          <w:color w:val="000000"/>
          <w:sz w:val="28"/>
        </w:rPr>
        <w:t>
      "126. Егер жерасты қазбаларынан жер бетіне шығатын екі шығыс ретінде тік шахталық оқпандар қолданылатын болса, олар механикалық көтермеден (оның біреуі торлы) басқа сатылық бөлімшелермен жабдықталады. Екі оқпан (қосымша шығыстар) адамдардың әрбір деңгейжиектен жоғарыға тікелей шығуын қамтамасыз ететін кірістермен (шығыстармен) жабдықталады. Егер оқпанда тәуелсіз электр қуаттарымен қамтамасыз етілген екі механикалық көтермемен жабдықталса, осы оқпанда сатылық бөлімше болмауы мүмкін. Егер екі оқпан да тәуелсіз электрлік қуаттармен қамтамасыз етілген екі – екіден механикалық көтергішпен жабдықталса, тереңдігі 500 метрден асатын оқпандарда сатылық бөлімше болмауына рұқсат етіледі.</w:t>
      </w:r>
    </w:p>
    <w:bookmarkEnd w:id="28"/>
    <w:p>
      <w:pPr>
        <w:spacing w:after="0"/>
        <w:ind w:left="0"/>
        <w:jc w:val="both"/>
      </w:pPr>
      <w:r>
        <w:rPr>
          <w:rFonts w:ascii="Times New Roman"/>
          <w:b w:val="false"/>
          <w:i w:val="false"/>
          <w:color w:val="000000"/>
          <w:sz w:val="28"/>
        </w:rPr>
        <w:t>
      Тереңдігі 70 метрге дейінгі тік оқпандарда екі оқпанда да сатылар болғанда, бір оқпанда механикалық көтергіш болмауына рұқсат етіледі.</w:t>
      </w:r>
    </w:p>
    <w:p>
      <w:pPr>
        <w:spacing w:after="0"/>
        <w:ind w:left="0"/>
        <w:jc w:val="both"/>
      </w:pPr>
      <w:r>
        <w:rPr>
          <w:rFonts w:ascii="Times New Roman"/>
          <w:b w:val="false"/>
          <w:i w:val="false"/>
          <w:color w:val="000000"/>
          <w:sz w:val="28"/>
        </w:rPr>
        <w:t>
      Осы тармақтың талаптары шахта құрылысы немесе реконструкциялау кезеңінде таралмайды.";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102" w:id="29"/>
    <w:p>
      <w:pPr>
        <w:spacing w:after="0"/>
        <w:ind w:left="0"/>
        <w:jc w:val="both"/>
      </w:pPr>
      <w:r>
        <w:rPr>
          <w:rFonts w:ascii="Times New Roman"/>
          <w:b w:val="false"/>
          <w:i w:val="false"/>
          <w:color w:val="000000"/>
          <w:sz w:val="28"/>
        </w:rPr>
        <w:t>
      "136. Жанбайтын материалдармен бекіту қажет болған кеңістіктерді ағашпен толтыруға болмайды.";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103" w:id="30"/>
    <w:p>
      <w:pPr>
        <w:spacing w:after="0"/>
        <w:ind w:left="0"/>
        <w:jc w:val="both"/>
      </w:pPr>
      <w:r>
        <w:rPr>
          <w:rFonts w:ascii="Times New Roman"/>
          <w:b w:val="false"/>
          <w:i w:val="false"/>
          <w:color w:val="000000"/>
          <w:sz w:val="28"/>
        </w:rPr>
        <w:t>
      "138. Еңіс және тік қазбалардың барлық түйісімдері өзара және көлденең қазбалармен қиылысқанда, көлденең қазбалардың түйісімдері, жер бетіне шығатын қазбалардың сағалары жыныстардың беріктігіне қарамастан бекітілуі тиіс.";</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104" w:id="31"/>
    <w:p>
      <w:pPr>
        <w:spacing w:after="0"/>
        <w:ind w:left="0"/>
        <w:jc w:val="both"/>
      </w:pPr>
      <w:r>
        <w:rPr>
          <w:rFonts w:ascii="Times New Roman"/>
          <w:b w:val="false"/>
          <w:i w:val="false"/>
          <w:color w:val="000000"/>
          <w:sz w:val="28"/>
        </w:rPr>
        <w:t>
      "152. Төбені, қазба бүйірін және кенжарды қолмен тазалау бойынша жұмыстар бақылаушы тұлғаның немесе осы ауысымға аға тұлға болып тағайындалған жұмыскердің қатысуымен жүргізіледі.";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105" w:id="32"/>
    <w:p>
      <w:pPr>
        <w:spacing w:after="0"/>
        <w:ind w:left="0"/>
        <w:jc w:val="both"/>
      </w:pPr>
      <w:r>
        <w:rPr>
          <w:rFonts w:ascii="Times New Roman"/>
          <w:b w:val="false"/>
          <w:i w:val="false"/>
          <w:color w:val="000000"/>
          <w:sz w:val="28"/>
        </w:rPr>
        <w:t>
      "224. Кеніштік газдың сыртқа шығып кету қаупі бар шахта оқпандарын бұрғылау кезінде бақылаушы адам жуу сұйықтықтарын тазалау ғимаратында (ғимарат бар болған жағдайда), бұрғылау сораптары ғимаратында және ұңғыма кенжарларының әрбір қиылысатын қатпарға дейін 10 метр сайын, қатпарларды қайта бұрғылап өткен соң қатпардан 5 метрден төмен қашықтықтарда оқпан аузында метан концентрациясының құрамына өлшеу жүргізеді.</w:t>
      </w:r>
    </w:p>
    <w:bookmarkEnd w:id="32"/>
    <w:p>
      <w:pPr>
        <w:spacing w:after="0"/>
        <w:ind w:left="0"/>
        <w:jc w:val="both"/>
      </w:pPr>
      <w:r>
        <w:rPr>
          <w:rFonts w:ascii="Times New Roman"/>
          <w:b w:val="false"/>
          <w:i w:val="false"/>
          <w:color w:val="000000"/>
          <w:sz w:val="28"/>
        </w:rPr>
        <w:t xml:space="preserve">
      Өлшеу ауысымда үш реттен сирек болмауы тиіс, ауа температурасы 10 градус Цельсиядан төмен болғанда резеңке ыдыстар қолданып, қыздырудан кейін құрамында газ болуын анықтау үшін санды портативтік газ анықтағыштар арқылы іске асырылады. Өлшеу нәтижелері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Бұрғылау журналына жазылып, өлшеу жүргізген адамның қолы қойылады.</w:t>
      </w:r>
    </w:p>
    <w:p>
      <w:pPr>
        <w:spacing w:after="0"/>
        <w:ind w:left="0"/>
        <w:jc w:val="both"/>
      </w:pPr>
      <w:r>
        <w:rPr>
          <w:rFonts w:ascii="Times New Roman"/>
          <w:b w:val="false"/>
          <w:i w:val="false"/>
          <w:color w:val="000000"/>
          <w:sz w:val="28"/>
        </w:rPr>
        <w:t>
      Жанғыш газ құрамы 1 пайыздан асқанда бұрғылау қондырғысының жұмысы тоқтатылады, бұрғылау ерітіндісін тазалау ғимаратының ішіндегі электрлік қондырғылар ажыратылады. Әрі қарай жұмысты газдалған орындардағы газ концентрациясын 1 пайыздан төмендетуді қамтамасыз ететін мәжбүрлеп тиімді желдету шартымен жүзеге асыру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478-тармақ</w:t>
      </w:r>
      <w:r>
        <w:rPr>
          <w:rFonts w:ascii="Times New Roman"/>
          <w:b w:val="false"/>
          <w:i w:val="false"/>
          <w:color w:val="000000"/>
          <w:sz w:val="28"/>
        </w:rPr>
        <w:t xml:space="preserve"> мынадай редакцияда жазылсын:</w:t>
      </w:r>
    </w:p>
    <w:bookmarkStart w:name="z106" w:id="33"/>
    <w:p>
      <w:pPr>
        <w:spacing w:after="0"/>
        <w:ind w:left="0"/>
        <w:jc w:val="both"/>
      </w:pPr>
      <w:r>
        <w:rPr>
          <w:rFonts w:ascii="Times New Roman"/>
          <w:b w:val="false"/>
          <w:i w:val="false"/>
          <w:color w:val="000000"/>
          <w:sz w:val="28"/>
        </w:rPr>
        <w:t>
      "478. Теспелерді бұрғылау жұмыстары бұрғылау-жару жұмыстарының паспортына сай жүргізіледі. Паспорттарға кенжардағы геологиялық жағдайлардың өзгеруіне байланысты түзетулер енгізу ұйымның техникалық басшысының рұқсатымен жүргізіледі.</w:t>
      </w:r>
    </w:p>
    <w:bookmarkEnd w:id="33"/>
    <w:p>
      <w:pPr>
        <w:spacing w:after="0"/>
        <w:ind w:left="0"/>
        <w:jc w:val="both"/>
      </w:pPr>
      <w:r>
        <w:rPr>
          <w:rFonts w:ascii="Times New Roman"/>
          <w:b w:val="false"/>
          <w:i w:val="false"/>
          <w:color w:val="000000"/>
          <w:sz w:val="28"/>
        </w:rPr>
        <w:t>
      Бұрғылау-жару жұмыстарының бекітілген паспорттары қол қою арқылы учаске бастығына, бұрғылау жұмысының басшысына, ауысымдық инженерлерге және тау-кен шеберлеріне беріледі, паспорттың бір данасы аталған адамдардың қолы қойылып, ұйымның техникалық бөлімінде сақталады.</w:t>
      </w:r>
    </w:p>
    <w:p>
      <w:pPr>
        <w:spacing w:after="0"/>
        <w:ind w:left="0"/>
        <w:jc w:val="both"/>
      </w:pPr>
      <w:r>
        <w:rPr>
          <w:rFonts w:ascii="Times New Roman"/>
          <w:b w:val="false"/>
          <w:i w:val="false"/>
          <w:color w:val="000000"/>
          <w:sz w:val="28"/>
        </w:rPr>
        <w:t>
      Бұрғылау жұмыстарының паспортымен аталған кенжарда тікелей жұмыс істейтін барлық үңгілеушілер және жарушылар қол қою арқылы танысады.</w:t>
      </w:r>
    </w:p>
    <w:p>
      <w:pPr>
        <w:spacing w:after="0"/>
        <w:ind w:left="0"/>
        <w:jc w:val="both"/>
      </w:pPr>
      <w:r>
        <w:rPr>
          <w:rFonts w:ascii="Times New Roman"/>
          <w:b w:val="false"/>
          <w:i w:val="false"/>
          <w:color w:val="000000"/>
          <w:sz w:val="28"/>
        </w:rPr>
        <w:t>
      Бұрғылау-жару жұмыстары паспортының көшірмесі бұрғылау қондырғысында сақталады. Қол перфораторымен бұрғылаушылар үшін бұрғылау-жару жұмыстарының паспорты жұмыс жүргізу орнынан қолжетімді қашықтықта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"494. Машинамен тиелетін жыныс кесектері өлшемдері жағынан жобада көзделген шамалардан аспайды.</w:t>
      </w:r>
    </w:p>
    <w:p>
      <w:pPr>
        <w:spacing w:after="0"/>
        <w:ind w:left="0"/>
        <w:jc w:val="both"/>
      </w:pPr>
      <w:r>
        <w:rPr>
          <w:rFonts w:ascii="Times New Roman"/>
          <w:b w:val="false"/>
          <w:i w:val="false"/>
          <w:color w:val="000000"/>
          <w:sz w:val="28"/>
        </w:rPr>
        <w:t>
      Жұмыс аяқталған соң тиеу машинасының (экскаватордың) машинисті машинаны қауіпсіз орынға қояды, машинаның өздігінен жылжуына жол бермейтін шараларды қабылдайды, тиеу органдарын жерге тигенше төменге түсіреді, автоматтарды сөндіреді және қоректендіргіш кабельді ажыратады.</w:t>
      </w:r>
    </w:p>
    <w:p>
      <w:pPr>
        <w:spacing w:after="0"/>
        <w:ind w:left="0"/>
        <w:jc w:val="both"/>
      </w:pPr>
      <w:r>
        <w:rPr>
          <w:rFonts w:ascii="Times New Roman"/>
          <w:b w:val="false"/>
          <w:i w:val="false"/>
          <w:color w:val="000000"/>
          <w:sz w:val="28"/>
        </w:rPr>
        <w:t>
      Тиеу машинасының конвейері немесе конвейер – тиегіш тоқтаған кезде оның түсіру бөлігі ілініп қалған жыныс кесектерінен тазартылады.</w:t>
      </w:r>
    </w:p>
    <w:p>
      <w:pPr>
        <w:spacing w:after="0"/>
        <w:ind w:left="0"/>
        <w:jc w:val="both"/>
      </w:pPr>
      <w:r>
        <w:rPr>
          <w:rFonts w:ascii="Times New Roman"/>
          <w:b w:val="false"/>
          <w:i w:val="false"/>
          <w:color w:val="000000"/>
          <w:sz w:val="28"/>
        </w:rPr>
        <w:t>
      Вагоншалардың жыныс тиегіш машиналарға тіркемеленуіне және ажыратылуына тиеу машиналарының жұмысы және қозғалысы кезінде жол берілмейді.</w:t>
      </w:r>
    </w:p>
    <w:p>
      <w:pPr>
        <w:spacing w:after="0"/>
        <w:ind w:left="0"/>
        <w:jc w:val="both"/>
      </w:pPr>
      <w:r>
        <w:rPr>
          <w:rFonts w:ascii="Times New Roman"/>
          <w:b w:val="false"/>
          <w:i w:val="false"/>
          <w:color w:val="000000"/>
          <w:sz w:val="28"/>
        </w:rPr>
        <w:t>
      Олардың әрекет ету радиусында бөгде тұлғалардың болуына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592-тармақ</w:t>
      </w:r>
      <w:r>
        <w:rPr>
          <w:rFonts w:ascii="Times New Roman"/>
          <w:b w:val="false"/>
          <w:i w:val="false"/>
          <w:color w:val="000000"/>
          <w:sz w:val="28"/>
        </w:rPr>
        <w:t xml:space="preserve"> мынадай редакцияда жазылсын:</w:t>
      </w:r>
    </w:p>
    <w:bookmarkStart w:name="z107" w:id="34"/>
    <w:p>
      <w:pPr>
        <w:spacing w:after="0"/>
        <w:ind w:left="0"/>
        <w:jc w:val="both"/>
      </w:pPr>
      <w:r>
        <w:rPr>
          <w:rFonts w:ascii="Times New Roman"/>
          <w:b w:val="false"/>
          <w:i w:val="false"/>
          <w:color w:val="000000"/>
          <w:sz w:val="28"/>
        </w:rPr>
        <w:t>
      "592. Тазалау оймалары жобаға сай жүргізілуі тиіс. Кен орындарына немесе шахта алаңына арналған өндіру жүйесінің өзгерістері (негізгі элементтері), жаңа өндіру жүйесін тәжірибелік өндірістік тексеруге және қолданыстағы өндіру жүйесін және олардың көрсеткіштерін жетілдіруге жоба бойынша рұқсат 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595-тармақ</w:t>
      </w:r>
      <w:r>
        <w:rPr>
          <w:rFonts w:ascii="Times New Roman"/>
          <w:b w:val="false"/>
          <w:i w:val="false"/>
          <w:color w:val="000000"/>
          <w:sz w:val="28"/>
        </w:rPr>
        <w:t xml:space="preserve"> мынадай редакцияда жазылсын:</w:t>
      </w:r>
    </w:p>
    <w:bookmarkStart w:name="z108" w:id="35"/>
    <w:p>
      <w:pPr>
        <w:spacing w:after="0"/>
        <w:ind w:left="0"/>
        <w:jc w:val="both"/>
      </w:pPr>
      <w:r>
        <w:rPr>
          <w:rFonts w:ascii="Times New Roman"/>
          <w:b w:val="false"/>
          <w:i w:val="false"/>
          <w:color w:val="000000"/>
          <w:sz w:val="28"/>
        </w:rPr>
        <w:t>
      "595. Кентіректерде және төбелерде олардың беріктігін төмендететін кемшіліктер анықталғанда, геомеханикалық қызмет тарапынан кентіректер мен төбелердің беріктігін қамтамасыз ететін шаралар қабылданбайынша және орындалмайынша, тазалау жұмыстары тоқтатылады.";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640-тармақ</w:t>
      </w:r>
      <w:r>
        <w:rPr>
          <w:rFonts w:ascii="Times New Roman"/>
          <w:b w:val="false"/>
          <w:i w:val="false"/>
          <w:color w:val="000000"/>
          <w:sz w:val="28"/>
        </w:rPr>
        <w:t xml:space="preserve"> мынадай редакцияда жазылсын:</w:t>
      </w:r>
    </w:p>
    <w:bookmarkStart w:name="z109" w:id="36"/>
    <w:p>
      <w:pPr>
        <w:spacing w:after="0"/>
        <w:ind w:left="0"/>
        <w:jc w:val="both"/>
      </w:pPr>
      <w:r>
        <w:rPr>
          <w:rFonts w:ascii="Times New Roman"/>
          <w:b w:val="false"/>
          <w:i w:val="false"/>
          <w:color w:val="000000"/>
          <w:sz w:val="28"/>
        </w:rPr>
        <w:t xml:space="preserve">
      "640. Камералық - бағандық өндіру жүйесімен қалыңдығы 18 метрге дейінгі көлденең және жайпақ (шоғырлардың құлау бұрышы 20 градусқа дейін) кен шоғырларын қазымдау үшін кен денелерін ойымдау екі кезеңмен жүргізіледі: </w:t>
      </w:r>
    </w:p>
    <w:bookmarkEnd w:id="36"/>
    <w:p>
      <w:pPr>
        <w:spacing w:after="0"/>
        <w:ind w:left="0"/>
        <w:jc w:val="both"/>
      </w:pPr>
      <w:r>
        <w:rPr>
          <w:rFonts w:ascii="Times New Roman"/>
          <w:b w:val="false"/>
          <w:i w:val="false"/>
          <w:color w:val="000000"/>
          <w:sz w:val="28"/>
        </w:rPr>
        <w:t>
      камералық қорларды ойымдау, одан кейін кентіректерді ойымдау (қайта қазымдау).</w:t>
      </w:r>
    </w:p>
    <w:p>
      <w:pPr>
        <w:spacing w:after="0"/>
        <w:ind w:left="0"/>
        <w:jc w:val="both"/>
      </w:pPr>
      <w:r>
        <w:rPr>
          <w:rFonts w:ascii="Times New Roman"/>
          <w:b w:val="false"/>
          <w:i w:val="false"/>
          <w:color w:val="000000"/>
          <w:sz w:val="28"/>
        </w:rPr>
        <w:t>
      Жұмыс басталғанға дейін технологиялық регламент әзірленеді.</w:t>
      </w:r>
    </w:p>
    <w:p>
      <w:pPr>
        <w:spacing w:after="0"/>
        <w:ind w:left="0"/>
        <w:jc w:val="both"/>
      </w:pPr>
      <w:r>
        <w:rPr>
          <w:rFonts w:ascii="Times New Roman"/>
          <w:b w:val="false"/>
          <w:i w:val="false"/>
          <w:color w:val="000000"/>
          <w:sz w:val="28"/>
        </w:rPr>
        <w:t>
      1) Қалыңдығы 18 метрден астам шоғырларды қазымдау екі кесу қазбасымен – төбе астында және қабат астындағы қалған орта бөліктегі табан бойынша жүргізіледі;</w:t>
      </w:r>
    </w:p>
    <w:p>
      <w:pPr>
        <w:spacing w:after="0"/>
        <w:ind w:left="0"/>
        <w:jc w:val="both"/>
      </w:pPr>
      <w:r>
        <w:rPr>
          <w:rFonts w:ascii="Times New Roman"/>
          <w:b w:val="false"/>
          <w:i w:val="false"/>
          <w:color w:val="000000"/>
          <w:sz w:val="28"/>
        </w:rPr>
        <w:t>
      2) көлбеу (2050 градус) және тік құлама (50 градустан артық) кен денелері қазылған кеңістікті толтырымдау арқылы өндіру немесе толық құлату жүйелерімен қазымдалады. Әрбір өндіру жүйесінің қауіпсіз қазымдау шекаралары жобамен анықталады;</w:t>
      </w:r>
    </w:p>
    <w:p>
      <w:pPr>
        <w:spacing w:after="0"/>
        <w:ind w:left="0"/>
        <w:jc w:val="both"/>
      </w:pPr>
      <w:r>
        <w:rPr>
          <w:rFonts w:ascii="Times New Roman"/>
          <w:b w:val="false"/>
          <w:i w:val="false"/>
          <w:color w:val="000000"/>
          <w:sz w:val="28"/>
        </w:rPr>
        <w:t>
      3) тазаланған кеңістікте адамдар жүрген жағдайда камералық - бағандық жүйемен шоғырларды қазымдау қауіпсіздігін қамтамасыз ету үшін кентіректерді қайтадан ойымдаған кезде қазылған кеңістіктің геомеханикалық жай-күйіне, тау-кен массивінің үздіксіз геомониторингінің негізінде жыныстардың жанасу қалыңдығының сырғуына және опырылуына геомеханикалық қызмет тарапынан бақылау жүргізіледі;</w:t>
      </w:r>
    </w:p>
    <w:p>
      <w:pPr>
        <w:spacing w:after="0"/>
        <w:ind w:left="0"/>
        <w:jc w:val="both"/>
      </w:pPr>
      <w:r>
        <w:rPr>
          <w:rFonts w:ascii="Times New Roman"/>
          <w:b w:val="false"/>
          <w:i w:val="false"/>
          <w:color w:val="000000"/>
          <w:sz w:val="28"/>
        </w:rPr>
        <w:t>
      4) кентіректердің жаппай бұзылған, тау-кен жыныстарының жанасу қалыңдығы опырылған аймақтарға түйісетін учаскелерді қазымдау және опырылу процесінің одан әрі таралуына жол бермеу, төбелерді және қазылған қабаттарды басқару үшін опырылу шекараларында өлшемдері в/һ&gt;1,0 (мұндағы в – кентіректің ені, һ – оның биіктігі) қатты бөлу сызықтарын қалдыра отырып, таспалы кентіректермен жүргізіледі;</w:t>
      </w:r>
    </w:p>
    <w:p>
      <w:pPr>
        <w:spacing w:after="0"/>
        <w:ind w:left="0"/>
        <w:jc w:val="both"/>
      </w:pPr>
      <w:r>
        <w:rPr>
          <w:rFonts w:ascii="Times New Roman"/>
          <w:b w:val="false"/>
          <w:i w:val="false"/>
          <w:color w:val="000000"/>
          <w:sz w:val="28"/>
        </w:rPr>
        <w:t>
      5) тау-кен жұмыстары жүргізілетін кен бөлу шегіндегі жер бетінің сырғу аймағында инженерлік желілер мен коммуникациялардың, ғимараттардың, құрылыстардың болуына жол берілмейді, адамдардың кіруіне жол берілмейді, аумақ қоршалады.";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726-тармақ</w:t>
      </w:r>
      <w:r>
        <w:rPr>
          <w:rFonts w:ascii="Times New Roman"/>
          <w:b w:val="false"/>
          <w:i w:val="false"/>
          <w:color w:val="000000"/>
          <w:sz w:val="28"/>
        </w:rPr>
        <w:t xml:space="preserve"> мынадай редакцияда жазылсын:</w:t>
      </w:r>
    </w:p>
    <w:bookmarkStart w:name="z110" w:id="37"/>
    <w:p>
      <w:pPr>
        <w:spacing w:after="0"/>
        <w:ind w:left="0"/>
        <w:jc w:val="both"/>
      </w:pPr>
      <w:r>
        <w:rPr>
          <w:rFonts w:ascii="Times New Roman"/>
          <w:b w:val="false"/>
          <w:i w:val="false"/>
          <w:color w:val="000000"/>
          <w:sz w:val="28"/>
        </w:rPr>
        <w:t>
      "726. Қазбалардағы тау-кен жұмыстары атқылау және іліктастардың пайда болуының қарқындылығы басылғаннан кейін өткізіледі.</w:t>
      </w:r>
    </w:p>
    <w:bookmarkEnd w:id="37"/>
    <w:p>
      <w:pPr>
        <w:spacing w:after="0"/>
        <w:ind w:left="0"/>
        <w:jc w:val="both"/>
      </w:pPr>
      <w:r>
        <w:rPr>
          <w:rFonts w:ascii="Times New Roman"/>
          <w:b w:val="false"/>
          <w:i w:val="false"/>
          <w:color w:val="000000"/>
          <w:sz w:val="28"/>
        </w:rPr>
        <w:t xml:space="preserve">
      Тазартым кенжарында кенді (жынысты) жинау қашықтан басқарылатын тиеу машиналарымен немесе шөміштің алдыңғы шеткі жағынан немесе тиеуіш органынан 4 метрге жақын емес қылып қорғаныс қоршауымен жабдықталған машинистің кабинасымен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739-тармақ</w:t>
      </w:r>
      <w:r>
        <w:rPr>
          <w:rFonts w:ascii="Times New Roman"/>
          <w:b w:val="false"/>
          <w:i w:val="false"/>
          <w:color w:val="000000"/>
          <w:sz w:val="28"/>
        </w:rPr>
        <w:t xml:space="preserve"> мынадай редакцияда жазылсын:</w:t>
      </w:r>
    </w:p>
    <w:bookmarkStart w:name="z111" w:id="38"/>
    <w:p>
      <w:pPr>
        <w:spacing w:after="0"/>
        <w:ind w:left="0"/>
        <w:jc w:val="both"/>
      </w:pPr>
      <w:r>
        <w:rPr>
          <w:rFonts w:ascii="Times New Roman"/>
          <w:b w:val="false"/>
          <w:i w:val="false"/>
          <w:color w:val="000000"/>
          <w:sz w:val="28"/>
        </w:rPr>
        <w:t>
      "739. Тау соққысын болжау және болдырмау қызметінің бастығы болып тау соққыларына бейім және қауіпті шахталарда кем дегенде үш жыл жерасты жұмыс тәжірибесі бар, тау-кен ісінің маманы тағайындалады.";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753-тармақ</w:t>
      </w:r>
      <w:r>
        <w:rPr>
          <w:rFonts w:ascii="Times New Roman"/>
          <w:b w:val="false"/>
          <w:i w:val="false"/>
          <w:color w:val="000000"/>
          <w:sz w:val="28"/>
        </w:rPr>
        <w:t xml:space="preserve"> мынадай редакцияда жазылсын: </w:t>
      </w:r>
    </w:p>
    <w:bookmarkStart w:name="z112" w:id="39"/>
    <w:p>
      <w:pPr>
        <w:spacing w:after="0"/>
        <w:ind w:left="0"/>
        <w:jc w:val="both"/>
      </w:pPr>
      <w:r>
        <w:rPr>
          <w:rFonts w:ascii="Times New Roman"/>
          <w:b w:val="false"/>
          <w:i w:val="false"/>
          <w:color w:val="000000"/>
          <w:sz w:val="28"/>
        </w:rPr>
        <w:t>
      "753. Газ режимі жағдайындағы жерасты жұмыстарымен байланысты персонал ұйымның техникалық басшысы бекіткен бағдарлама бойынша шахталық газ анықтағыштардың көмегімен газ өлшемін жүргізуге оқытылады.</w:t>
      </w:r>
    </w:p>
    <w:bookmarkEnd w:id="39"/>
    <w:p>
      <w:pPr>
        <w:spacing w:after="0"/>
        <w:ind w:left="0"/>
        <w:jc w:val="both"/>
      </w:pPr>
      <w:r>
        <w:rPr>
          <w:rFonts w:ascii="Times New Roman"/>
          <w:b w:val="false"/>
          <w:i w:val="false"/>
          <w:color w:val="000000"/>
          <w:sz w:val="28"/>
        </w:rPr>
        <w:t xml:space="preserve">
      Газ бойынша қауіпті шахталарға жанғыш және улы газдар табылған шахталар жатады. </w:t>
      </w:r>
    </w:p>
    <w:p>
      <w:pPr>
        <w:spacing w:after="0"/>
        <w:ind w:left="0"/>
        <w:jc w:val="both"/>
      </w:pPr>
      <w:r>
        <w:rPr>
          <w:rFonts w:ascii="Times New Roman"/>
          <w:b w:val="false"/>
          <w:i w:val="false"/>
          <w:color w:val="000000"/>
          <w:sz w:val="28"/>
        </w:rPr>
        <w:t xml:space="preserve">
      Қазбалар мен құрылыстардың жанғыш және улы газдардың кіруі бойынша қауіптілігінің аймағы мен дәрежесін бағалауды, құрамына техникалық басшы, бас маркшейдер, бас геолог, шахтаның шаң-желдету қызметінің басшысы және өнеркәсіп қауіпсіздігі саласында жұмыс жүргізу құқығына аттестацияланған ұйымның мамандары кіретін комиссия, геолого-маркшейдерлік құжаттама негізінде жүргізеді. </w:t>
      </w:r>
    </w:p>
    <w:p>
      <w:pPr>
        <w:spacing w:after="0"/>
        <w:ind w:left="0"/>
        <w:jc w:val="both"/>
      </w:pPr>
      <w:r>
        <w:rPr>
          <w:rFonts w:ascii="Times New Roman"/>
          <w:b w:val="false"/>
          <w:i w:val="false"/>
          <w:color w:val="000000"/>
          <w:sz w:val="28"/>
        </w:rPr>
        <w:t>
      Жанғыш және улы газдардың енуі бойынша қазбалар мен құрылыстардың қауіптілік аумағын және дәрежесін бағалау геологиялық-маркшейдерлік құжаттаманың негізінде құрамында техникалық басшы, бас маркшейдер, бас геолог, шахтаның шаң-желдетіс қызметінің бастығы және ұйымның өнеркәсіптік қауіпсіздік саласында жұмыс жүргізу құқығына аттестатталған мамандары бар комиссиямен жыл сайын жүргізіледі.</w:t>
      </w:r>
    </w:p>
    <w:p>
      <w:pPr>
        <w:spacing w:after="0"/>
        <w:ind w:left="0"/>
        <w:jc w:val="both"/>
      </w:pPr>
      <w:r>
        <w:rPr>
          <w:rFonts w:ascii="Times New Roman"/>
          <w:b w:val="false"/>
          <w:i w:val="false"/>
          <w:color w:val="000000"/>
          <w:sz w:val="28"/>
        </w:rPr>
        <w:t>
      Қазбалар мен құрылыстардың газ қауіптілігін бағалаудың қорытындысы он күннің ішінде жобалау және техникалық қызметтердің мәліметіне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768-тармақ</w:t>
      </w:r>
      <w:r>
        <w:rPr>
          <w:rFonts w:ascii="Times New Roman"/>
          <w:b w:val="false"/>
          <w:i w:val="false"/>
          <w:color w:val="000000"/>
          <w:sz w:val="28"/>
        </w:rPr>
        <w:t xml:space="preserve"> мынадай редакцияда жазылсын:</w:t>
      </w:r>
    </w:p>
    <w:bookmarkStart w:name="z113" w:id="40"/>
    <w:p>
      <w:pPr>
        <w:spacing w:after="0"/>
        <w:ind w:left="0"/>
        <w:jc w:val="both"/>
      </w:pPr>
      <w:r>
        <w:rPr>
          <w:rFonts w:ascii="Times New Roman"/>
          <w:b w:val="false"/>
          <w:i w:val="false"/>
          <w:color w:val="000000"/>
          <w:sz w:val="28"/>
        </w:rPr>
        <w:t xml:space="preserve">
      "768. Газ шахтасында шаң-желдетіс қызметін басқаруды газ бойынша қауіпті шахтада жер астында жұмыс істеген өтілі 3 жылдан кем емес адам жүзеге асырады.";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834-тармақ</w:t>
      </w:r>
      <w:r>
        <w:rPr>
          <w:rFonts w:ascii="Times New Roman"/>
          <w:b w:val="false"/>
          <w:i w:val="false"/>
          <w:color w:val="000000"/>
          <w:sz w:val="28"/>
        </w:rPr>
        <w:t xml:space="preserve"> мынадай редакцияда жазылсын:</w:t>
      </w:r>
    </w:p>
    <w:bookmarkStart w:name="z114" w:id="41"/>
    <w:p>
      <w:pPr>
        <w:spacing w:after="0"/>
        <w:ind w:left="0"/>
        <w:jc w:val="both"/>
      </w:pPr>
      <w:r>
        <w:rPr>
          <w:rFonts w:ascii="Times New Roman"/>
          <w:b w:val="false"/>
          <w:i w:val="false"/>
          <w:color w:val="000000"/>
          <w:sz w:val="28"/>
        </w:rPr>
        <w:t>
      "834. Тау-кен қазбаларын жалпы жарылысқа дайындау және өткізгеннен кейін желдету жарылыс жұмыстары кезіндегі қолданыстағы қауіпсіздік нормаларының талаптарын қадағалау арқылы жалпы жарылыс жобасына сәйкес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865-тармақ</w:t>
      </w:r>
      <w:r>
        <w:rPr>
          <w:rFonts w:ascii="Times New Roman"/>
          <w:b w:val="false"/>
          <w:i w:val="false"/>
          <w:color w:val="000000"/>
          <w:sz w:val="28"/>
        </w:rPr>
        <w:t xml:space="preserve"> мынадай редакцияда жазылсын:</w:t>
      </w:r>
    </w:p>
    <w:bookmarkStart w:name="z115" w:id="42"/>
    <w:p>
      <w:pPr>
        <w:spacing w:after="0"/>
        <w:ind w:left="0"/>
        <w:jc w:val="both"/>
      </w:pPr>
      <w:r>
        <w:rPr>
          <w:rFonts w:ascii="Times New Roman"/>
          <w:b w:val="false"/>
          <w:i w:val="false"/>
          <w:color w:val="000000"/>
          <w:sz w:val="28"/>
        </w:rPr>
        <w:t>
      "865. Жаппай жарылысты жүргізу жобасында жаппай жарылыспен уатылатын кеннің көлемдік беріктігі мен пириттік күкірттің құрамы көрсетілген кен денесі учаскесінің геологиялық сипаттамасы келтіріледі.</w:t>
      </w:r>
    </w:p>
    <w:bookmarkEnd w:id="42"/>
    <w:p>
      <w:pPr>
        <w:spacing w:after="0"/>
        <w:ind w:left="0"/>
        <w:jc w:val="both"/>
      </w:pPr>
      <w:r>
        <w:rPr>
          <w:rFonts w:ascii="Times New Roman"/>
          <w:b w:val="false"/>
          <w:i w:val="false"/>
          <w:color w:val="000000"/>
          <w:sz w:val="28"/>
        </w:rPr>
        <w:t>
      Жаппай жарылыс жобасында сульфидті шаң жарылысының алдын алу бойынша шаралар тізімі және қолданылатын техникалық құралдар келтіріледі.";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1059-тармақ</w:t>
      </w:r>
      <w:r>
        <w:rPr>
          <w:rFonts w:ascii="Times New Roman"/>
          <w:b w:val="false"/>
          <w:i w:val="false"/>
          <w:color w:val="000000"/>
          <w:sz w:val="28"/>
        </w:rPr>
        <w:t xml:space="preserve"> мынадай редакцияда жазылсын:</w:t>
      </w:r>
    </w:p>
    <w:bookmarkStart w:name="z116" w:id="43"/>
    <w:p>
      <w:pPr>
        <w:spacing w:after="0"/>
        <w:ind w:left="0"/>
        <w:jc w:val="both"/>
      </w:pPr>
      <w:r>
        <w:rPr>
          <w:rFonts w:ascii="Times New Roman"/>
          <w:b w:val="false"/>
          <w:i w:val="false"/>
          <w:color w:val="000000"/>
          <w:sz w:val="28"/>
        </w:rPr>
        <w:t>
      "1059. Іштен жану қозғалтқышы орнатылған машинаны пайдалану кезінде оның техникалық жай-күйіне өндірістік бақылау жүзеге асырылады:</w:t>
      </w:r>
    </w:p>
    <w:bookmarkEnd w:id="43"/>
    <w:p>
      <w:pPr>
        <w:spacing w:after="0"/>
        <w:ind w:left="0"/>
        <w:jc w:val="both"/>
      </w:pPr>
      <w:r>
        <w:rPr>
          <w:rFonts w:ascii="Times New Roman"/>
          <w:b w:val="false"/>
          <w:i w:val="false"/>
          <w:color w:val="000000"/>
          <w:sz w:val="28"/>
        </w:rPr>
        <w:t>
      1) ауысым сайын машинаның жұмысы алдында машинист машинаның техникалық жай-күйін тексереді.</w:t>
      </w:r>
    </w:p>
    <w:p>
      <w:pPr>
        <w:spacing w:after="0"/>
        <w:ind w:left="0"/>
        <w:jc w:val="both"/>
      </w:pPr>
      <w:r>
        <w:rPr>
          <w:rFonts w:ascii="Times New Roman"/>
          <w:b w:val="false"/>
          <w:i w:val="false"/>
          <w:color w:val="000000"/>
          <w:sz w:val="28"/>
        </w:rPr>
        <w:t>
      Тексеру нәтижесі журналға жазылады. Егер жұмыстың қауіпсіздігін қамтамасыз ететін қандай да бір құрылғылар істен шықса, машинаны пайдалануға жол берілмейді;</w:t>
      </w:r>
    </w:p>
    <w:p>
      <w:pPr>
        <w:spacing w:after="0"/>
        <w:ind w:left="0"/>
        <w:jc w:val="both"/>
      </w:pPr>
      <w:r>
        <w:rPr>
          <w:rFonts w:ascii="Times New Roman"/>
          <w:b w:val="false"/>
          <w:i w:val="false"/>
          <w:color w:val="000000"/>
          <w:sz w:val="28"/>
        </w:rPr>
        <w:t>
      2) аптасына кемінде бір рет механик учаскеде жұмыс істейтін әрбір машинаның техникалық жағдайына бақылау жүргізеді. Машиналарды жөндеуді және техникалық жай-күйін бақылауды мердігер ұйымның күшімен жүргізуге болады.</w:t>
      </w:r>
    </w:p>
    <w:p>
      <w:pPr>
        <w:spacing w:after="0"/>
        <w:ind w:left="0"/>
        <w:jc w:val="both"/>
      </w:pPr>
      <w:r>
        <w:rPr>
          <w:rFonts w:ascii="Times New Roman"/>
          <w:b w:val="false"/>
          <w:i w:val="false"/>
          <w:color w:val="000000"/>
          <w:sz w:val="28"/>
        </w:rPr>
        <w:t>
      Апта сайынғы техникалық қараудан өтпеген машинаны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1425-тармақ</w:t>
      </w:r>
      <w:r>
        <w:rPr>
          <w:rFonts w:ascii="Times New Roman"/>
          <w:b w:val="false"/>
          <w:i w:val="false"/>
          <w:color w:val="000000"/>
          <w:sz w:val="28"/>
        </w:rPr>
        <w:t xml:space="preserve"> мынадай редакцияда жазылсын:</w:t>
      </w:r>
    </w:p>
    <w:bookmarkStart w:name="z117" w:id="44"/>
    <w:p>
      <w:pPr>
        <w:spacing w:after="0"/>
        <w:ind w:left="0"/>
        <w:jc w:val="both"/>
      </w:pPr>
      <w:r>
        <w:rPr>
          <w:rFonts w:ascii="Times New Roman"/>
          <w:b w:val="false"/>
          <w:i w:val="false"/>
          <w:color w:val="000000"/>
          <w:sz w:val="28"/>
        </w:rPr>
        <w:t>
      "1425. Лифтілік қондырғыларға профилактикалық қараулар мен жөндеулер осы Қағидалардағы лифтілердің орнатылуы мен қауіпсіз пайдаланылуына қойылатын талаптарға сәйкес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1482-тармақ</w:t>
      </w:r>
      <w:r>
        <w:rPr>
          <w:rFonts w:ascii="Times New Roman"/>
          <w:b w:val="false"/>
          <w:i w:val="false"/>
          <w:color w:val="000000"/>
          <w:sz w:val="28"/>
        </w:rPr>
        <w:t xml:space="preserve"> мынадай редакцияда жазылсын:</w:t>
      </w:r>
    </w:p>
    <w:bookmarkStart w:name="z118" w:id="45"/>
    <w:p>
      <w:pPr>
        <w:spacing w:after="0"/>
        <w:ind w:left="0"/>
        <w:jc w:val="both"/>
      </w:pPr>
      <w:r>
        <w:rPr>
          <w:rFonts w:ascii="Times New Roman"/>
          <w:b w:val="false"/>
          <w:i w:val="false"/>
          <w:color w:val="000000"/>
          <w:sz w:val="28"/>
        </w:rPr>
        <w:t>
      "1482. Кенжар машиналары мен механизмдерінің басқару сызбасы:</w:t>
      </w:r>
    </w:p>
    <w:bookmarkEnd w:id="45"/>
    <w:p>
      <w:pPr>
        <w:spacing w:after="0"/>
        <w:ind w:left="0"/>
        <w:jc w:val="both"/>
      </w:pPr>
      <w:r>
        <w:rPr>
          <w:rFonts w:ascii="Times New Roman"/>
          <w:b w:val="false"/>
          <w:i w:val="false"/>
          <w:color w:val="000000"/>
          <w:sz w:val="28"/>
        </w:rPr>
        <w:t>
      1) нөлдік қорғанысты;</w:t>
      </w:r>
    </w:p>
    <w:p>
      <w:pPr>
        <w:spacing w:after="0"/>
        <w:ind w:left="0"/>
        <w:jc w:val="both"/>
      </w:pPr>
      <w:r>
        <w:rPr>
          <w:rFonts w:ascii="Times New Roman"/>
          <w:b w:val="false"/>
          <w:i w:val="false"/>
          <w:color w:val="000000"/>
          <w:sz w:val="28"/>
        </w:rPr>
        <w:t>
      2) машина корпусын жерге қосуды үздіксіз бақылауды;</w:t>
      </w:r>
    </w:p>
    <w:p>
      <w:pPr>
        <w:spacing w:after="0"/>
        <w:ind w:left="0"/>
        <w:jc w:val="both"/>
      </w:pPr>
      <w:r>
        <w:rPr>
          <w:rFonts w:ascii="Times New Roman"/>
          <w:b w:val="false"/>
          <w:i w:val="false"/>
          <w:color w:val="000000"/>
          <w:sz w:val="28"/>
        </w:rPr>
        <w:t>
      3) басқарудың сыртқы тізбектерінде тұйықталу кезіндегі аппараттың өз бетінше қосылуын қорғауды қамтамасыз етуі тиіс.</w:t>
      </w:r>
    </w:p>
    <w:p>
      <w:pPr>
        <w:spacing w:after="0"/>
        <w:ind w:left="0"/>
        <w:jc w:val="both"/>
      </w:pPr>
      <w:r>
        <w:rPr>
          <w:rFonts w:ascii="Times New Roman"/>
          <w:b w:val="false"/>
          <w:i w:val="false"/>
          <w:color w:val="000000"/>
          <w:sz w:val="28"/>
        </w:rPr>
        <w:t>
      Магниттік іске қосушылармен басқару үшін бір батырмалы постарды бұл посттар ажырату үшін қолданылатын жағдайды қоспағанда, қолдануға жол берілмейді.</w:t>
      </w:r>
    </w:p>
    <w:p>
      <w:pPr>
        <w:spacing w:after="0"/>
        <w:ind w:left="0"/>
        <w:jc w:val="both"/>
      </w:pPr>
      <w:r>
        <w:rPr>
          <w:rFonts w:ascii="Times New Roman"/>
          <w:b w:val="false"/>
          <w:i w:val="false"/>
          <w:color w:val="000000"/>
          <w:sz w:val="28"/>
        </w:rPr>
        <w:t xml:space="preserve">
      Батырмалы посттарды басқару тізбегіндегі кернеу қауіпсіз болуы тиіс, кернеу 42 Вольттан аспауы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1487-тармақ</w:t>
      </w:r>
      <w:r>
        <w:rPr>
          <w:rFonts w:ascii="Times New Roman"/>
          <w:b w:val="false"/>
          <w:i w:val="false"/>
          <w:color w:val="000000"/>
          <w:sz w:val="28"/>
        </w:rPr>
        <w:t xml:space="preserve"> мынадай редакцияда жазылсын:</w:t>
      </w:r>
    </w:p>
    <w:bookmarkStart w:name="z119" w:id="46"/>
    <w:p>
      <w:pPr>
        <w:spacing w:after="0"/>
        <w:ind w:left="0"/>
        <w:jc w:val="both"/>
      </w:pPr>
      <w:r>
        <w:rPr>
          <w:rFonts w:ascii="Times New Roman"/>
          <w:b w:val="false"/>
          <w:i w:val="false"/>
          <w:color w:val="000000"/>
          <w:sz w:val="28"/>
        </w:rPr>
        <w:t>
      "1487. Электр желісінен қоректендірілетін шырақтармен жер асты қазбалары:</w:t>
      </w:r>
    </w:p>
    <w:bookmarkEnd w:id="46"/>
    <w:p>
      <w:pPr>
        <w:spacing w:after="0"/>
        <w:ind w:left="0"/>
        <w:jc w:val="both"/>
      </w:pPr>
      <w:r>
        <w:rPr>
          <w:rFonts w:ascii="Times New Roman"/>
          <w:b w:val="false"/>
          <w:i w:val="false"/>
          <w:color w:val="000000"/>
          <w:sz w:val="28"/>
        </w:rPr>
        <w:t>
      1) оқпан маңындағы қазбалар;</w:t>
      </w:r>
    </w:p>
    <w:p>
      <w:pPr>
        <w:spacing w:after="0"/>
        <w:ind w:left="0"/>
        <w:jc w:val="both"/>
      </w:pPr>
      <w:r>
        <w:rPr>
          <w:rFonts w:ascii="Times New Roman"/>
          <w:b w:val="false"/>
          <w:i w:val="false"/>
          <w:color w:val="000000"/>
          <w:sz w:val="28"/>
        </w:rPr>
        <w:t>
      2) дайындау және тазарту кенжарлары;</w:t>
      </w:r>
    </w:p>
    <w:p>
      <w:pPr>
        <w:spacing w:after="0"/>
        <w:ind w:left="0"/>
        <w:jc w:val="both"/>
      </w:pPr>
      <w:r>
        <w:rPr>
          <w:rFonts w:ascii="Times New Roman"/>
          <w:b w:val="false"/>
          <w:i w:val="false"/>
          <w:color w:val="000000"/>
          <w:sz w:val="28"/>
        </w:rPr>
        <w:t>
      3) электромашина, шығыр және диспечерлік камералар, орталық жерасты шағын станциялар, локомотивті гараждар, денсаулық пункттері, жарылыс материалдары қоймалары, жерасты жөндеу шеберханалары;</w:t>
      </w:r>
    </w:p>
    <w:p>
      <w:pPr>
        <w:spacing w:after="0"/>
        <w:ind w:left="0"/>
        <w:jc w:val="both"/>
      </w:pPr>
      <w:r>
        <w:rPr>
          <w:rFonts w:ascii="Times New Roman"/>
          <w:b w:val="false"/>
          <w:i w:val="false"/>
          <w:color w:val="000000"/>
          <w:sz w:val="28"/>
        </w:rPr>
        <w:t xml:space="preserve">
      4) еңістердің қабылдау алаңдары, оқпан маңындағы және учаскелік тасылымдық қазбалардағы шығулар, қазба учаскелері және тиеу-түсіру жүргізілетін орындар, адамдарды көліктерге отырғызу пункттері және оларға апаратын жолдар; </w:t>
      </w:r>
    </w:p>
    <w:p>
      <w:pPr>
        <w:spacing w:after="0"/>
        <w:ind w:left="0"/>
        <w:jc w:val="both"/>
      </w:pPr>
      <w:r>
        <w:rPr>
          <w:rFonts w:ascii="Times New Roman"/>
          <w:b w:val="false"/>
          <w:i w:val="false"/>
          <w:color w:val="000000"/>
          <w:sz w:val="28"/>
        </w:rPr>
        <w:t>
      5) оқпандардың кенжар маңындағы кеңістігі, үңгілеу кезіндегі қиылыстар мен камералар, үңгілемік аспалы сөрелер;</w:t>
      </w:r>
    </w:p>
    <w:p>
      <w:pPr>
        <w:spacing w:after="0"/>
        <w:ind w:left="0"/>
        <w:jc w:val="both"/>
      </w:pPr>
      <w:r>
        <w:rPr>
          <w:rFonts w:ascii="Times New Roman"/>
          <w:b w:val="false"/>
          <w:i w:val="false"/>
          <w:color w:val="000000"/>
          <w:sz w:val="28"/>
        </w:rPr>
        <w:t>
      6) тұрақты қызмет көрсететін электр машина қондырғылары, жылжымалы шағын станциялар мен камера сыртындағы тарату пунктері;</w:t>
      </w:r>
    </w:p>
    <w:p>
      <w:pPr>
        <w:spacing w:after="0"/>
        <w:ind w:left="0"/>
        <w:jc w:val="both"/>
      </w:pPr>
      <w:r>
        <w:rPr>
          <w:rFonts w:ascii="Times New Roman"/>
          <w:b w:val="false"/>
          <w:i w:val="false"/>
          <w:color w:val="000000"/>
          <w:sz w:val="28"/>
        </w:rPr>
        <w:t>
      7) адамдарды тасымалдауға арналған таспалы конвейермен жабдықталған қазбалар;</w:t>
      </w:r>
    </w:p>
    <w:p>
      <w:pPr>
        <w:spacing w:after="0"/>
        <w:ind w:left="0"/>
        <w:jc w:val="both"/>
      </w:pPr>
      <w:r>
        <w:rPr>
          <w:rFonts w:ascii="Times New Roman"/>
          <w:b w:val="false"/>
          <w:i w:val="false"/>
          <w:color w:val="000000"/>
          <w:sz w:val="28"/>
        </w:rPr>
        <w:t>
      8) жүк тасымалдауға және адамдардың қозғалуына арналған көлденең қазбалар.</w:t>
      </w:r>
    </w:p>
    <w:p>
      <w:pPr>
        <w:spacing w:after="0"/>
        <w:ind w:left="0"/>
        <w:jc w:val="both"/>
      </w:pPr>
      <w:r>
        <w:rPr>
          <w:rFonts w:ascii="Times New Roman"/>
          <w:b w:val="false"/>
          <w:i w:val="false"/>
          <w:color w:val="000000"/>
          <w:sz w:val="28"/>
        </w:rPr>
        <w:t>
      9) адамдардың қозғалуына арналған сатылары бар көтерілу қазбалары жарықтандырылады. Тазарту кенжарлары кернеулігі 36 Вольтқа дейінгі жылжымалы шамдармен жарықтандырылады, камера биіктігі 4 метр болатын төбені қарау және камераны жарықтандыру үшін кернеулігі 127 Вольттан артық емес прожекторлық жарықтандыру қолданылады.</w:t>
      </w:r>
    </w:p>
    <w:p>
      <w:pPr>
        <w:spacing w:after="0"/>
        <w:ind w:left="0"/>
        <w:jc w:val="both"/>
      </w:pPr>
      <w:r>
        <w:rPr>
          <w:rFonts w:ascii="Times New Roman"/>
          <w:b w:val="false"/>
          <w:i w:val="false"/>
          <w:color w:val="000000"/>
          <w:sz w:val="28"/>
        </w:rPr>
        <w:t>
      Үңгілеу кешендерін немесе комбайндарын қолдана отырып, жүргізілетін дайындау және тазартушы қазбалардың кенжар маңындағы кеңістігі кешенге немесе комбайнға орнатылған шырақтармен жарықтандырылады.";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1522-тармақ</w:t>
      </w:r>
      <w:r>
        <w:rPr>
          <w:rFonts w:ascii="Times New Roman"/>
          <w:b w:val="false"/>
          <w:i w:val="false"/>
          <w:color w:val="000000"/>
          <w:sz w:val="28"/>
        </w:rPr>
        <w:t xml:space="preserve"> мынадай редакцияда жазылсын:</w:t>
      </w:r>
    </w:p>
    <w:bookmarkStart w:name="z120" w:id="47"/>
    <w:p>
      <w:pPr>
        <w:spacing w:after="0"/>
        <w:ind w:left="0"/>
        <w:jc w:val="both"/>
      </w:pPr>
      <w:r>
        <w:rPr>
          <w:rFonts w:ascii="Times New Roman"/>
          <w:b w:val="false"/>
          <w:i w:val="false"/>
          <w:color w:val="000000"/>
          <w:sz w:val="28"/>
        </w:rPr>
        <w:t>
      "1522. Тоқ кемуінен қорғау аппаратын бақылау учаскесінің адамы немесе оның тапсырмасы бойынша электр қауіпсіздігі бойынша сәйкес тобы бар электрмен дәнекерлеуші әрбір ауысым алдында жұмыс істеуін тексереді. Ақаулықты өздігінен бақылау құрылғысы бар қорғаныс аппаратын тәулігіне бір рет жөндеу ауысымында тексеруге рұқсат етіледі</w:t>
      </w:r>
    </w:p>
    <w:bookmarkEnd w:id="47"/>
    <w:p>
      <w:pPr>
        <w:spacing w:after="0"/>
        <w:ind w:left="0"/>
        <w:jc w:val="both"/>
      </w:pPr>
      <w:r>
        <w:rPr>
          <w:rFonts w:ascii="Times New Roman"/>
          <w:b w:val="false"/>
          <w:i w:val="false"/>
          <w:color w:val="000000"/>
          <w:sz w:val="28"/>
        </w:rPr>
        <w:t xml:space="preserve">
      Тексеріс нәтижесі қорғау аппараты орнатылған орындарда тақтаға және кему релесінің жұмыс қабілеттілігін тексеру журналына (электронды журналдар) жазылады. </w:t>
      </w:r>
    </w:p>
    <w:p>
      <w:pPr>
        <w:spacing w:after="0"/>
        <w:ind w:left="0"/>
        <w:jc w:val="both"/>
      </w:pPr>
      <w:r>
        <w:rPr>
          <w:rFonts w:ascii="Times New Roman"/>
          <w:b w:val="false"/>
          <w:i w:val="false"/>
          <w:color w:val="000000"/>
          <w:sz w:val="28"/>
        </w:rPr>
        <w:t>
      Тоқ кемуінен қорғау аппаратының әсерінен желінің ажыратылуының жалпы уақыты кем дегенде 6 айда бір рет тексеріледі. Аппаратты тексеру нәтижесі хаттамамен рәсімделеді немесе журналға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13-кіші бөлімнің</w:t>
      </w:r>
      <w:r>
        <w:rPr>
          <w:rFonts w:ascii="Times New Roman"/>
          <w:b w:val="false"/>
          <w:i w:val="false"/>
          <w:color w:val="000000"/>
          <w:sz w:val="28"/>
        </w:rPr>
        <w:t xml:space="preserve"> атауы мынадай редакцияда жазылсын:</w:t>
      </w:r>
    </w:p>
    <w:bookmarkStart w:name="z121" w:id="48"/>
    <w:p>
      <w:pPr>
        <w:spacing w:after="0"/>
        <w:ind w:left="0"/>
        <w:jc w:val="both"/>
      </w:pPr>
      <w:r>
        <w:rPr>
          <w:rFonts w:ascii="Times New Roman"/>
          <w:b w:val="false"/>
          <w:i w:val="false"/>
          <w:color w:val="000000"/>
          <w:sz w:val="28"/>
        </w:rPr>
        <w:t>
      "13-кіші бөлім. Жерасты тау-кен қазбаларында маркшейдерлік және геомеханикалық (геотехникалық) жұмыстарды жүргізу кезінде өнеркәсіптік қауіпсіздікті қамтамасыз ету.";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1692-тармақ</w:t>
      </w:r>
      <w:r>
        <w:rPr>
          <w:rFonts w:ascii="Times New Roman"/>
          <w:b w:val="false"/>
          <w:i w:val="false"/>
          <w:color w:val="000000"/>
          <w:sz w:val="28"/>
        </w:rPr>
        <w:t xml:space="preserve"> мынадай редакцияда жазылсын:</w:t>
      </w:r>
    </w:p>
    <w:bookmarkStart w:name="z122" w:id="49"/>
    <w:p>
      <w:pPr>
        <w:spacing w:after="0"/>
        <w:ind w:left="0"/>
        <w:jc w:val="both"/>
      </w:pPr>
      <w:r>
        <w:rPr>
          <w:rFonts w:ascii="Times New Roman"/>
          <w:b w:val="false"/>
          <w:i w:val="false"/>
          <w:color w:val="000000"/>
          <w:sz w:val="28"/>
        </w:rPr>
        <w:t>
      "1692. Шахталарды салу, реконструкциялау және пайдалану кезінде жерасты жұмыстарын маркшейдерлік құжаттардың барлық түрімен қамтамасыз ету және тау-кен жұмыстарының сапалы және қауіпсіз жұмысына бақылау жасау үшін барлық шахталарда маркшейдерлік және геомеханикалық (геотехникалық) қызмет ұйымдастырылады.";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1694-тармақ</w:t>
      </w:r>
      <w:r>
        <w:rPr>
          <w:rFonts w:ascii="Times New Roman"/>
          <w:b w:val="false"/>
          <w:i w:val="false"/>
          <w:color w:val="000000"/>
          <w:sz w:val="28"/>
        </w:rPr>
        <w:t xml:space="preserve"> мынадай редакцияда жазылсын:</w:t>
      </w:r>
    </w:p>
    <w:bookmarkStart w:name="z123" w:id="50"/>
    <w:p>
      <w:pPr>
        <w:spacing w:after="0"/>
        <w:ind w:left="0"/>
        <w:jc w:val="both"/>
      </w:pPr>
      <w:r>
        <w:rPr>
          <w:rFonts w:ascii="Times New Roman"/>
          <w:b w:val="false"/>
          <w:i w:val="false"/>
          <w:color w:val="000000"/>
          <w:sz w:val="28"/>
        </w:rPr>
        <w:t>
      "1694. Өнеркәсіптік қауіпсіздікті қамтамасыз ету мақсатында маркшейдерлік қызмет мынадай жұмыстарды іске асырады:</w:t>
      </w:r>
    </w:p>
    <w:bookmarkEnd w:id="50"/>
    <w:p>
      <w:pPr>
        <w:spacing w:after="0"/>
        <w:ind w:left="0"/>
        <w:jc w:val="both"/>
      </w:pPr>
      <w:r>
        <w:rPr>
          <w:rFonts w:ascii="Times New Roman"/>
          <w:b w:val="false"/>
          <w:i w:val="false"/>
          <w:color w:val="000000"/>
          <w:sz w:val="28"/>
        </w:rPr>
        <w:t>
      1) шахталар, жерасты объектілерінің құрылысы кезінде жобаларды табиғилыққа көшіреді, тау-кен қазбаларына бағыт береді және жобаға сәйкес олардың үңгіленуін маркшейдерлік қамтамасыз етеді, шахталық көтеру құралдарының геометриялық элементтерін, олардың дұрыс орнатылуын және шахта оқпандарының нығайтылуын тексереді, тау-кен кәсіпорындары үшін маркшейдерлік құжаттаманы әзірлейді;</w:t>
      </w:r>
    </w:p>
    <w:p>
      <w:pPr>
        <w:spacing w:after="0"/>
        <w:ind w:left="0"/>
        <w:jc w:val="both"/>
      </w:pPr>
      <w:r>
        <w:rPr>
          <w:rFonts w:ascii="Times New Roman"/>
          <w:b w:val="false"/>
          <w:i w:val="false"/>
          <w:color w:val="000000"/>
          <w:sz w:val="28"/>
        </w:rPr>
        <w:t>
      2) кен орындарын пайдалану кезінде жер бетінің және тау-кен қазбаларының суретін түсіреді, шахталарға қажетті жоспарлы-графикалық материалды жасайды, тау-кен қазбаларына бағыт береді және оларды жүргізу кезінде жобалық бағыттардың, көлденең қималар мен еңістердің қадағалануын бақылайды, геологиялық қызметпен бірлесе отырып, су басып қалу, улы және жанғыш газдардың қауіпті аумақтарының шекараларын белгілеу жобаларын жасайды, осыған сәйкес қауіпті аумақтарды ескереді және графикалық маркшейдерлік құжаттамаға түсіреді, қауіпті аумақтарда тау-кен жұмыстарын жүргізу кезінде су және газ басып қалудың алдын алу жөніндегі шараларды әзірлеуге қатысады және олардың орындалуын бақылайды.";</w:t>
      </w:r>
    </w:p>
    <w:bookmarkStart w:name="z47" w:id="51"/>
    <w:p>
      <w:pPr>
        <w:spacing w:after="0"/>
        <w:ind w:left="0"/>
        <w:jc w:val="both"/>
      </w:pPr>
      <w:r>
        <w:rPr>
          <w:rFonts w:ascii="Times New Roman"/>
          <w:b w:val="false"/>
          <w:i w:val="false"/>
          <w:color w:val="000000"/>
          <w:sz w:val="28"/>
        </w:rPr>
        <w:t>
      мынадай мазмұндағы 1694-1-тармақпен толықтырылсын:</w:t>
      </w:r>
    </w:p>
    <w:bookmarkEnd w:id="51"/>
    <w:bookmarkStart w:name="z124" w:id="52"/>
    <w:p>
      <w:pPr>
        <w:spacing w:after="0"/>
        <w:ind w:left="0"/>
        <w:jc w:val="both"/>
      </w:pPr>
      <w:r>
        <w:rPr>
          <w:rFonts w:ascii="Times New Roman"/>
          <w:b w:val="false"/>
          <w:i w:val="false"/>
          <w:color w:val="000000"/>
          <w:sz w:val="28"/>
        </w:rPr>
        <w:t>
      "1694-1. Өнеркәсіптік қауіпсіздікті қамтамасыз ету үшін геомеханикалық қызмет мынадай жұмыстарды орындайды:</w:t>
      </w:r>
    </w:p>
    <w:bookmarkEnd w:id="52"/>
    <w:p>
      <w:pPr>
        <w:spacing w:after="0"/>
        <w:ind w:left="0"/>
        <w:jc w:val="both"/>
      </w:pPr>
      <w:r>
        <w:rPr>
          <w:rFonts w:ascii="Times New Roman"/>
          <w:b w:val="false"/>
          <w:i w:val="false"/>
          <w:color w:val="000000"/>
          <w:sz w:val="28"/>
        </w:rPr>
        <w:t>
      1) кен орындарын пайдалану кезінде тау-кен қазбаларының геомеханикалық жай-күйіне және өндірілетін кен орнының жер бетіне мониторинг жүргізеді, тау жыныстарының сырғуына және тау жыныстары қысымының көріністеріне қадағалау жүргізеді, геологиялық қызметпен бірге судың, улы және жанғыш газдардың шығуы бойынша қауіпті аймақтардың шекараларын белгілеу жобаларын жасайды, қауіпті аймақтарды анықтайды және ескереді, қауіпті аймақтардағы тау-кен жұмыстарында су мен газдардың шығуының алдын-алу шараларын әзірлеуге қатысады және олардың іске асырылуын бақылайды, тау-кен жұмыстарының зиянды әсерінен құрылғыларды, табиғи объектілерді және тау-кен қазбаларын қорғау жөніндегі іс-шараларды әзірлеуге қатысады және олардың орындалуын бақылайды, тау-кен жұмыстарын жоспарлауға және кен орындарын өндірудің негізгі мәселелерін шешуге қатысады;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Жер бетінің сырғуын, ғимараттар мен жерасты құрылыстарының деформацияларын қадағалауды есепке алу журналын жүргізеді және аспаптық қадағалау жазбаларын жасайды;</w:t>
      </w:r>
    </w:p>
    <w:p>
      <w:pPr>
        <w:spacing w:after="0"/>
        <w:ind w:left="0"/>
        <w:jc w:val="both"/>
      </w:pPr>
      <w:r>
        <w:rPr>
          <w:rFonts w:ascii="Times New Roman"/>
          <w:b w:val="false"/>
          <w:i w:val="false"/>
          <w:color w:val="000000"/>
          <w:sz w:val="28"/>
        </w:rPr>
        <w:t>
      3) тау-кен жұмыстарын жүргізу учаскесіндегі геомеханикалық жағдайды бағалап, тау-кен жұмыстарын жүргізудің қауіпсіз әдістеріне қатысты ұсыныстар береді және олардың іске асырылуын бақылайды;</w:t>
      </w:r>
    </w:p>
    <w:p>
      <w:pPr>
        <w:spacing w:after="0"/>
        <w:ind w:left="0"/>
        <w:jc w:val="both"/>
      </w:pPr>
      <w:r>
        <w:rPr>
          <w:rFonts w:ascii="Times New Roman"/>
          <w:b w:val="false"/>
          <w:i w:val="false"/>
          <w:color w:val="000000"/>
          <w:sz w:val="28"/>
        </w:rPr>
        <w:t>
      4) тау-кен жұмыстарын қауіпсіз жүргізудің қауіпті аймақтары мен шекараларын (судың шығуы, газ лақтырысы, техногенді өрттердің мүмкіндігі, тау-кен қазбаларында мүмкін болатын опырылу мен сырғулар бойынша), адамдар мен техниканың қауіпсіз қозғалыс жолдарын, тау-кен қазбаларындағы және жер бетіндегі қауіпті аймақтарды қоршау және оқшаулау орындарын көрсететін графикалық құжаттар жиынтығын жүргізеді;</w:t>
      </w:r>
    </w:p>
    <w:p>
      <w:pPr>
        <w:spacing w:after="0"/>
        <w:ind w:left="0"/>
        <w:jc w:val="both"/>
      </w:pPr>
      <w:r>
        <w:rPr>
          <w:rFonts w:ascii="Times New Roman"/>
          <w:b w:val="false"/>
          <w:i w:val="false"/>
          <w:color w:val="000000"/>
          <w:sz w:val="28"/>
        </w:rPr>
        <w:t>
      5) геомеханикалық сырғулардың дамуын болжауды, оның ішінде ғылыми мамандандырылған ұйымдарды тартуды жүзеге асырады;</w:t>
      </w:r>
    </w:p>
    <w:p>
      <w:pPr>
        <w:spacing w:after="0"/>
        <w:ind w:left="0"/>
        <w:jc w:val="both"/>
      </w:pPr>
      <w:r>
        <w:rPr>
          <w:rFonts w:ascii="Times New Roman"/>
          <w:b w:val="false"/>
          <w:i w:val="false"/>
          <w:color w:val="000000"/>
          <w:sz w:val="28"/>
        </w:rPr>
        <w:t>
      6) тау массивiн зерттейді;</w:t>
      </w:r>
    </w:p>
    <w:p>
      <w:pPr>
        <w:spacing w:after="0"/>
        <w:ind w:left="0"/>
        <w:jc w:val="both"/>
      </w:pPr>
      <w:r>
        <w:rPr>
          <w:rFonts w:ascii="Times New Roman"/>
          <w:b w:val="false"/>
          <w:i w:val="false"/>
          <w:color w:val="000000"/>
          <w:sz w:val="28"/>
        </w:rPr>
        <w:t>
      7) таулы массивтер мен тау-кен жұмыстарына мониторинг жүргізеді;</w:t>
      </w:r>
    </w:p>
    <w:p>
      <w:pPr>
        <w:spacing w:after="0"/>
        <w:ind w:left="0"/>
        <w:jc w:val="both"/>
      </w:pPr>
      <w:r>
        <w:rPr>
          <w:rFonts w:ascii="Times New Roman"/>
          <w:b w:val="false"/>
          <w:i w:val="false"/>
          <w:color w:val="000000"/>
          <w:sz w:val="28"/>
        </w:rPr>
        <w:t>
      8) қауіпті геомеханикалық учаскелерді анықтайды;</w:t>
      </w:r>
    </w:p>
    <w:p>
      <w:pPr>
        <w:spacing w:after="0"/>
        <w:ind w:left="0"/>
        <w:jc w:val="both"/>
      </w:pPr>
      <w:r>
        <w:rPr>
          <w:rFonts w:ascii="Times New Roman"/>
          <w:b w:val="false"/>
          <w:i w:val="false"/>
          <w:color w:val="000000"/>
          <w:sz w:val="28"/>
        </w:rPr>
        <w:t>
      9) қауіпті геомеханикалық жағдайларды болжайды;</w:t>
      </w:r>
    </w:p>
    <w:p>
      <w:pPr>
        <w:spacing w:after="0"/>
        <w:ind w:left="0"/>
        <w:jc w:val="both"/>
      </w:pPr>
      <w:r>
        <w:rPr>
          <w:rFonts w:ascii="Times New Roman"/>
          <w:b w:val="false"/>
          <w:i w:val="false"/>
          <w:color w:val="000000"/>
          <w:sz w:val="28"/>
        </w:rPr>
        <w:t xml:space="preserve">
      10) қауіпті учаскелердің қауіпсіз қазымдалуын ескере отырып, тау-кен жұмыстарын жоспарлайды. </w:t>
      </w:r>
    </w:p>
    <w:p>
      <w:pPr>
        <w:spacing w:after="0"/>
        <w:ind w:left="0"/>
        <w:jc w:val="both"/>
      </w:pPr>
      <w:r>
        <w:rPr>
          <w:rFonts w:ascii="Times New Roman"/>
          <w:b w:val="false"/>
          <w:i w:val="false"/>
          <w:color w:val="000000"/>
          <w:sz w:val="28"/>
        </w:rPr>
        <w:t>
      Өндірілетін кен орнының геомеханикалық жай-күйінің мониторингі үздіксіз режимде көрнекі (егер мүмкін болса), аспаптық және құралдық әдістермен жүргізіледі.</w:t>
      </w:r>
    </w:p>
    <w:p>
      <w:pPr>
        <w:spacing w:after="0"/>
        <w:ind w:left="0"/>
        <w:jc w:val="both"/>
      </w:pPr>
      <w:r>
        <w:rPr>
          <w:rFonts w:ascii="Times New Roman"/>
          <w:b w:val="false"/>
          <w:i w:val="false"/>
          <w:color w:val="000000"/>
          <w:sz w:val="28"/>
        </w:rPr>
        <w:t>
      Тау-кен жұмыстарын геотехникалық қамтамасыз етудің негізгі міндеті кен орнының қауіпсіз қазымдалуын қамтамасыз ету болып табылады.</w:t>
      </w:r>
    </w:p>
    <w:p>
      <w:pPr>
        <w:spacing w:after="0"/>
        <w:ind w:left="0"/>
        <w:jc w:val="both"/>
      </w:pPr>
      <w:r>
        <w:rPr>
          <w:rFonts w:ascii="Times New Roman"/>
          <w:b w:val="false"/>
          <w:i w:val="false"/>
          <w:color w:val="000000"/>
          <w:sz w:val="28"/>
        </w:rPr>
        <w:t>
      Қауіпсіздікке қол жеткізу:</w:t>
      </w:r>
    </w:p>
    <w:p>
      <w:pPr>
        <w:spacing w:after="0"/>
        <w:ind w:left="0"/>
        <w:jc w:val="both"/>
      </w:pPr>
      <w:r>
        <w:rPr>
          <w:rFonts w:ascii="Times New Roman"/>
          <w:b w:val="false"/>
          <w:i w:val="false"/>
          <w:color w:val="000000"/>
          <w:sz w:val="28"/>
        </w:rPr>
        <w:t>
      1) көрнекі бақылау;</w:t>
      </w:r>
    </w:p>
    <w:p>
      <w:pPr>
        <w:spacing w:after="0"/>
        <w:ind w:left="0"/>
        <w:jc w:val="both"/>
      </w:pPr>
      <w:r>
        <w:rPr>
          <w:rFonts w:ascii="Times New Roman"/>
          <w:b w:val="false"/>
          <w:i w:val="false"/>
          <w:color w:val="000000"/>
          <w:sz w:val="28"/>
        </w:rPr>
        <w:t>
      2) аспаптық бақылау;</w:t>
      </w:r>
    </w:p>
    <w:p>
      <w:pPr>
        <w:spacing w:after="0"/>
        <w:ind w:left="0"/>
        <w:jc w:val="both"/>
      </w:pPr>
      <w:r>
        <w:rPr>
          <w:rFonts w:ascii="Times New Roman"/>
          <w:b w:val="false"/>
          <w:i w:val="false"/>
          <w:color w:val="000000"/>
          <w:sz w:val="28"/>
        </w:rPr>
        <w:t>
      3) құралдық бақылау арқылы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1695</w:t>
      </w:r>
      <w:r>
        <w:rPr>
          <w:rFonts w:ascii="Times New Roman"/>
          <w:b w:val="false"/>
          <w:i w:val="false"/>
          <w:color w:val="000000"/>
          <w:sz w:val="28"/>
        </w:rPr>
        <w:t xml:space="preserve">, </w:t>
      </w:r>
      <w:r>
        <w:rPr>
          <w:rFonts w:ascii="Times New Roman"/>
          <w:b w:val="false"/>
          <w:i w:val="false"/>
          <w:color w:val="000000"/>
          <w:sz w:val="28"/>
        </w:rPr>
        <w:t>1696-тармақтар</w:t>
      </w:r>
      <w:r>
        <w:rPr>
          <w:rFonts w:ascii="Times New Roman"/>
          <w:b w:val="false"/>
          <w:i w:val="false"/>
          <w:color w:val="000000"/>
          <w:sz w:val="28"/>
        </w:rPr>
        <w:t xml:space="preserve"> мынадай редакцияда жазылсын:</w:t>
      </w:r>
    </w:p>
    <w:bookmarkStart w:name="z125" w:id="53"/>
    <w:p>
      <w:pPr>
        <w:spacing w:after="0"/>
        <w:ind w:left="0"/>
        <w:jc w:val="both"/>
      </w:pPr>
      <w:r>
        <w:rPr>
          <w:rFonts w:ascii="Times New Roman"/>
          <w:b w:val="false"/>
          <w:i w:val="false"/>
          <w:color w:val="000000"/>
          <w:sz w:val="28"/>
        </w:rPr>
        <w:t>
      "1695. Арнайы әдістерді, саймандар мен техникалық құралдарды пайдалануды талап ететін маркшейдерлік жұмыстарды білікті жұмыскерлер орындайды.</w:t>
      </w:r>
    </w:p>
    <w:bookmarkEnd w:id="53"/>
    <w:bookmarkStart w:name="z126" w:id="54"/>
    <w:p>
      <w:pPr>
        <w:spacing w:after="0"/>
        <w:ind w:left="0"/>
        <w:jc w:val="both"/>
      </w:pPr>
      <w:r>
        <w:rPr>
          <w:rFonts w:ascii="Times New Roman"/>
          <w:b w:val="false"/>
          <w:i w:val="false"/>
          <w:color w:val="000000"/>
          <w:sz w:val="28"/>
        </w:rPr>
        <w:t>
      1696. Тау-кен кәсіпорнының құрылысы, пайдалану және жою бойынша жұмыстарды жүргізетін ұйым Маркшейдерлік, геомеханикалық және геологиялық қызмет нұсқамалары журналын (электронды журналдар) жүргізеді, бұл журналға маркшейдерлік, геомеханикалық және геологиялық қызметтің лауазымды тұлғалары жоба бойынша анықталған ауытқуларды, қауіпті аумақтардың болуын, олардың құзыретіне енетін басқа ескертпелерді жазады.";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1700</w:t>
      </w:r>
      <w:r>
        <w:rPr>
          <w:rFonts w:ascii="Times New Roman"/>
          <w:b w:val="false"/>
          <w:i w:val="false"/>
          <w:color w:val="000000"/>
          <w:sz w:val="28"/>
        </w:rPr>
        <w:t xml:space="preserve">, </w:t>
      </w:r>
      <w:r>
        <w:rPr>
          <w:rFonts w:ascii="Times New Roman"/>
          <w:b w:val="false"/>
          <w:i w:val="false"/>
          <w:color w:val="000000"/>
          <w:sz w:val="28"/>
        </w:rPr>
        <w:t>1701-тармақтар</w:t>
      </w:r>
      <w:r>
        <w:rPr>
          <w:rFonts w:ascii="Times New Roman"/>
          <w:b w:val="false"/>
          <w:i w:val="false"/>
          <w:color w:val="000000"/>
          <w:sz w:val="28"/>
        </w:rPr>
        <w:t xml:space="preserve"> мынадай редакцияда жазылсын:</w:t>
      </w:r>
    </w:p>
    <w:bookmarkStart w:name="z127" w:id="55"/>
    <w:p>
      <w:pPr>
        <w:spacing w:after="0"/>
        <w:ind w:left="0"/>
        <w:jc w:val="both"/>
      </w:pPr>
      <w:r>
        <w:rPr>
          <w:rFonts w:ascii="Times New Roman"/>
          <w:b w:val="false"/>
          <w:i w:val="false"/>
          <w:color w:val="000000"/>
          <w:sz w:val="28"/>
        </w:rPr>
        <w:t>
      "1700. Жерасты тау-кен қазбаларында лазерлі аспаптармен жұмыс істеу мынадай талаптар сақталған жағдайда орындалады:</w:t>
      </w:r>
    </w:p>
    <w:bookmarkEnd w:id="55"/>
    <w:p>
      <w:pPr>
        <w:spacing w:after="0"/>
        <w:ind w:left="0"/>
        <w:jc w:val="both"/>
      </w:pPr>
      <w:r>
        <w:rPr>
          <w:rFonts w:ascii="Times New Roman"/>
          <w:b w:val="false"/>
          <w:i w:val="false"/>
          <w:color w:val="000000"/>
          <w:sz w:val="28"/>
        </w:rPr>
        <w:t>
      1) жерасты тау-кен қазбаларын үңгілеген кезде бұзу жұмыстары және бағыттау тапсырмасы үшін қауіптілігі бірінші, екінші және үшінші класты лазерлер қолданылады;</w:t>
      </w:r>
    </w:p>
    <w:p>
      <w:pPr>
        <w:spacing w:after="0"/>
        <w:ind w:left="0"/>
        <w:jc w:val="both"/>
      </w:pPr>
      <w:r>
        <w:rPr>
          <w:rFonts w:ascii="Times New Roman"/>
          <w:b w:val="false"/>
          <w:i w:val="false"/>
          <w:color w:val="000000"/>
          <w:sz w:val="28"/>
        </w:rPr>
        <w:t>
      2) жұмыс орындарындағы қауіпті және зиянды факторлар деңгейі гигиеналық нормалармен белгіленген шамалардан аспайды;</w:t>
      </w:r>
    </w:p>
    <w:p>
      <w:pPr>
        <w:spacing w:after="0"/>
        <w:ind w:left="0"/>
        <w:jc w:val="both"/>
      </w:pPr>
      <w:r>
        <w:rPr>
          <w:rFonts w:ascii="Times New Roman"/>
          <w:b w:val="false"/>
          <w:i w:val="false"/>
          <w:color w:val="000000"/>
          <w:sz w:val="28"/>
        </w:rPr>
        <w:t>
      3) лазерлік шағылысудың әсер ету аймағында лазерлік қауіптілік белгісі орнатылады. Визуалды көрудің оптикалық аспаптарымен жұмыс жасауға және осы аумақта персоналдың болуына жол берілмейді.</w:t>
      </w:r>
    </w:p>
    <w:bookmarkStart w:name="z128" w:id="56"/>
    <w:p>
      <w:pPr>
        <w:spacing w:after="0"/>
        <w:ind w:left="0"/>
        <w:jc w:val="both"/>
      </w:pPr>
      <w:r>
        <w:rPr>
          <w:rFonts w:ascii="Times New Roman"/>
          <w:b w:val="false"/>
          <w:i w:val="false"/>
          <w:color w:val="000000"/>
          <w:sz w:val="28"/>
        </w:rPr>
        <w:t>
      1701. Жер бетінде қауіпті аумақ шегінде және көліктің тынымсыз қозғалысы орындарында, тиеу-түсіру жұмыстары жүргізілетін орындарда, материалдар, конструкциялар қоймаланатын орындарда, электр берілісінің жоғары вольтты желілерінің аумағында геодезиялық желінің тіреуіш пунктін салуға болмайды.</w:t>
      </w:r>
    </w:p>
    <w:bookmarkEnd w:id="56"/>
    <w:p>
      <w:pPr>
        <w:spacing w:after="0"/>
        <w:ind w:left="0"/>
        <w:jc w:val="both"/>
      </w:pPr>
      <w:r>
        <w:rPr>
          <w:rFonts w:ascii="Times New Roman"/>
          <w:b w:val="false"/>
          <w:i w:val="false"/>
          <w:color w:val="000000"/>
          <w:sz w:val="28"/>
        </w:rPr>
        <w:t>
      Қауіпті аймақ шегінде, тау-кен жынысының сырғу орындарында, көліктің тынымсыз қозғалысы орындарында маркшейдерлік тіреуіш желілерін салуға жол берілмейді. Салынған тірек желілерінің тірек пункттері күзетілуі тиіс.";</w:t>
      </w:r>
    </w:p>
    <w:bookmarkStart w:name="z50" w:id="57"/>
    <w:p>
      <w:pPr>
        <w:spacing w:after="0"/>
        <w:ind w:left="0"/>
        <w:jc w:val="both"/>
      </w:pPr>
      <w:r>
        <w:rPr>
          <w:rFonts w:ascii="Times New Roman"/>
          <w:b w:val="false"/>
          <w:i w:val="false"/>
          <w:color w:val="000000"/>
          <w:sz w:val="28"/>
        </w:rPr>
        <w:t>
      мынадай мазмұндағы 1701-1, 1701-2, 1701-3, 1701-4 және 1701-5-тармақтармен толықтырылсын:</w:t>
      </w:r>
    </w:p>
    <w:bookmarkEnd w:id="57"/>
    <w:bookmarkStart w:name="z129" w:id="58"/>
    <w:p>
      <w:pPr>
        <w:spacing w:after="0"/>
        <w:ind w:left="0"/>
        <w:jc w:val="both"/>
      </w:pPr>
      <w:r>
        <w:rPr>
          <w:rFonts w:ascii="Times New Roman"/>
          <w:b w:val="false"/>
          <w:i w:val="false"/>
          <w:color w:val="000000"/>
          <w:sz w:val="28"/>
        </w:rPr>
        <w:t>
      "1701-1. Маркшейдерлік және геомеханикалық жұмыстарды жүргізген кезде қолданылатын өлшеу және өңдеу құралдары тексерілуі тиіс.</w:t>
      </w:r>
    </w:p>
    <w:bookmarkEnd w:id="58"/>
    <w:bookmarkStart w:name="z130" w:id="59"/>
    <w:p>
      <w:pPr>
        <w:spacing w:after="0"/>
        <w:ind w:left="0"/>
        <w:jc w:val="both"/>
      </w:pPr>
      <w:r>
        <w:rPr>
          <w:rFonts w:ascii="Times New Roman"/>
          <w:b w:val="false"/>
          <w:i w:val="false"/>
          <w:color w:val="000000"/>
          <w:sz w:val="28"/>
        </w:rPr>
        <w:t xml:space="preserve">
      1701-2. Қауіпті сырғу аймақтарында жаңа объектілердің құрылысын салуға жол берілмейді. </w:t>
      </w:r>
    </w:p>
    <w:bookmarkEnd w:id="59"/>
    <w:bookmarkStart w:name="z131" w:id="60"/>
    <w:p>
      <w:pPr>
        <w:spacing w:after="0"/>
        <w:ind w:left="0"/>
        <w:jc w:val="both"/>
      </w:pPr>
      <w:r>
        <w:rPr>
          <w:rFonts w:ascii="Times New Roman"/>
          <w:b w:val="false"/>
          <w:i w:val="false"/>
          <w:color w:val="000000"/>
          <w:sz w:val="28"/>
        </w:rPr>
        <w:t>
      1701-3. Қауiптi аймақтардың шекаралары осы Қағидаларға және (немесе) мамандандырылған және ғылыми ұйымдардың қатысуымен анықталады.</w:t>
      </w:r>
    </w:p>
    <w:bookmarkEnd w:id="60"/>
    <w:bookmarkStart w:name="z132" w:id="61"/>
    <w:p>
      <w:pPr>
        <w:spacing w:after="0"/>
        <w:ind w:left="0"/>
        <w:jc w:val="both"/>
      </w:pPr>
      <w:r>
        <w:rPr>
          <w:rFonts w:ascii="Times New Roman"/>
          <w:b w:val="false"/>
          <w:i w:val="false"/>
          <w:color w:val="000000"/>
          <w:sz w:val="28"/>
        </w:rPr>
        <w:t>
      1701-4. Тау-кен кәсіпорнында тау-кен қазбаларының автоматтандырылған (цифрлық) диспетчерлік жүйені пайдалану арқылы өндірілетін кен орнының тау-кен бөлігінде орналасқан ғимараттарға, құрылыстар мен коммуникацияларға зиянды әсерінің алдын алу шаралары әзірленеді.</w:t>
      </w:r>
    </w:p>
    <w:bookmarkEnd w:id="61"/>
    <w:bookmarkStart w:name="z133" w:id="62"/>
    <w:p>
      <w:pPr>
        <w:spacing w:after="0"/>
        <w:ind w:left="0"/>
        <w:jc w:val="both"/>
      </w:pPr>
      <w:r>
        <w:rPr>
          <w:rFonts w:ascii="Times New Roman"/>
          <w:b w:val="false"/>
          <w:i w:val="false"/>
          <w:color w:val="000000"/>
          <w:sz w:val="28"/>
        </w:rPr>
        <w:t>
      1701-5. Ғимараттар мен құрылыстарды қорғау шаралары әрбір кен орнының геологиялық және тау-кен техникалық сипаттамаларын ескере отырып, мамандандырылған және ғылыми ұйымдардың қатысуымен (қажет болған жағдайда) қорғалатын объектілердің ерекшеліктерін және автоматтандырылған (цифрлық) жүйені қолдану арқылы қауіпсіздік шараларының жобасын әзірлеуді ескере отырып әзірленеді. Қауіпсіздік шаралары қорғалатын объектілердің иелерімен міндетті түрде келісілуі керек.";</w:t>
      </w:r>
    </w:p>
    <w:bookmarkEnd w:id="62"/>
    <w:bookmarkStart w:name="z51" w:id="63"/>
    <w:p>
      <w:pPr>
        <w:spacing w:after="0"/>
        <w:ind w:left="0"/>
        <w:jc w:val="both"/>
      </w:pPr>
      <w:r>
        <w:rPr>
          <w:rFonts w:ascii="Times New Roman"/>
          <w:b w:val="false"/>
          <w:i w:val="false"/>
          <w:color w:val="000000"/>
          <w:sz w:val="28"/>
        </w:rPr>
        <w:t>
      мынадай мазмұндағы 1711-1-тармақпен толықтырылсын:</w:t>
      </w:r>
    </w:p>
    <w:bookmarkEnd w:id="63"/>
    <w:bookmarkStart w:name="z134" w:id="64"/>
    <w:p>
      <w:pPr>
        <w:spacing w:after="0"/>
        <w:ind w:left="0"/>
        <w:jc w:val="both"/>
      </w:pPr>
      <w:r>
        <w:rPr>
          <w:rFonts w:ascii="Times New Roman"/>
          <w:b w:val="false"/>
          <w:i w:val="false"/>
          <w:color w:val="000000"/>
          <w:sz w:val="28"/>
        </w:rPr>
        <w:t>
      "1711-1. Қатты пайдалы қазбаларды өндіру үшін ашық тау-кен жұмыстарының объектілері позициялық және автоматтандырылған диспетчерлеу жүйесімен, карьерлік экскаваторлардың жұмыс қапталын мониторингілеу және есепке алу, спутниктік навигацияны, радиоэлектрондық құралдарды және жоғары жиілікті құрылғыларды пайдалану арқылы бұрғылау қондырғыларын басқару жүйесімен жабдықталған."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1712-тармақ</w:t>
      </w:r>
      <w:r>
        <w:rPr>
          <w:rFonts w:ascii="Times New Roman"/>
          <w:b w:val="false"/>
          <w:i w:val="false"/>
          <w:color w:val="000000"/>
          <w:sz w:val="28"/>
        </w:rPr>
        <w:t xml:space="preserve"> мынадай редакцияда жазылсын:</w:t>
      </w:r>
    </w:p>
    <w:bookmarkStart w:name="z135" w:id="65"/>
    <w:p>
      <w:pPr>
        <w:spacing w:after="0"/>
        <w:ind w:left="0"/>
        <w:jc w:val="both"/>
      </w:pPr>
      <w:r>
        <w:rPr>
          <w:rFonts w:ascii="Times New Roman"/>
          <w:b w:val="false"/>
          <w:i w:val="false"/>
          <w:color w:val="000000"/>
          <w:sz w:val="28"/>
        </w:rPr>
        <w:t>
      "1712. Ашық тау-кен жұмыстарының объектілерінде жұмыс орнына дейін жолдың ұзындығы 2,5 километрден асқан кезде және (немесе) жұмыстың тереңдігі 100 метрден асқан кезде жұмысшыларды жұмыс орнына жабдықталған көлікпен жеткізу ұйымдастырылады. Адамдарды тасымалдау маршруттары мен жылдамдығы ұйымның техникалық басшысымен (көлік мердігер ұйымға тиесілі болған жағдайда мердігер ұйымның басшысымен қосымша келісіледі) келісіледі. Адамдарды отырғызу алаңдары көлденең орналасады. Отырғызу алаңдарын жолдың өтетін бөлігіне орнатуға жол берілмейді.";</w:t>
      </w:r>
    </w:p>
    <w:bookmarkEnd w:id="65"/>
    <w:bookmarkStart w:name="z53" w:id="66"/>
    <w:p>
      <w:pPr>
        <w:spacing w:after="0"/>
        <w:ind w:left="0"/>
        <w:jc w:val="both"/>
      </w:pPr>
      <w:r>
        <w:rPr>
          <w:rFonts w:ascii="Times New Roman"/>
          <w:b w:val="false"/>
          <w:i w:val="false"/>
          <w:color w:val="000000"/>
          <w:sz w:val="28"/>
        </w:rPr>
        <w:t>
      мынадай мазмұндағы 1716-1-тармақпен толықтырылсын:</w:t>
      </w:r>
    </w:p>
    <w:bookmarkEnd w:id="66"/>
    <w:bookmarkStart w:name="z136" w:id="67"/>
    <w:p>
      <w:pPr>
        <w:spacing w:after="0"/>
        <w:ind w:left="0"/>
        <w:jc w:val="both"/>
      </w:pPr>
      <w:r>
        <w:rPr>
          <w:rFonts w:ascii="Times New Roman"/>
          <w:b w:val="false"/>
          <w:i w:val="false"/>
          <w:color w:val="000000"/>
          <w:sz w:val="28"/>
        </w:rPr>
        <w:t>
      "1716-1. Ашық тау-кен жұмыстары жазбаша (немесе электронды нысанда) нарядқа сәйкес жүргізіледі.</w:t>
      </w:r>
    </w:p>
    <w:bookmarkEnd w:id="67"/>
    <w:p>
      <w:pPr>
        <w:spacing w:after="0"/>
        <w:ind w:left="0"/>
        <w:jc w:val="both"/>
      </w:pPr>
      <w:r>
        <w:rPr>
          <w:rFonts w:ascii="Times New Roman"/>
          <w:b w:val="false"/>
          <w:i w:val="false"/>
          <w:color w:val="000000"/>
          <w:sz w:val="28"/>
        </w:rPr>
        <w:t>
      Қатты пайдалы қазбалардың кен орындарын өндіру кезінде нарядтардың берілуін бақылау және ауысымдық тапсырмаларды орындау автоматтандырылған жүйені пайдалана отырып, нақты уақыт режимінде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1726-тармақ</w:t>
      </w:r>
      <w:r>
        <w:rPr>
          <w:rFonts w:ascii="Times New Roman"/>
          <w:b w:val="false"/>
          <w:i w:val="false"/>
          <w:color w:val="000000"/>
          <w:sz w:val="28"/>
        </w:rPr>
        <w:t xml:space="preserve"> мынадай редакцияда жазылсын:</w:t>
      </w:r>
    </w:p>
    <w:bookmarkStart w:name="z137" w:id="68"/>
    <w:p>
      <w:pPr>
        <w:spacing w:after="0"/>
        <w:ind w:left="0"/>
        <w:jc w:val="both"/>
      </w:pPr>
      <w:r>
        <w:rPr>
          <w:rFonts w:ascii="Times New Roman"/>
          <w:b w:val="false"/>
          <w:i w:val="false"/>
          <w:color w:val="000000"/>
          <w:sz w:val="28"/>
        </w:rPr>
        <w:t xml:space="preserve">
      "1726. Тау-кен жұмыстарын жүргізу кезінде беткейлердің, орлардың кертпештердің, қиябеттер мен үйінділердің жай-күйін бақылау жүзеге асырылады. </w:t>
      </w:r>
    </w:p>
    <w:bookmarkEnd w:id="68"/>
    <w:p>
      <w:pPr>
        <w:spacing w:after="0"/>
        <w:ind w:left="0"/>
        <w:jc w:val="both"/>
      </w:pPr>
      <w:r>
        <w:rPr>
          <w:rFonts w:ascii="Times New Roman"/>
          <w:b w:val="false"/>
          <w:i w:val="false"/>
          <w:color w:val="000000"/>
          <w:sz w:val="28"/>
        </w:rPr>
        <w:t>
      Қатты пайдалы қазбаларды өндіру кезінде бақылау қауіпті сырғуларды шұғыл мониторингілеу және ертерек хабарлау функциясын орындайтын заманауи радиоэлектрондық құралдарды және жоғары жиілікті құрылғыларды қолдану арқылы үздіксіз автоматтандырылған қадағалау жолымен іске асырылады.</w:t>
      </w:r>
    </w:p>
    <w:p>
      <w:pPr>
        <w:spacing w:after="0"/>
        <w:ind w:left="0"/>
        <w:jc w:val="both"/>
      </w:pPr>
      <w:r>
        <w:rPr>
          <w:rFonts w:ascii="Times New Roman"/>
          <w:b w:val="false"/>
          <w:i w:val="false"/>
          <w:color w:val="000000"/>
          <w:sz w:val="28"/>
        </w:rPr>
        <w:t>
      Жыныстардың сырғу белгілері анықталған жағдайда жұмыстар тоқтатылады және олардың беріктігін қамтамасыз ету шаралары қабылданады. Жұмысты ұйымның техникалық басшысының рұқсатымен оның бекіткен жұмысты ұйымдастыру жобасы бойынша қайта жаңғыртуға болады.</w:t>
      </w:r>
    </w:p>
    <w:p>
      <w:pPr>
        <w:spacing w:after="0"/>
        <w:ind w:left="0"/>
        <w:jc w:val="both"/>
      </w:pPr>
      <w:r>
        <w:rPr>
          <w:rFonts w:ascii="Times New Roman"/>
          <w:b w:val="false"/>
          <w:i w:val="false"/>
          <w:color w:val="000000"/>
          <w:sz w:val="28"/>
        </w:rPr>
        <w:t>
      Ашық тау-кен жұмыстары объектілері беткейлерінің, қиябеттерінің, кертпештері мен үйінділерінің өзгеруін қадағалау бойынша қарау және аспаптық бақылау мерзімділігі технологиялық регламентте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1730-тармақ</w:t>
      </w:r>
      <w:r>
        <w:rPr>
          <w:rFonts w:ascii="Times New Roman"/>
          <w:b w:val="false"/>
          <w:i w:val="false"/>
          <w:color w:val="000000"/>
          <w:sz w:val="28"/>
        </w:rPr>
        <w:t xml:space="preserve"> мынадай редакцияда жазылсын: </w:t>
      </w:r>
    </w:p>
    <w:bookmarkStart w:name="z138" w:id="69"/>
    <w:p>
      <w:pPr>
        <w:spacing w:after="0"/>
        <w:ind w:left="0"/>
        <w:jc w:val="both"/>
      </w:pPr>
      <w:r>
        <w:rPr>
          <w:rFonts w:ascii="Times New Roman"/>
          <w:b w:val="false"/>
          <w:i w:val="false"/>
          <w:color w:val="000000"/>
          <w:sz w:val="28"/>
        </w:rPr>
        <w:t>
      "1730. Жерасты қазбаларының немесе карстарының болуы салдарынан құлауы немесе бұзылуы ықтимал аймақтарда жұмыс істеген кезде қауіпсіздікті қамтамасыз ету шаралары қабылданады. Бұл ретте беткейлер мен алаңдардың жай-күйіне маркшейдерлік және геотехникалық бақылау жүргізіледі.";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1777-тармақ</w:t>
      </w:r>
      <w:r>
        <w:rPr>
          <w:rFonts w:ascii="Times New Roman"/>
          <w:b w:val="false"/>
          <w:i w:val="false"/>
          <w:color w:val="000000"/>
          <w:sz w:val="28"/>
        </w:rPr>
        <w:t xml:space="preserve"> мынадай редакцияда жазылсын:</w:t>
      </w:r>
    </w:p>
    <w:bookmarkStart w:name="z139" w:id="70"/>
    <w:p>
      <w:pPr>
        <w:spacing w:after="0"/>
        <w:ind w:left="0"/>
        <w:jc w:val="both"/>
      </w:pPr>
      <w:r>
        <w:rPr>
          <w:rFonts w:ascii="Times New Roman"/>
          <w:b w:val="false"/>
          <w:i w:val="false"/>
          <w:color w:val="000000"/>
          <w:sz w:val="28"/>
        </w:rPr>
        <w:t>
      "1777. Жұмыс басталар немесе машина (тетік) қозғалар алдында машинист бригада мүшелері мен жақын маңдағы тұлғалардың қауіпсіз екеніне көз жеткізеді.</w:t>
      </w:r>
    </w:p>
    <w:bookmarkEnd w:id="70"/>
    <w:p>
      <w:pPr>
        <w:spacing w:after="0"/>
        <w:ind w:left="0"/>
        <w:jc w:val="both"/>
      </w:pPr>
      <w:r>
        <w:rPr>
          <w:rFonts w:ascii="Times New Roman"/>
          <w:b w:val="false"/>
          <w:i w:val="false"/>
          <w:color w:val="000000"/>
          <w:sz w:val="28"/>
        </w:rPr>
        <w:t>
      Тетіктерді іске қосу және машиналар, теміржол құрамдары, автокөліктер, тиеу техникасы қозғалар алдында технологиялық регламентпен белгіленген, оның мақсатымен барлық жұмысшылар қол қою арқылы таныстырылған дыбыс немесе жарық белгілері берілуі тиіс. Бұл ретте сигналдар машиналар (тетіктер) жұмыс істеп тұрған аймақтағы барлық жұмысшыларға естіліп (көрініп) тұруы тиіс.</w:t>
      </w:r>
    </w:p>
    <w:p>
      <w:pPr>
        <w:spacing w:after="0"/>
        <w:ind w:left="0"/>
        <w:jc w:val="both"/>
      </w:pPr>
      <w:r>
        <w:rPr>
          <w:rFonts w:ascii="Times New Roman"/>
          <w:b w:val="false"/>
          <w:i w:val="false"/>
          <w:color w:val="000000"/>
          <w:sz w:val="28"/>
        </w:rPr>
        <w:t>
      Сигналдар кестесі жұмыс істеп тұрған тетікке немесе оның жанында ілінеді. Әрбір дұрыс берілмеген немесе түсініксіз сигнал "Тоқта" деген белгі ретінде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1780-тармақ</w:t>
      </w:r>
      <w:r>
        <w:rPr>
          <w:rFonts w:ascii="Times New Roman"/>
          <w:b w:val="false"/>
          <w:i w:val="false"/>
          <w:color w:val="000000"/>
          <w:sz w:val="28"/>
        </w:rPr>
        <w:t xml:space="preserve"> мынадай редакцияда жазылсын:</w:t>
      </w:r>
    </w:p>
    <w:bookmarkStart w:name="z140" w:id="71"/>
    <w:p>
      <w:pPr>
        <w:spacing w:after="0"/>
        <w:ind w:left="0"/>
        <w:jc w:val="both"/>
      </w:pPr>
      <w:r>
        <w:rPr>
          <w:rFonts w:ascii="Times New Roman"/>
          <w:b w:val="false"/>
          <w:i w:val="false"/>
          <w:color w:val="000000"/>
          <w:sz w:val="28"/>
        </w:rPr>
        <w:t xml:space="preserve">
      "1780. Көп орынды автокөлік кабиналарында, теміржол құрамдары мен локомотив кабиналарында құрамдарға ілесіп жүретін адамдарға, ұйымның техникалық басшысының жазбаша рұқсаты болған жағдайда тұлғаларға жүруге болады. </w:t>
      </w:r>
    </w:p>
    <w:bookmarkEnd w:id="71"/>
    <w:p>
      <w:pPr>
        <w:spacing w:after="0"/>
        <w:ind w:left="0"/>
        <w:jc w:val="both"/>
      </w:pPr>
      <w:r>
        <w:rPr>
          <w:rFonts w:ascii="Times New Roman"/>
          <w:b w:val="false"/>
          <w:i w:val="false"/>
          <w:color w:val="000000"/>
          <w:sz w:val="28"/>
        </w:rPr>
        <w:t>
      Тасымалданатын адамдардың саны көлік құралының техникалық сипаттамасымен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1787-тармақ</w:t>
      </w:r>
      <w:r>
        <w:rPr>
          <w:rFonts w:ascii="Times New Roman"/>
          <w:b w:val="false"/>
          <w:i w:val="false"/>
          <w:color w:val="000000"/>
          <w:sz w:val="28"/>
        </w:rPr>
        <w:t xml:space="preserve"> мынадай редакцияда жазылсын:</w:t>
      </w:r>
    </w:p>
    <w:bookmarkStart w:name="z141" w:id="72"/>
    <w:p>
      <w:pPr>
        <w:spacing w:after="0"/>
        <w:ind w:left="0"/>
        <w:jc w:val="both"/>
      </w:pPr>
      <w:r>
        <w:rPr>
          <w:rFonts w:ascii="Times New Roman"/>
          <w:b w:val="false"/>
          <w:i w:val="false"/>
          <w:color w:val="000000"/>
          <w:sz w:val="28"/>
        </w:rPr>
        <w:t>
      "1787. Көлік-үйінді көпірлерінің, үйінді түзгіштер мен экскаваторлардың құрылымдық элементтері, олардың басқыштары, тұтқалары мен алаңдары тау-кен массасынан, кірден, қардан және мұздан тазартылады.";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1794-тармақ</w:t>
      </w:r>
      <w:r>
        <w:rPr>
          <w:rFonts w:ascii="Times New Roman"/>
          <w:b w:val="false"/>
          <w:i w:val="false"/>
          <w:color w:val="000000"/>
          <w:sz w:val="28"/>
        </w:rPr>
        <w:t xml:space="preserve"> мынадай редакцияда жазылсын:</w:t>
      </w:r>
    </w:p>
    <w:bookmarkStart w:name="z142" w:id="73"/>
    <w:p>
      <w:pPr>
        <w:spacing w:after="0"/>
        <w:ind w:left="0"/>
        <w:jc w:val="both"/>
      </w:pPr>
      <w:r>
        <w:rPr>
          <w:rFonts w:ascii="Times New Roman"/>
          <w:b w:val="false"/>
          <w:i w:val="false"/>
          <w:color w:val="000000"/>
          <w:sz w:val="28"/>
        </w:rPr>
        <w:t>
      "1794. Экскаваторларда пайдаланылатын арқандар паспортқа сәйкес болады және дайындаушының сертификаты болады. Жебе аспасының арқандары кем дегенде аптасына бір рет тексерілуі тиіс. Есу қадамының ұзындығында арқандағы жалпы санынан 15 пайыздан аспайтын үзілген сымдардың болуына жол беріледі. Үзілген сымдардың салбыраңқы ұштары кесіп алынады.</w:t>
      </w:r>
    </w:p>
    <w:bookmarkEnd w:id="73"/>
    <w:p>
      <w:pPr>
        <w:spacing w:after="0"/>
        <w:ind w:left="0"/>
        <w:jc w:val="both"/>
      </w:pPr>
      <w:r>
        <w:rPr>
          <w:rFonts w:ascii="Times New Roman"/>
          <w:b w:val="false"/>
          <w:i w:val="false"/>
          <w:color w:val="000000"/>
          <w:sz w:val="28"/>
        </w:rPr>
        <w:t>
      Көтергіш, тартқыш және тегеурін арқандар ұйымның техникалық басшысы бекіткен мерзімде тексерілуі тиіс.</w:t>
      </w:r>
    </w:p>
    <w:p>
      <w:pPr>
        <w:spacing w:after="0"/>
        <w:ind w:left="0"/>
        <w:jc w:val="both"/>
      </w:pPr>
      <w:r>
        <w:rPr>
          <w:rFonts w:ascii="Times New Roman"/>
          <w:b w:val="false"/>
          <w:i w:val="false"/>
          <w:color w:val="000000"/>
          <w:sz w:val="28"/>
        </w:rPr>
        <w:t>
      Арқандарды тексеру нәтижелері ұйымның техникалық басшысы белгілеген нысан бойынша Ауысымды қабылдау-тапсыру журналына (электронды журналдар) жазылады, оларды ауыстыру туралы жазбалар орнатылған күні мен жаңадан орнатылған арқанның түрін көрсете отырып, экскаваторда сақталатын арқандарды қарау журналына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1856</w:t>
      </w:r>
      <w:r>
        <w:rPr>
          <w:rFonts w:ascii="Times New Roman"/>
          <w:b w:val="false"/>
          <w:i w:val="false"/>
          <w:color w:val="000000"/>
          <w:sz w:val="28"/>
        </w:rPr>
        <w:t xml:space="preserve">, </w:t>
      </w:r>
      <w:r>
        <w:rPr>
          <w:rFonts w:ascii="Times New Roman"/>
          <w:b w:val="false"/>
          <w:i w:val="false"/>
          <w:color w:val="000000"/>
          <w:sz w:val="28"/>
        </w:rPr>
        <w:t>1857-тармақтар</w:t>
      </w:r>
      <w:r>
        <w:rPr>
          <w:rFonts w:ascii="Times New Roman"/>
          <w:b w:val="false"/>
          <w:i w:val="false"/>
          <w:color w:val="000000"/>
          <w:sz w:val="28"/>
        </w:rPr>
        <w:t xml:space="preserve"> мынадай редакцияда жазылсын: </w:t>
      </w:r>
    </w:p>
    <w:bookmarkStart w:name="z143" w:id="74"/>
    <w:p>
      <w:pPr>
        <w:spacing w:after="0"/>
        <w:ind w:left="0"/>
        <w:jc w:val="both"/>
      </w:pPr>
      <w:r>
        <w:rPr>
          <w:rFonts w:ascii="Times New Roman"/>
          <w:b w:val="false"/>
          <w:i w:val="false"/>
          <w:color w:val="000000"/>
          <w:sz w:val="28"/>
        </w:rPr>
        <w:t xml:space="preserve">
      "1856. Заңның </w:t>
      </w:r>
      <w:r>
        <w:rPr>
          <w:rFonts w:ascii="Times New Roman"/>
          <w:b w:val="false"/>
          <w:i w:val="false"/>
          <w:color w:val="000000"/>
          <w:sz w:val="28"/>
        </w:rPr>
        <w:t>70-бабымен</w:t>
      </w:r>
      <w:r>
        <w:rPr>
          <w:rFonts w:ascii="Times New Roman"/>
          <w:b w:val="false"/>
          <w:i w:val="false"/>
          <w:color w:val="000000"/>
          <w:sz w:val="28"/>
        </w:rPr>
        <w:t xml:space="preserve"> белгіленген белгілері бар бөлімшелерде (объектілерде, учаскелерде) жүргізілетін жөндеу жұмыстары жыл сайын түзетілетін және ұйымның құрылымдық бөлімшесінің техникалық басшысымен бекітілетін аса қауіпті жұмыстардың тізіміне сәйкес наряд-рұқсат бойынша жүзеге асырылады.</w:t>
      </w:r>
    </w:p>
    <w:bookmarkEnd w:id="74"/>
    <w:bookmarkStart w:name="z144" w:id="75"/>
    <w:p>
      <w:pPr>
        <w:spacing w:after="0"/>
        <w:ind w:left="0"/>
        <w:jc w:val="both"/>
      </w:pPr>
      <w:r>
        <w:rPr>
          <w:rFonts w:ascii="Times New Roman"/>
          <w:b w:val="false"/>
          <w:i w:val="false"/>
          <w:color w:val="000000"/>
          <w:sz w:val="28"/>
        </w:rPr>
        <w:t>
      1857. Карьер жабдығын, экскаваторлар мен бұрғылау станоктарын жөндеуді, олардың опырылуы ықтимал және жарылыс жұмыстарының әсер ету аймағынан тыс орналасқан жағдайда кертпештердің жұмыс алаңдарында жүргізуге болады. Алаңдар жоспарланады және кіреберіс жолдары болады.";</w:t>
      </w:r>
    </w:p>
    <w:bookmarkEnd w:id="75"/>
    <w:bookmarkStart w:name="z61" w:id="76"/>
    <w:p>
      <w:pPr>
        <w:spacing w:after="0"/>
        <w:ind w:left="0"/>
        <w:jc w:val="both"/>
      </w:pPr>
      <w:r>
        <w:rPr>
          <w:rFonts w:ascii="Times New Roman"/>
          <w:b w:val="false"/>
          <w:i w:val="false"/>
          <w:color w:val="000000"/>
          <w:sz w:val="28"/>
        </w:rPr>
        <w:t xml:space="preserve">
      1978-тармақтың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6"/>
    <w:bookmarkStart w:name="z145" w:id="77"/>
    <w:p>
      <w:pPr>
        <w:spacing w:after="0"/>
        <w:ind w:left="0"/>
        <w:jc w:val="both"/>
      </w:pPr>
      <w:r>
        <w:rPr>
          <w:rFonts w:ascii="Times New Roman"/>
          <w:b w:val="false"/>
          <w:i w:val="false"/>
          <w:color w:val="000000"/>
          <w:sz w:val="28"/>
        </w:rPr>
        <w:t>
      "4) ұштың немесе жылжымалы өзекше басының ені 50 миллиметрден жоғары немесе одан көп болса, көлденең қимада өлшенетін, ұштың рамалық рельске және жылжымалы өзекшеге қатысты 2 миллиметр және одан астам төмендеуі;";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2004-тармақ</w:t>
      </w:r>
      <w:r>
        <w:rPr>
          <w:rFonts w:ascii="Times New Roman"/>
          <w:b w:val="false"/>
          <w:i w:val="false"/>
          <w:color w:val="000000"/>
          <w:sz w:val="28"/>
        </w:rPr>
        <w:t xml:space="preserve"> мынадай редакцияда жазылсын:</w:t>
      </w:r>
    </w:p>
    <w:bookmarkStart w:name="z146" w:id="78"/>
    <w:p>
      <w:pPr>
        <w:spacing w:after="0"/>
        <w:ind w:left="0"/>
        <w:jc w:val="both"/>
      </w:pPr>
      <w:r>
        <w:rPr>
          <w:rFonts w:ascii="Times New Roman"/>
          <w:b w:val="false"/>
          <w:i w:val="false"/>
          <w:color w:val="000000"/>
          <w:sz w:val="28"/>
        </w:rPr>
        <w:t xml:space="preserve">
      "2004. Вагондары бар пойыздың алдынан тежегіш алаңы немесе пойыздың құраушысы отыратын жағынан ақауы жоқ табаны бар алдыңғы вагон болған жағдайда жүруіне болады. </w:t>
      </w:r>
    </w:p>
    <w:bookmarkEnd w:id="78"/>
    <w:p>
      <w:pPr>
        <w:spacing w:after="0"/>
        <w:ind w:left="0"/>
        <w:jc w:val="both"/>
      </w:pPr>
      <w:r>
        <w:rPr>
          <w:rFonts w:ascii="Times New Roman"/>
          <w:b w:val="false"/>
          <w:i w:val="false"/>
          <w:color w:val="000000"/>
          <w:sz w:val="28"/>
        </w:rPr>
        <w:t>
      Аралыққа жүктерді тиеу және түсіру тұйығына пойыз құраушысынсыз және дыбыс пен жарық белгісінсіз вагондарымен алдынан жіберілетін шаруашылық пойызын өзек саны 12-ден аспайтын вагондардан (думпкарлардан) құрастыруға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2032-тармақ</w:t>
      </w:r>
      <w:r>
        <w:rPr>
          <w:rFonts w:ascii="Times New Roman"/>
          <w:b w:val="false"/>
          <w:i w:val="false"/>
          <w:color w:val="000000"/>
          <w:sz w:val="28"/>
        </w:rPr>
        <w:t xml:space="preserve"> алып тасталсын;</w:t>
      </w:r>
    </w:p>
    <w:bookmarkStart w:name="z64" w:id="79"/>
    <w:p>
      <w:pPr>
        <w:spacing w:after="0"/>
        <w:ind w:left="0"/>
        <w:jc w:val="both"/>
      </w:pPr>
      <w:r>
        <w:rPr>
          <w:rFonts w:ascii="Times New Roman"/>
          <w:b w:val="false"/>
          <w:i w:val="false"/>
          <w:color w:val="000000"/>
          <w:sz w:val="28"/>
        </w:rPr>
        <w:t xml:space="preserve">
      2078-тармақтың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9"/>
    <w:bookmarkStart w:name="z147" w:id="80"/>
    <w:p>
      <w:pPr>
        <w:spacing w:after="0"/>
        <w:ind w:left="0"/>
        <w:jc w:val="both"/>
      </w:pPr>
      <w:r>
        <w:rPr>
          <w:rFonts w:ascii="Times New Roman"/>
          <w:b w:val="false"/>
          <w:i w:val="false"/>
          <w:color w:val="000000"/>
          <w:sz w:val="28"/>
        </w:rPr>
        <w:t>
      "2) қаптама арматурасын, кернеусіз ажыратқыштардың бактарындағы май көрсету шыныларын және трансформаторлардың ұлғайтқыш бактарын тазарту және ұсақ жөндеу;";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2080-тармақ</w:t>
      </w:r>
      <w:r>
        <w:rPr>
          <w:rFonts w:ascii="Times New Roman"/>
          <w:b w:val="false"/>
          <w:i w:val="false"/>
          <w:color w:val="000000"/>
          <w:sz w:val="28"/>
        </w:rPr>
        <w:t xml:space="preserve"> мынадай редакцияда жазылсын:</w:t>
      </w:r>
    </w:p>
    <w:bookmarkStart w:name="z148" w:id="81"/>
    <w:p>
      <w:pPr>
        <w:spacing w:after="0"/>
        <w:ind w:left="0"/>
        <w:jc w:val="both"/>
      </w:pPr>
      <w:r>
        <w:rPr>
          <w:rFonts w:ascii="Times New Roman"/>
          <w:b w:val="false"/>
          <w:i w:val="false"/>
          <w:color w:val="000000"/>
          <w:sz w:val="28"/>
        </w:rPr>
        <w:t>
      "2080. Тоқ өткізу бөліктерінің жанында кернеуді алмай-ақ кернеуі 1000 Вольттан жоғары электр қондырғыларында ағымдық пайдалану түрінде мынадай жұмыстар орындалады:</w:t>
      </w:r>
    </w:p>
    <w:bookmarkEnd w:id="81"/>
    <w:p>
      <w:pPr>
        <w:spacing w:after="0"/>
        <w:ind w:left="0"/>
        <w:jc w:val="both"/>
      </w:pPr>
      <w:r>
        <w:rPr>
          <w:rFonts w:ascii="Times New Roman"/>
          <w:b w:val="false"/>
          <w:i w:val="false"/>
          <w:color w:val="000000"/>
          <w:sz w:val="28"/>
        </w:rPr>
        <w:t>
      1) бақылау пунктінде қоршаудан өтпей-ақ құрылымдар мен жабдықты сыртынан байқау, жерге қосатын желілерді қарау, есіктер мен құлыптардың механикалық бұғаттау құрылғыларын тексеру және техникалық қызмет көрсету көлеміндегі жұмыстар;</w:t>
      </w:r>
    </w:p>
    <w:p>
      <w:pPr>
        <w:spacing w:after="0"/>
        <w:ind w:left="0"/>
        <w:jc w:val="both"/>
      </w:pPr>
      <w:r>
        <w:rPr>
          <w:rFonts w:ascii="Times New Roman"/>
          <w:b w:val="false"/>
          <w:i w:val="false"/>
          <w:color w:val="000000"/>
          <w:sz w:val="28"/>
        </w:rPr>
        <w:t>
      2) жиынтық жылжымалы трансформаторлық кіші станцияларда қоршаудан өтпей-ақ құрылымдар мен жабдықты сыртынан байқау, жерге қосатын желілерді қарау, құлыптардың механикалық бұғаттау құрылғыларының ақаусыздығын тексеру және ауысым сайын тексеру көлеміндегі жұмыстар;</w:t>
      </w:r>
    </w:p>
    <w:p>
      <w:pPr>
        <w:spacing w:after="0"/>
        <w:ind w:left="0"/>
        <w:jc w:val="both"/>
      </w:pPr>
      <w:r>
        <w:rPr>
          <w:rFonts w:ascii="Times New Roman"/>
          <w:b w:val="false"/>
          <w:i w:val="false"/>
          <w:color w:val="000000"/>
          <w:sz w:val="28"/>
        </w:rPr>
        <w:t>
      3) экскаваторларда (кешендерде) және электрлендірілген қондырғыларда реттеу құрылғыларын қоса алғанда, қоректендіргіш кабелді, электр машиналарын, түзгіш агрегаттар мен қуаттық трансформаторды сыртынан байқау, трансформатордағы майдың деңгейін тексеру (май көрсеткіштері бойынша көзбен қарап), панелдерді, блоктарды және басқару станцияларын қарау;</w:t>
      </w:r>
    </w:p>
    <w:p>
      <w:pPr>
        <w:spacing w:after="0"/>
        <w:ind w:left="0"/>
        <w:jc w:val="both"/>
      </w:pPr>
      <w:r>
        <w:rPr>
          <w:rFonts w:ascii="Times New Roman"/>
          <w:b w:val="false"/>
          <w:i w:val="false"/>
          <w:color w:val="000000"/>
          <w:sz w:val="28"/>
        </w:rPr>
        <w:t>
      4) стационарлық және жартылай стационарлық таратушы құрылғыларда аумақтар мен үй-жайларды жинау, жарықтандыру аппаратураларын жөндеу және ұяшық камераларынан тыс орналасқан шамдарды ауыстыру, телефон байланысының аппаратурасын жөндеу.</w:t>
      </w:r>
    </w:p>
    <w:p>
      <w:pPr>
        <w:spacing w:after="0"/>
        <w:ind w:left="0"/>
        <w:jc w:val="both"/>
      </w:pPr>
      <w:r>
        <w:rPr>
          <w:rFonts w:ascii="Times New Roman"/>
          <w:b w:val="false"/>
          <w:i w:val="false"/>
          <w:color w:val="000000"/>
          <w:sz w:val="28"/>
        </w:rPr>
        <w:t>
      Көрсетілген жұмысты кемінде екі жұмыскер жүргізеді, олардың біреуінің біліктілік тобы IV төмен емес, қалғандарында – ІІІ төмен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2082</w:t>
      </w:r>
      <w:r>
        <w:rPr>
          <w:rFonts w:ascii="Times New Roman"/>
          <w:b w:val="false"/>
          <w:i w:val="false"/>
          <w:color w:val="000000"/>
          <w:sz w:val="28"/>
        </w:rPr>
        <w:t xml:space="preserve">, </w:t>
      </w:r>
      <w:r>
        <w:rPr>
          <w:rFonts w:ascii="Times New Roman"/>
          <w:b w:val="false"/>
          <w:i w:val="false"/>
          <w:color w:val="000000"/>
          <w:sz w:val="28"/>
        </w:rPr>
        <w:t>2083-тармақтар</w:t>
      </w:r>
      <w:r>
        <w:rPr>
          <w:rFonts w:ascii="Times New Roman"/>
          <w:b w:val="false"/>
          <w:i w:val="false"/>
          <w:color w:val="000000"/>
          <w:sz w:val="28"/>
        </w:rPr>
        <w:t xml:space="preserve"> мынадай редакцияда жазылсын:</w:t>
      </w:r>
    </w:p>
    <w:bookmarkStart w:name="z149" w:id="82"/>
    <w:p>
      <w:pPr>
        <w:spacing w:after="0"/>
        <w:ind w:left="0"/>
        <w:jc w:val="both"/>
      </w:pPr>
      <w:r>
        <w:rPr>
          <w:rFonts w:ascii="Times New Roman"/>
          <w:b w:val="false"/>
          <w:i w:val="false"/>
          <w:color w:val="000000"/>
          <w:sz w:val="28"/>
        </w:rPr>
        <w:t>
      "2082. Кернеуі 1000 Вольтқа дейінгі электр қондырғыларында персоналдың өкімі бойынша мынадай жұмыстарды жүргізуіне болады:</w:t>
      </w:r>
    </w:p>
    <w:bookmarkEnd w:id="82"/>
    <w:p>
      <w:pPr>
        <w:spacing w:after="0"/>
        <w:ind w:left="0"/>
        <w:jc w:val="both"/>
      </w:pPr>
      <w:r>
        <w:rPr>
          <w:rFonts w:ascii="Times New Roman"/>
          <w:b w:val="false"/>
          <w:i w:val="false"/>
          <w:color w:val="000000"/>
          <w:sz w:val="28"/>
        </w:rPr>
        <w:t>
      1) кернеу алынған кезде:</w:t>
      </w:r>
    </w:p>
    <w:p>
      <w:pPr>
        <w:spacing w:after="0"/>
        <w:ind w:left="0"/>
        <w:jc w:val="both"/>
      </w:pPr>
      <w:r>
        <w:rPr>
          <w:rFonts w:ascii="Times New Roman"/>
          <w:b w:val="false"/>
          <w:i w:val="false"/>
          <w:color w:val="000000"/>
          <w:sz w:val="28"/>
        </w:rPr>
        <w:t xml:space="preserve">
      магниттік қосқыштарды, іске қосу түймелерін, автоматты сөндіргіштерді, ажыратқыштарды, реостаттарды, түйістіргіштерді және ұқсас іске қосатын коммутациялық аппаратураны оларды қалқандар мен жинақтардан тыс орнату шартымен жөндеу; </w:t>
      </w:r>
    </w:p>
    <w:p>
      <w:pPr>
        <w:spacing w:after="0"/>
        <w:ind w:left="0"/>
        <w:jc w:val="both"/>
      </w:pPr>
      <w:r>
        <w:rPr>
          <w:rFonts w:ascii="Times New Roman"/>
          <w:b w:val="false"/>
          <w:i w:val="false"/>
          <w:color w:val="000000"/>
          <w:sz w:val="28"/>
        </w:rPr>
        <w:t>
      жекелеген электр қабылдағыштарды (электр қозғалтқыштарын, тежегіш орамдарын және сол сияқтыларды), бөлек орналасқан магнит станциялары мен басқару блоктарын жөндеу, балқыма ендірмелерді ауыстыру, магнит станцияларын сығылған ауамен үрлеу, шамдар мен лампаларды ауыстырып, жарықтандыру сымдарын жөндеу;</w:t>
      </w:r>
    </w:p>
    <w:p>
      <w:pPr>
        <w:spacing w:after="0"/>
        <w:ind w:left="0"/>
        <w:jc w:val="both"/>
      </w:pPr>
      <w:r>
        <w:rPr>
          <w:rFonts w:ascii="Times New Roman"/>
          <w:b w:val="false"/>
          <w:i w:val="false"/>
          <w:color w:val="000000"/>
          <w:sz w:val="28"/>
        </w:rPr>
        <w:t>
      2) кернеуді алмай:</w:t>
      </w:r>
    </w:p>
    <w:p>
      <w:pPr>
        <w:spacing w:after="0"/>
        <w:ind w:left="0"/>
        <w:jc w:val="both"/>
      </w:pPr>
      <w:r>
        <w:rPr>
          <w:rFonts w:ascii="Times New Roman"/>
          <w:b w:val="false"/>
          <w:i w:val="false"/>
          <w:color w:val="000000"/>
          <w:sz w:val="28"/>
        </w:rPr>
        <w:t>
      реленің жұмысын тексеру;</w:t>
      </w:r>
    </w:p>
    <w:p>
      <w:pPr>
        <w:spacing w:after="0"/>
        <w:ind w:left="0"/>
        <w:jc w:val="both"/>
      </w:pPr>
      <w:r>
        <w:rPr>
          <w:rFonts w:ascii="Times New Roman"/>
          <w:b w:val="false"/>
          <w:i w:val="false"/>
          <w:color w:val="000000"/>
          <w:sz w:val="28"/>
        </w:rPr>
        <w:t>
      қоректендіргіш кабелді, кабель муфтасын сыртынан тексеру;</w:t>
      </w:r>
    </w:p>
    <w:p>
      <w:pPr>
        <w:spacing w:after="0"/>
        <w:ind w:left="0"/>
        <w:jc w:val="both"/>
      </w:pPr>
      <w:r>
        <w:rPr>
          <w:rFonts w:ascii="Times New Roman"/>
          <w:b w:val="false"/>
          <w:i w:val="false"/>
          <w:color w:val="000000"/>
          <w:sz w:val="28"/>
        </w:rPr>
        <w:t>
      станция аппаратурасын, басқару блогын қарау, электрлік өлшегіш құралдардың жұмысын тексеру:</w:t>
      </w:r>
    </w:p>
    <w:p>
      <w:pPr>
        <w:spacing w:after="0"/>
        <w:ind w:left="0"/>
        <w:jc w:val="both"/>
      </w:pPr>
      <w:r>
        <w:rPr>
          <w:rFonts w:ascii="Times New Roman"/>
          <w:b w:val="false"/>
          <w:i w:val="false"/>
          <w:color w:val="000000"/>
          <w:sz w:val="28"/>
        </w:rPr>
        <w:t>
      үй-жайды жинау, қаптама мен корпусты тазарту және сүрту. Тармақта көрсетілген жұмыстарды ағымдық пайдалану тәртібінде тау-кен және көлік машиналарының (кешендерінің) және электрлендірілген қондырғылардың машинистері мен машинист көмекшілері, бірақ кемінде екі адам орындайды.</w:t>
      </w:r>
    </w:p>
    <w:p>
      <w:pPr>
        <w:spacing w:after="0"/>
        <w:ind w:left="0"/>
        <w:jc w:val="both"/>
      </w:pPr>
      <w:r>
        <w:rPr>
          <w:rFonts w:ascii="Times New Roman"/>
          <w:b w:val="false"/>
          <w:i w:val="false"/>
          <w:color w:val="000000"/>
          <w:sz w:val="28"/>
        </w:rPr>
        <w:t>
      Бұл ретте алып жүретін жерге қосқыштарды орнату міндетті. Бұл тізбені ұйымның электр шаруашылығы үшін жауапты тұлғасы кеңейтеді.</w:t>
      </w:r>
    </w:p>
    <w:bookmarkStart w:name="z150" w:id="83"/>
    <w:p>
      <w:pPr>
        <w:spacing w:after="0"/>
        <w:ind w:left="0"/>
        <w:jc w:val="both"/>
      </w:pPr>
      <w:r>
        <w:rPr>
          <w:rFonts w:ascii="Times New Roman"/>
          <w:b w:val="false"/>
          <w:i w:val="false"/>
          <w:color w:val="000000"/>
          <w:sz w:val="28"/>
        </w:rPr>
        <w:t xml:space="preserve">
      2083. Кернеуі 1000 Вольтқа дейінгі электр қондырғыларында ағымдық пайдалану барысында персоналға: </w:t>
      </w:r>
    </w:p>
    <w:bookmarkEnd w:id="83"/>
    <w:p>
      <w:pPr>
        <w:spacing w:after="0"/>
        <w:ind w:left="0"/>
        <w:jc w:val="both"/>
      </w:pPr>
      <w:r>
        <w:rPr>
          <w:rFonts w:ascii="Times New Roman"/>
          <w:b w:val="false"/>
          <w:i w:val="false"/>
          <w:color w:val="000000"/>
          <w:sz w:val="28"/>
        </w:rPr>
        <w:t>
      1) кернеу алынған кезде:</w:t>
      </w:r>
    </w:p>
    <w:p>
      <w:pPr>
        <w:spacing w:after="0"/>
        <w:ind w:left="0"/>
        <w:jc w:val="both"/>
      </w:pPr>
      <w:r>
        <w:rPr>
          <w:rFonts w:ascii="Times New Roman"/>
          <w:b w:val="false"/>
          <w:i w:val="false"/>
          <w:color w:val="000000"/>
          <w:sz w:val="28"/>
        </w:rPr>
        <w:t>
      байланыстырғыштарды тарту және тазалауға;</w:t>
      </w:r>
    </w:p>
    <w:p>
      <w:pPr>
        <w:spacing w:after="0"/>
        <w:ind w:left="0"/>
        <w:jc w:val="both"/>
      </w:pPr>
      <w:r>
        <w:rPr>
          <w:rFonts w:ascii="Times New Roman"/>
          <w:b w:val="false"/>
          <w:i w:val="false"/>
          <w:color w:val="000000"/>
          <w:sz w:val="28"/>
        </w:rPr>
        <w:t>
      оқшаулағыштарды тазартуға;</w:t>
      </w:r>
    </w:p>
    <w:p>
      <w:pPr>
        <w:spacing w:after="0"/>
        <w:ind w:left="0"/>
        <w:jc w:val="both"/>
      </w:pPr>
      <w:r>
        <w:rPr>
          <w:rFonts w:ascii="Times New Roman"/>
          <w:b w:val="false"/>
          <w:i w:val="false"/>
          <w:color w:val="000000"/>
          <w:sz w:val="28"/>
        </w:rPr>
        <w:t>
      төмен вольтты шығыршық ток қабылдағыштағы және тұрақты ток электр машиналарындағы щеткалар мен щетка ұстағыштарды ауыстыруға;</w:t>
      </w:r>
    </w:p>
    <w:p>
      <w:pPr>
        <w:spacing w:after="0"/>
        <w:ind w:left="0"/>
        <w:jc w:val="both"/>
      </w:pPr>
      <w:r>
        <w:rPr>
          <w:rFonts w:ascii="Times New Roman"/>
          <w:b w:val="false"/>
          <w:i w:val="false"/>
          <w:color w:val="000000"/>
          <w:sz w:val="28"/>
        </w:rPr>
        <w:t>
      электр машиналары мен олардың мойынтіректерін қыздыруды бақылауға;</w:t>
      </w:r>
    </w:p>
    <w:p>
      <w:pPr>
        <w:spacing w:after="0"/>
        <w:ind w:left="0"/>
        <w:jc w:val="both"/>
      </w:pPr>
      <w:r>
        <w:rPr>
          <w:rFonts w:ascii="Times New Roman"/>
          <w:b w:val="false"/>
          <w:i w:val="false"/>
          <w:color w:val="000000"/>
          <w:sz w:val="28"/>
        </w:rPr>
        <w:t>
      электр машиналарының мойынтіректеріне май жағуға (толтыру);</w:t>
      </w:r>
    </w:p>
    <w:p>
      <w:pPr>
        <w:spacing w:after="0"/>
        <w:ind w:left="0"/>
        <w:jc w:val="both"/>
      </w:pPr>
      <w:r>
        <w:rPr>
          <w:rFonts w:ascii="Times New Roman"/>
          <w:b w:val="false"/>
          <w:i w:val="false"/>
          <w:color w:val="000000"/>
          <w:sz w:val="28"/>
        </w:rPr>
        <w:t xml:space="preserve">
      магнит станциясында орнатылған аппаратураның және басқару блогының жай-күйін тексеруге; </w:t>
      </w:r>
    </w:p>
    <w:p>
      <w:pPr>
        <w:spacing w:after="0"/>
        <w:ind w:left="0"/>
        <w:jc w:val="both"/>
      </w:pPr>
      <w:r>
        <w:rPr>
          <w:rFonts w:ascii="Times New Roman"/>
          <w:b w:val="false"/>
          <w:i w:val="false"/>
          <w:color w:val="000000"/>
          <w:sz w:val="28"/>
        </w:rPr>
        <w:t>
      оларды басуды реттеу, байланыстырғыштардың магнит жүйесін және іске қосқыштарды реттеуге;</w:t>
      </w:r>
    </w:p>
    <w:p>
      <w:pPr>
        <w:spacing w:after="0"/>
        <w:ind w:left="0"/>
        <w:jc w:val="both"/>
      </w:pPr>
      <w:r>
        <w:rPr>
          <w:rFonts w:ascii="Times New Roman"/>
          <w:b w:val="false"/>
          <w:i w:val="false"/>
          <w:color w:val="000000"/>
          <w:sz w:val="28"/>
        </w:rPr>
        <w:t xml:space="preserve">
      аппаратураны тозаңнан тазартуға; </w:t>
      </w:r>
    </w:p>
    <w:p>
      <w:pPr>
        <w:spacing w:after="0"/>
        <w:ind w:left="0"/>
        <w:jc w:val="both"/>
      </w:pPr>
      <w:r>
        <w:rPr>
          <w:rFonts w:ascii="Times New Roman"/>
          <w:b w:val="false"/>
          <w:i w:val="false"/>
          <w:color w:val="000000"/>
          <w:sz w:val="28"/>
        </w:rPr>
        <w:t>
      жарықтандыруды тексеру және лампаларды ауыстыруға;</w:t>
      </w:r>
    </w:p>
    <w:p>
      <w:pPr>
        <w:spacing w:after="0"/>
        <w:ind w:left="0"/>
        <w:jc w:val="both"/>
      </w:pPr>
      <w:r>
        <w:rPr>
          <w:rFonts w:ascii="Times New Roman"/>
          <w:b w:val="false"/>
          <w:i w:val="false"/>
          <w:color w:val="000000"/>
          <w:sz w:val="28"/>
        </w:rPr>
        <w:t>
      жарықтандыру электр желілерін жөндеуге;</w:t>
      </w:r>
    </w:p>
    <w:p>
      <w:pPr>
        <w:spacing w:after="0"/>
        <w:ind w:left="0"/>
        <w:jc w:val="both"/>
      </w:pPr>
      <w:r>
        <w:rPr>
          <w:rFonts w:ascii="Times New Roman"/>
          <w:b w:val="false"/>
          <w:i w:val="false"/>
          <w:color w:val="000000"/>
          <w:sz w:val="28"/>
        </w:rPr>
        <w:t>
      қосатын муфталардың ауысымдық элементтерін (саусақтар, төрткілшелер және басқалары) ауыстыруға;</w:t>
      </w:r>
    </w:p>
    <w:p>
      <w:pPr>
        <w:spacing w:after="0"/>
        <w:ind w:left="0"/>
        <w:jc w:val="both"/>
      </w:pPr>
      <w:r>
        <w:rPr>
          <w:rFonts w:ascii="Times New Roman"/>
          <w:b w:val="false"/>
          <w:i w:val="false"/>
          <w:color w:val="000000"/>
          <w:sz w:val="28"/>
        </w:rPr>
        <w:t xml:space="preserve">
      басты және қосалқы жетектерді, басқару тізбектерін оқшаулаудың жай-күйін тексеруге; </w:t>
      </w:r>
    </w:p>
    <w:p>
      <w:pPr>
        <w:spacing w:after="0"/>
        <w:ind w:left="0"/>
        <w:jc w:val="both"/>
      </w:pPr>
      <w:r>
        <w:rPr>
          <w:rFonts w:ascii="Times New Roman"/>
          <w:b w:val="false"/>
          <w:i w:val="false"/>
          <w:color w:val="000000"/>
          <w:sz w:val="28"/>
        </w:rPr>
        <w:t>
      түзеткіштердің бактарындағы, кедергі этажеркасындағы, жарық беру трансформаторындағы, магнит өрістерін трансформаторлық қоректендіргіштердегі байланыстырғыштарды тарту және тазалауға;</w:t>
      </w:r>
    </w:p>
    <w:p>
      <w:pPr>
        <w:spacing w:after="0"/>
        <w:ind w:left="0"/>
        <w:jc w:val="both"/>
      </w:pPr>
      <w:r>
        <w:rPr>
          <w:rFonts w:ascii="Times New Roman"/>
          <w:b w:val="false"/>
          <w:i w:val="false"/>
          <w:color w:val="000000"/>
          <w:sz w:val="28"/>
        </w:rPr>
        <w:t>
      жылу беру электр аспаптарын жөндеуге;</w:t>
      </w:r>
    </w:p>
    <w:p>
      <w:pPr>
        <w:spacing w:after="0"/>
        <w:ind w:left="0"/>
        <w:jc w:val="both"/>
      </w:pPr>
      <w:r>
        <w:rPr>
          <w:rFonts w:ascii="Times New Roman"/>
          <w:b w:val="false"/>
          <w:i w:val="false"/>
          <w:color w:val="000000"/>
          <w:sz w:val="28"/>
        </w:rPr>
        <w:t>
      2) кернеуді алмай:</w:t>
      </w:r>
    </w:p>
    <w:p>
      <w:pPr>
        <w:spacing w:after="0"/>
        <w:ind w:left="0"/>
        <w:jc w:val="both"/>
      </w:pPr>
      <w:r>
        <w:rPr>
          <w:rFonts w:ascii="Times New Roman"/>
          <w:b w:val="false"/>
          <w:i w:val="false"/>
          <w:color w:val="000000"/>
          <w:sz w:val="28"/>
        </w:rPr>
        <w:t>
      үй-жайды қоршағанға дейін тазалауға;</w:t>
      </w:r>
    </w:p>
    <w:p>
      <w:pPr>
        <w:spacing w:after="0"/>
        <w:ind w:left="0"/>
        <w:jc w:val="both"/>
      </w:pPr>
      <w:r>
        <w:rPr>
          <w:rFonts w:ascii="Times New Roman"/>
          <w:b w:val="false"/>
          <w:i w:val="false"/>
          <w:color w:val="000000"/>
          <w:sz w:val="28"/>
        </w:rPr>
        <w:t>
      кернеумен жұмыс істейтін электр жабдығының қаптамасы мен корпустарын тозаң мен қоқыстан тазалауға;</w:t>
      </w:r>
    </w:p>
    <w:p>
      <w:pPr>
        <w:spacing w:after="0"/>
        <w:ind w:left="0"/>
        <w:jc w:val="both"/>
      </w:pPr>
      <w:r>
        <w:rPr>
          <w:rFonts w:ascii="Times New Roman"/>
          <w:b w:val="false"/>
          <w:i w:val="false"/>
          <w:color w:val="000000"/>
          <w:sz w:val="28"/>
        </w:rPr>
        <w:t>
      сынама алу сақтандырғыштарын ауыстыру жұмыстарын жүргізуіне болады.</w:t>
      </w:r>
    </w:p>
    <w:p>
      <w:pPr>
        <w:spacing w:after="0"/>
        <w:ind w:left="0"/>
        <w:jc w:val="both"/>
      </w:pPr>
      <w:r>
        <w:rPr>
          <w:rFonts w:ascii="Times New Roman"/>
          <w:b w:val="false"/>
          <w:i w:val="false"/>
          <w:color w:val="000000"/>
          <w:sz w:val="28"/>
        </w:rPr>
        <w:t>
      Электр шаруашылығы үшін жауапты адам бекіткен жұмыстар тізбесі персоналдың қызмет көрсету аймағы бойынша нақтыланады.";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2085-тармақ</w:t>
      </w:r>
      <w:r>
        <w:rPr>
          <w:rFonts w:ascii="Times New Roman"/>
          <w:b w:val="false"/>
          <w:i w:val="false"/>
          <w:color w:val="000000"/>
          <w:sz w:val="28"/>
        </w:rPr>
        <w:t xml:space="preserve"> мынадай редакцияда жазылсын:</w:t>
      </w:r>
    </w:p>
    <w:bookmarkStart w:name="z151" w:id="84"/>
    <w:p>
      <w:pPr>
        <w:spacing w:after="0"/>
        <w:ind w:left="0"/>
        <w:jc w:val="both"/>
      </w:pPr>
      <w:r>
        <w:rPr>
          <w:rFonts w:ascii="Times New Roman"/>
          <w:b w:val="false"/>
          <w:i w:val="false"/>
          <w:color w:val="000000"/>
          <w:sz w:val="28"/>
        </w:rPr>
        <w:t>
      "2085. Сорғыдағы әуе қоректендіру желілерінде жұмыс істеу кезіндегі қауіпсіздік техникасын ұйымдастыру жоғары қуатты желілерді қауіпсіз пайдалану бойынша қолданыстағы талаптарға сәйкес орындалады.";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2106-тармақ</w:t>
      </w:r>
      <w:r>
        <w:rPr>
          <w:rFonts w:ascii="Times New Roman"/>
          <w:b w:val="false"/>
          <w:i w:val="false"/>
          <w:color w:val="000000"/>
          <w:sz w:val="28"/>
        </w:rPr>
        <w:t xml:space="preserve"> мынадай редакцияда жазылсын:</w:t>
      </w:r>
    </w:p>
    <w:bookmarkStart w:name="z152" w:id="85"/>
    <w:p>
      <w:pPr>
        <w:spacing w:after="0"/>
        <w:ind w:left="0"/>
        <w:jc w:val="both"/>
      </w:pPr>
      <w:r>
        <w:rPr>
          <w:rFonts w:ascii="Times New Roman"/>
          <w:b w:val="false"/>
          <w:i w:val="false"/>
          <w:color w:val="000000"/>
          <w:sz w:val="28"/>
        </w:rPr>
        <w:t>
      "2106. Электр-технологиялық персонал үшін электр қондырғыларындағы бұрынғы топтағы ең аз жұмыс өтілі 3 ай.";</w:t>
      </w:r>
    </w:p>
    <w:bookmarkEnd w:id="85"/>
    <w:bookmarkStart w:name="z69" w:id="86"/>
    <w:p>
      <w:pPr>
        <w:spacing w:after="0"/>
        <w:ind w:left="0"/>
        <w:jc w:val="both"/>
      </w:pPr>
      <w:r>
        <w:rPr>
          <w:rFonts w:ascii="Times New Roman"/>
          <w:b w:val="false"/>
          <w:i w:val="false"/>
          <w:color w:val="000000"/>
          <w:sz w:val="28"/>
        </w:rPr>
        <w:t xml:space="preserve">
      2120-тармақтың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86"/>
    <w:bookmarkStart w:name="z153" w:id="87"/>
    <w:p>
      <w:pPr>
        <w:spacing w:after="0"/>
        <w:ind w:left="0"/>
        <w:jc w:val="both"/>
      </w:pPr>
      <w:r>
        <w:rPr>
          <w:rFonts w:ascii="Times New Roman"/>
          <w:b w:val="false"/>
          <w:i w:val="false"/>
          <w:color w:val="000000"/>
          <w:sz w:val="28"/>
        </w:rPr>
        <w:t>
      "8) электр жабдығы мен қорғағыш құралдары тізімделген, техникалық сипаттамалары мен берілген түгендеу нөмірлерін көрсете отырып, паспорттар немесе журналдар (паспорттық карталарға немесе журналдарға жабдықты сынау, жөндеу, жүйелеу хаттамалары мен актілері қоса беріледі);";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2132</w:t>
      </w:r>
      <w:r>
        <w:rPr>
          <w:rFonts w:ascii="Times New Roman"/>
          <w:b w:val="false"/>
          <w:i w:val="false"/>
          <w:color w:val="000000"/>
          <w:sz w:val="28"/>
        </w:rPr>
        <w:t xml:space="preserve">, </w:t>
      </w:r>
      <w:r>
        <w:rPr>
          <w:rFonts w:ascii="Times New Roman"/>
          <w:b w:val="false"/>
          <w:i w:val="false"/>
          <w:color w:val="000000"/>
          <w:sz w:val="28"/>
        </w:rPr>
        <w:t>2133-тармақтар</w:t>
      </w:r>
      <w:r>
        <w:rPr>
          <w:rFonts w:ascii="Times New Roman"/>
          <w:b w:val="false"/>
          <w:i w:val="false"/>
          <w:color w:val="000000"/>
          <w:sz w:val="28"/>
        </w:rPr>
        <w:t xml:space="preserve"> мынадай редакцияда жазылсын:</w:t>
      </w:r>
    </w:p>
    <w:bookmarkStart w:name="z154" w:id="88"/>
    <w:p>
      <w:pPr>
        <w:spacing w:after="0"/>
        <w:ind w:left="0"/>
        <w:jc w:val="both"/>
      </w:pPr>
      <w:r>
        <w:rPr>
          <w:rFonts w:ascii="Times New Roman"/>
          <w:b w:val="false"/>
          <w:i w:val="false"/>
          <w:color w:val="000000"/>
          <w:sz w:val="28"/>
        </w:rPr>
        <w:t xml:space="preserve">
      "2132. Дара ауыстырып қосу бекеті ауысым сайын сыртынан қарау кезінде: </w:t>
      </w:r>
    </w:p>
    <w:bookmarkEnd w:id="88"/>
    <w:p>
      <w:pPr>
        <w:spacing w:after="0"/>
        <w:ind w:left="0"/>
        <w:jc w:val="both"/>
      </w:pPr>
      <w:r>
        <w:rPr>
          <w:rFonts w:ascii="Times New Roman"/>
          <w:b w:val="false"/>
          <w:i w:val="false"/>
          <w:color w:val="000000"/>
          <w:sz w:val="28"/>
        </w:rPr>
        <w:t>
      1) корпус құрылымының тұтастығы мен оның жылжыма бөлшектерге берік бекітілуі;</w:t>
      </w:r>
    </w:p>
    <w:p>
      <w:pPr>
        <w:spacing w:after="0"/>
        <w:ind w:left="0"/>
        <w:jc w:val="both"/>
      </w:pPr>
      <w:r>
        <w:rPr>
          <w:rFonts w:ascii="Times New Roman"/>
          <w:b w:val="false"/>
          <w:i w:val="false"/>
          <w:color w:val="000000"/>
          <w:sz w:val="28"/>
        </w:rPr>
        <w:t>
      2) әуе ендірмесі құрылымы қоршауының ақаусыздығы мен беріктігі;</w:t>
      </w:r>
    </w:p>
    <w:p>
      <w:pPr>
        <w:spacing w:after="0"/>
        <w:ind w:left="0"/>
        <w:jc w:val="both"/>
      </w:pPr>
      <w:r>
        <w:rPr>
          <w:rFonts w:ascii="Times New Roman"/>
          <w:b w:val="false"/>
          <w:i w:val="false"/>
          <w:color w:val="000000"/>
          <w:sz w:val="28"/>
        </w:rPr>
        <w:t>
      3) есіктің бекіту құрылғыларының ақаусыздығы;</w:t>
      </w:r>
    </w:p>
    <w:p>
      <w:pPr>
        <w:spacing w:after="0"/>
        <w:ind w:left="0"/>
        <w:jc w:val="both"/>
      </w:pPr>
      <w:r>
        <w:rPr>
          <w:rFonts w:ascii="Times New Roman"/>
          <w:b w:val="false"/>
          <w:i w:val="false"/>
          <w:color w:val="000000"/>
          <w:sz w:val="28"/>
        </w:rPr>
        <w:t>
      4) ендірме құрылғысына кабелді нығыздау және бекіту беріктігі;</w:t>
      </w:r>
    </w:p>
    <w:p>
      <w:pPr>
        <w:spacing w:after="0"/>
        <w:ind w:left="0"/>
        <w:jc w:val="both"/>
      </w:pPr>
      <w:r>
        <w:rPr>
          <w:rFonts w:ascii="Times New Roman"/>
          <w:b w:val="false"/>
          <w:i w:val="false"/>
          <w:color w:val="000000"/>
          <w:sz w:val="28"/>
        </w:rPr>
        <w:t>
      5) корпусты орнату беріктігі мен тік қалпынан ауытқушылығы;</w:t>
      </w:r>
    </w:p>
    <w:p>
      <w:pPr>
        <w:spacing w:after="0"/>
        <w:ind w:left="0"/>
        <w:jc w:val="both"/>
      </w:pPr>
      <w:r>
        <w:rPr>
          <w:rFonts w:ascii="Times New Roman"/>
          <w:b w:val="false"/>
          <w:i w:val="false"/>
          <w:color w:val="000000"/>
          <w:sz w:val="28"/>
        </w:rPr>
        <w:t>
      6) корпусты жерге қосу түйістіргіштерінің тығыздығы мен жерге қосатын сымдарда ақаулардың жоқтығы тексеріледі.</w:t>
      </w:r>
    </w:p>
    <w:p>
      <w:pPr>
        <w:spacing w:after="0"/>
        <w:ind w:left="0"/>
        <w:jc w:val="both"/>
      </w:pPr>
      <w:r>
        <w:rPr>
          <w:rFonts w:ascii="Times New Roman"/>
          <w:b w:val="false"/>
          <w:i w:val="false"/>
          <w:color w:val="000000"/>
          <w:sz w:val="28"/>
        </w:rPr>
        <w:t>
      Егер ауыстырып қосу бекеті жарылыс аумағында орналасса, дәл сондай көлемде ауыстырып қосу бекетін әр жылжытқаннан және жару жұмыстарын жүргізгеннен кейін экскаватор машинисті тексереді. Бұл жағдайда электр-техникалық объектілерге қызмет көрсететін учаске персоналы жерге қосқыш кедергісін өлшейді.</w:t>
      </w:r>
    </w:p>
    <w:p>
      <w:pPr>
        <w:spacing w:after="0"/>
        <w:ind w:left="0"/>
        <w:jc w:val="both"/>
      </w:pPr>
      <w:r>
        <w:rPr>
          <w:rFonts w:ascii="Times New Roman"/>
          <w:b w:val="false"/>
          <w:i w:val="false"/>
          <w:color w:val="000000"/>
          <w:sz w:val="28"/>
        </w:rPr>
        <w:t>
      Ақаулар анықталған жағдайда экскаваторды жұмысқа қосуға болмайды.</w:t>
      </w:r>
    </w:p>
    <w:p>
      <w:pPr>
        <w:spacing w:after="0"/>
        <w:ind w:left="0"/>
        <w:jc w:val="both"/>
      </w:pPr>
      <w:r>
        <w:rPr>
          <w:rFonts w:ascii="Times New Roman"/>
          <w:b w:val="false"/>
          <w:i w:val="false"/>
          <w:color w:val="000000"/>
          <w:sz w:val="28"/>
        </w:rPr>
        <w:t>
      Барлық анықталған ақаулықтар туралы экскаватор машинисті ауысымдағы тау-кен жұмыстарын техникалық басқаруды жүзеге асыратын лауазымды тұлғаға хабарлайды.</w:t>
      </w:r>
    </w:p>
    <w:p>
      <w:pPr>
        <w:spacing w:after="0"/>
        <w:ind w:left="0"/>
        <w:jc w:val="both"/>
      </w:pPr>
      <w:r>
        <w:rPr>
          <w:rFonts w:ascii="Times New Roman"/>
          <w:b w:val="false"/>
          <w:i w:val="false"/>
          <w:color w:val="000000"/>
          <w:sz w:val="28"/>
        </w:rPr>
        <w:t>
      Тексеріс нәтижелері экскаватор ауысымын қабылдау-тапсыру журналына (электронды журналдар) жазылады.</w:t>
      </w:r>
    </w:p>
    <w:p>
      <w:pPr>
        <w:spacing w:after="0"/>
        <w:ind w:left="0"/>
        <w:jc w:val="both"/>
      </w:pPr>
      <w:r>
        <w:rPr>
          <w:rFonts w:ascii="Times New Roman"/>
          <w:b w:val="false"/>
          <w:i w:val="false"/>
          <w:color w:val="000000"/>
          <w:sz w:val="28"/>
        </w:rPr>
        <w:t>
      Экскаваторлар машинистері ауысым энергетигіне (энергодиспетчерге) ауыстырып қосу бекетінің май ажыратқыштарының авариялық ажыратылғандығы туралы хабарлайды.</w:t>
      </w:r>
    </w:p>
    <w:bookmarkStart w:name="z155" w:id="89"/>
    <w:p>
      <w:pPr>
        <w:spacing w:after="0"/>
        <w:ind w:left="0"/>
        <w:jc w:val="both"/>
      </w:pPr>
      <w:r>
        <w:rPr>
          <w:rFonts w:ascii="Times New Roman"/>
          <w:b w:val="false"/>
          <w:i w:val="false"/>
          <w:color w:val="000000"/>
          <w:sz w:val="28"/>
        </w:rPr>
        <w:t>
      2133. Электр техникалық объектілерге қызмет көрсететін учаске персоналы жүзеге асыратын, ауыстырып қосу бекетін ай сайын тексеру көлеміне мыналар жатады:</w:t>
      </w:r>
    </w:p>
    <w:bookmarkEnd w:id="89"/>
    <w:p>
      <w:pPr>
        <w:spacing w:after="0"/>
        <w:ind w:left="0"/>
        <w:jc w:val="both"/>
      </w:pPr>
      <w:r>
        <w:rPr>
          <w:rFonts w:ascii="Times New Roman"/>
          <w:b w:val="false"/>
          <w:i w:val="false"/>
          <w:color w:val="000000"/>
          <w:sz w:val="28"/>
        </w:rPr>
        <w:t>
      1) ауысым сайынғы тексеріспен көзделетін жұмыстар;</w:t>
      </w:r>
    </w:p>
    <w:p>
      <w:pPr>
        <w:spacing w:after="0"/>
        <w:ind w:left="0"/>
        <w:jc w:val="both"/>
      </w:pPr>
      <w:r>
        <w:rPr>
          <w:rFonts w:ascii="Times New Roman"/>
          <w:b w:val="false"/>
          <w:i w:val="false"/>
          <w:color w:val="000000"/>
          <w:sz w:val="28"/>
        </w:rPr>
        <w:t>
      2) электр шынжырларының байланыс қосқыштарын тексеру;</w:t>
      </w:r>
    </w:p>
    <w:p>
      <w:pPr>
        <w:spacing w:after="0"/>
        <w:ind w:left="0"/>
        <w:jc w:val="both"/>
      </w:pPr>
      <w:r>
        <w:rPr>
          <w:rFonts w:ascii="Times New Roman"/>
          <w:b w:val="false"/>
          <w:i w:val="false"/>
          <w:color w:val="000000"/>
          <w:sz w:val="28"/>
        </w:rPr>
        <w:t>
      3) аппаратураның, ток трансформаторларының және кернеудің бекіткішін тексеру;</w:t>
      </w:r>
    </w:p>
    <w:p>
      <w:pPr>
        <w:spacing w:after="0"/>
        <w:ind w:left="0"/>
        <w:jc w:val="both"/>
      </w:pPr>
      <w:r>
        <w:rPr>
          <w:rFonts w:ascii="Times New Roman"/>
          <w:b w:val="false"/>
          <w:i w:val="false"/>
          <w:color w:val="000000"/>
          <w:sz w:val="28"/>
        </w:rPr>
        <w:t>
      4) тірек және өтетін оқшаулағыштардың жай-күйін сыртынан бақылау және бекіту;</w:t>
      </w:r>
    </w:p>
    <w:p>
      <w:pPr>
        <w:spacing w:after="0"/>
        <w:ind w:left="0"/>
        <w:jc w:val="both"/>
      </w:pPr>
      <w:r>
        <w:rPr>
          <w:rFonts w:ascii="Times New Roman"/>
          <w:b w:val="false"/>
          <w:i w:val="false"/>
          <w:color w:val="000000"/>
          <w:sz w:val="28"/>
        </w:rPr>
        <w:t>
      5) ажыратқыш пен кернеу трансформаторын тексеру;</w:t>
      </w:r>
    </w:p>
    <w:p>
      <w:pPr>
        <w:spacing w:after="0"/>
        <w:ind w:left="0"/>
        <w:jc w:val="both"/>
      </w:pPr>
      <w:r>
        <w:rPr>
          <w:rFonts w:ascii="Times New Roman"/>
          <w:b w:val="false"/>
          <w:i w:val="false"/>
          <w:color w:val="000000"/>
          <w:sz w:val="28"/>
        </w:rPr>
        <w:t>
      6) жерге қосқыш кедергісінің ауыспалы кедергісін өлшеу және қарау журналына жазып, аспаптың түрін, зауыт нөмірін көрсете отырып, жерге қосқыштың ауыспалы кедергісінің шамасын тексеру.";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2162-тармақ</w:t>
      </w:r>
      <w:r>
        <w:rPr>
          <w:rFonts w:ascii="Times New Roman"/>
          <w:b w:val="false"/>
          <w:i w:val="false"/>
          <w:color w:val="000000"/>
          <w:sz w:val="28"/>
        </w:rPr>
        <w:t xml:space="preserve"> мынадай редакцияда жазылсын:</w:t>
      </w:r>
    </w:p>
    <w:bookmarkStart w:name="z156" w:id="90"/>
    <w:p>
      <w:pPr>
        <w:spacing w:after="0"/>
        <w:ind w:left="0"/>
        <w:jc w:val="both"/>
      </w:pPr>
      <w:r>
        <w:rPr>
          <w:rFonts w:ascii="Times New Roman"/>
          <w:b w:val="false"/>
          <w:i w:val="false"/>
          <w:color w:val="000000"/>
          <w:sz w:val="28"/>
        </w:rPr>
        <w:t>
      "2162. Аралықтардағы өткізгіштерді қосқыштар сенімділік пен жеткілікті төзімділікті қамтамасыз ететін тәсіл, бекітілген паспорт бойынша орындалады. Басқа да қолданыстағы ЭБЖ қиылысатын жерлерде байланыс желісі, автомобиль және теміржол жолдары, фазалық өткізгіштер және жерге оқшаулағыш сымдар қосылымдарға ие емес және сымдарды екі рет бекіту арқылы орындалады.";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2192-тармақ</w:t>
      </w:r>
      <w:r>
        <w:rPr>
          <w:rFonts w:ascii="Times New Roman"/>
          <w:b w:val="false"/>
          <w:i w:val="false"/>
          <w:color w:val="000000"/>
          <w:sz w:val="28"/>
        </w:rPr>
        <w:t xml:space="preserve"> мынадай редакцияда жазылсын:</w:t>
      </w:r>
    </w:p>
    <w:bookmarkStart w:name="z157" w:id="91"/>
    <w:p>
      <w:pPr>
        <w:spacing w:after="0"/>
        <w:ind w:left="0"/>
        <w:jc w:val="both"/>
      </w:pPr>
      <w:r>
        <w:rPr>
          <w:rFonts w:ascii="Times New Roman"/>
          <w:b w:val="false"/>
          <w:i w:val="false"/>
          <w:color w:val="000000"/>
          <w:sz w:val="28"/>
        </w:rPr>
        <w:t>
      "2192. Кернеудегі кабельдің орнын диэлектрлік қолғаптарды немесе оқшауландырылған тұтқалары бар құрылғыларды және диэлектрлік боттарды пайдалана отырып, қолмен ауыстыруға болады.</w:t>
      </w:r>
    </w:p>
    <w:bookmarkEnd w:id="91"/>
    <w:p>
      <w:pPr>
        <w:spacing w:after="0"/>
        <w:ind w:left="0"/>
        <w:jc w:val="both"/>
      </w:pPr>
      <w:r>
        <w:rPr>
          <w:rFonts w:ascii="Times New Roman"/>
          <w:b w:val="false"/>
          <w:i w:val="false"/>
          <w:color w:val="000000"/>
          <w:sz w:val="28"/>
        </w:rPr>
        <w:t>
      Кабельді механикалық тәсілмен жылжытқанда, диэлектрлік сынақтан өткен диэлектрлік материалдардан жасалған құрылғылар қолданылады. Бұл туралы аспапқа аспаптың нөмірін және келесі сынақтың күнін қамтитын таңба салынады.</w:t>
      </w:r>
    </w:p>
    <w:p>
      <w:pPr>
        <w:spacing w:after="0"/>
        <w:ind w:left="0"/>
        <w:jc w:val="both"/>
      </w:pPr>
      <w:r>
        <w:rPr>
          <w:rFonts w:ascii="Times New Roman"/>
          <w:b w:val="false"/>
          <w:i w:val="false"/>
          <w:color w:val="000000"/>
          <w:sz w:val="28"/>
        </w:rPr>
        <w:t>
      Кабельді механикалық тәсілмен жылжытқан кезде, ұйымда кабельдің механикалық тәсілмен қауіпсіз қозғалысы үшін технологиялық регламент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2194-тармақ</w:t>
      </w:r>
      <w:r>
        <w:rPr>
          <w:rFonts w:ascii="Times New Roman"/>
          <w:b w:val="false"/>
          <w:i w:val="false"/>
          <w:color w:val="000000"/>
          <w:sz w:val="28"/>
        </w:rPr>
        <w:t xml:space="preserve"> мынадай редакцияда жазылсын:</w:t>
      </w:r>
    </w:p>
    <w:bookmarkStart w:name="z158" w:id="92"/>
    <w:p>
      <w:pPr>
        <w:spacing w:after="0"/>
        <w:ind w:left="0"/>
        <w:jc w:val="both"/>
      </w:pPr>
      <w:r>
        <w:rPr>
          <w:rFonts w:ascii="Times New Roman"/>
          <w:b w:val="false"/>
          <w:i w:val="false"/>
          <w:color w:val="000000"/>
          <w:sz w:val="28"/>
        </w:rPr>
        <w:t>
      "2194. Карьерлердің жылжымалы электр тұтынушыларын қоректендіретін кабельдерді тексеруді:</w:t>
      </w:r>
    </w:p>
    <w:bookmarkEnd w:id="92"/>
    <w:p>
      <w:pPr>
        <w:spacing w:after="0"/>
        <w:ind w:left="0"/>
        <w:jc w:val="both"/>
      </w:pPr>
      <w:r>
        <w:rPr>
          <w:rFonts w:ascii="Times New Roman"/>
          <w:b w:val="false"/>
          <w:i w:val="false"/>
          <w:color w:val="000000"/>
          <w:sz w:val="28"/>
        </w:rPr>
        <w:t>
      1) экскаваторлардың (тау-кен көлік кешендерінің), бұрғылау станоктарының, машиналардың машинистері (машинист көмекшілері) – ауысым сайын;</w:t>
      </w:r>
    </w:p>
    <w:p>
      <w:pPr>
        <w:spacing w:after="0"/>
        <w:ind w:left="0"/>
        <w:jc w:val="both"/>
      </w:pPr>
      <w:r>
        <w:rPr>
          <w:rFonts w:ascii="Times New Roman"/>
          <w:b w:val="false"/>
          <w:i w:val="false"/>
          <w:color w:val="000000"/>
          <w:sz w:val="28"/>
        </w:rPr>
        <w:t>
      2) тағайындалған лауазымды адамның басшылығымен электр техникалық объектілерін пайдаланушы жұмыскерлер ай сайын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2196-тармақ</w:t>
      </w:r>
      <w:r>
        <w:rPr>
          <w:rFonts w:ascii="Times New Roman"/>
          <w:b w:val="false"/>
          <w:i w:val="false"/>
          <w:color w:val="000000"/>
          <w:sz w:val="28"/>
        </w:rPr>
        <w:t xml:space="preserve"> мынадай редакцияда жазылсын:</w:t>
      </w:r>
    </w:p>
    <w:bookmarkStart w:name="z159" w:id="93"/>
    <w:p>
      <w:pPr>
        <w:spacing w:after="0"/>
        <w:ind w:left="0"/>
        <w:jc w:val="both"/>
      </w:pPr>
      <w:r>
        <w:rPr>
          <w:rFonts w:ascii="Times New Roman"/>
          <w:b w:val="false"/>
          <w:i w:val="false"/>
          <w:color w:val="000000"/>
          <w:sz w:val="28"/>
        </w:rPr>
        <w:t>
      "2196. Ай сайынғы жұмыс көлеміне ауысым сайынғы тексеріспен көзделген жұмыстар мен кабельдің ұшындағы бітеулерді тексеру жұмыстары жатады, бұл кезде ток өткізу сымдарын оқшаулау қабатында озон сызаттарының болуы, шығыр бітеулердің оқшауланған аралықтарының ластану дәрежесі тексеріледі. Ай сайынғы тексеріс нәтижелері карьерді электрмен жабдықтауды жүзеге асыратын персоналдың жедел журналында жазылады.";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2209-тармақ</w:t>
      </w:r>
      <w:r>
        <w:rPr>
          <w:rFonts w:ascii="Times New Roman"/>
          <w:b w:val="false"/>
          <w:i w:val="false"/>
          <w:color w:val="000000"/>
          <w:sz w:val="28"/>
        </w:rPr>
        <w:t xml:space="preserve"> мынадай редакцияда жазылсын:</w:t>
      </w:r>
    </w:p>
    <w:bookmarkStart w:name="z160" w:id="94"/>
    <w:p>
      <w:pPr>
        <w:spacing w:after="0"/>
        <w:ind w:left="0"/>
        <w:jc w:val="both"/>
      </w:pPr>
      <w:r>
        <w:rPr>
          <w:rFonts w:ascii="Times New Roman"/>
          <w:b w:val="false"/>
          <w:i w:val="false"/>
          <w:color w:val="000000"/>
          <w:sz w:val="28"/>
        </w:rPr>
        <w:t>
      "2209. Егер кабельді сынаған кезде оқшаулағыш бұзылмаса, онда сынақ кабелі пайдалануға жарамды деп саналады. Микроамперметрдің көрсеткіштерін есептеу соңғы сынақ минутында жүргізіледі.";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2280-тармақ</w:t>
      </w:r>
      <w:r>
        <w:rPr>
          <w:rFonts w:ascii="Times New Roman"/>
          <w:b w:val="false"/>
          <w:i w:val="false"/>
          <w:color w:val="000000"/>
          <w:sz w:val="28"/>
        </w:rPr>
        <w:t xml:space="preserve"> мынадай редакцияда жазылсын:</w:t>
      </w:r>
    </w:p>
    <w:bookmarkStart w:name="z161" w:id="95"/>
    <w:p>
      <w:pPr>
        <w:spacing w:after="0"/>
        <w:ind w:left="0"/>
        <w:jc w:val="both"/>
      </w:pPr>
      <w:r>
        <w:rPr>
          <w:rFonts w:ascii="Times New Roman"/>
          <w:b w:val="false"/>
          <w:i w:val="false"/>
          <w:color w:val="000000"/>
          <w:sz w:val="28"/>
        </w:rPr>
        <w:t>
      "2280. Карьердің жарықтандыру желілері үшін, жылжымалы машиналарды жарықтандыру жүйелері үшін желі кернеуі 220 Вольттан аспаған жағдайда оқшауланған бейтарап электрлік жүйе қолданылады. Басқа жарықтандыру түрлерін пайдалану кезінде 220 Вольттан жоғары кернеуді пайдалануға болады.</w:t>
      </w:r>
    </w:p>
    <w:bookmarkEnd w:id="95"/>
    <w:p>
      <w:pPr>
        <w:spacing w:after="0"/>
        <w:ind w:left="0"/>
        <w:jc w:val="both"/>
      </w:pPr>
      <w:r>
        <w:rPr>
          <w:rFonts w:ascii="Times New Roman"/>
          <w:b w:val="false"/>
          <w:i w:val="false"/>
          <w:color w:val="000000"/>
          <w:sz w:val="28"/>
        </w:rPr>
        <w:t>
      Жылжымалы қол шамдарын қоректендіру үшін ауыспалы токтың 42 Вольттан аспайтын және тұрақты токтың 48 Вольттан аспайтын желі кернеуі қолданылады. Тепловоз тіркемесін пайдалану кезінде жылжымалы қол шамдарын қоректендіру үшін кернеуі 75 Вольтқа дейінгі тұрақты токты қолдануға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2341-тармақ</w:t>
      </w:r>
      <w:r>
        <w:rPr>
          <w:rFonts w:ascii="Times New Roman"/>
          <w:b w:val="false"/>
          <w:i w:val="false"/>
          <w:color w:val="000000"/>
          <w:sz w:val="28"/>
        </w:rPr>
        <w:t xml:space="preserve"> мынадай редакцияда жазылсын:</w:t>
      </w:r>
    </w:p>
    <w:bookmarkStart w:name="z162" w:id="96"/>
    <w:p>
      <w:pPr>
        <w:spacing w:after="0"/>
        <w:ind w:left="0"/>
        <w:jc w:val="both"/>
      </w:pPr>
      <w:r>
        <w:rPr>
          <w:rFonts w:ascii="Times New Roman"/>
          <w:b w:val="false"/>
          <w:i w:val="false"/>
          <w:color w:val="000000"/>
          <w:sz w:val="28"/>
        </w:rPr>
        <w:t>
      "2341. Тұрақты және уақытша тұрақты жолдардың рельс шынжырлары қимасы тұрақты ток үшін 70 шаршы миллиметрден және ауыспалы ток үшін 50 шаршы миллиметрден кем емес иілгіш дәнекерленген мыс жік қосқыштарымен жабдықталады. Дәнекерленген жіктің ауданы кемінде 250 шаршы миллиметр.";</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2431-тармақ</w:t>
      </w:r>
      <w:r>
        <w:rPr>
          <w:rFonts w:ascii="Times New Roman"/>
          <w:b w:val="false"/>
          <w:i w:val="false"/>
          <w:color w:val="000000"/>
          <w:sz w:val="28"/>
        </w:rPr>
        <w:t xml:space="preserve"> мынадай редакцияда жазылсын:</w:t>
      </w:r>
    </w:p>
    <w:bookmarkStart w:name="z163" w:id="97"/>
    <w:p>
      <w:pPr>
        <w:spacing w:after="0"/>
        <w:ind w:left="0"/>
        <w:jc w:val="both"/>
      </w:pPr>
      <w:r>
        <w:rPr>
          <w:rFonts w:ascii="Times New Roman"/>
          <w:b w:val="false"/>
          <w:i w:val="false"/>
          <w:color w:val="000000"/>
          <w:sz w:val="28"/>
        </w:rPr>
        <w:t>
      "2431. Тозаңның ықтимал түзілуіне және жуылған еңіс бетінен радиобелсенді аэрозольдардың таралуына жол бермес үшін, гидроүйіндіні және тау-кен үйіндісін пайдалану кезінде аса жоғары радиобелсенді фондағы жыныстарды қоймалау үшін жуу мөлшері бойынша жобалық белгіге дейін қабат қалыңдығы кемінде 0,5 метр таза топырақ себеді.";</w:t>
      </w:r>
    </w:p>
    <w:bookmarkEnd w:id="97"/>
    <w:bookmarkStart w:name="z79" w:id="98"/>
    <w:p>
      <w:pPr>
        <w:spacing w:after="0"/>
        <w:ind w:left="0"/>
        <w:jc w:val="both"/>
      </w:pPr>
      <w:r>
        <w:rPr>
          <w:rFonts w:ascii="Times New Roman"/>
          <w:b w:val="false"/>
          <w:i w:val="false"/>
          <w:color w:val="000000"/>
          <w:sz w:val="28"/>
        </w:rPr>
        <w:t>
      мынадай мазмұндағы 10-1 және 10-2-кіші бөлімдермен толықтырылсын:</w:t>
      </w:r>
    </w:p>
    <w:bookmarkEnd w:id="98"/>
    <w:bookmarkStart w:name="z164" w:id="99"/>
    <w:p>
      <w:pPr>
        <w:spacing w:after="0"/>
        <w:ind w:left="0"/>
        <w:jc w:val="both"/>
      </w:pPr>
      <w:r>
        <w:rPr>
          <w:rFonts w:ascii="Times New Roman"/>
          <w:b w:val="false"/>
          <w:i w:val="false"/>
          <w:color w:val="000000"/>
          <w:sz w:val="28"/>
        </w:rPr>
        <w:t>
      "10-1-кіші бөлім. Ашық тау-кен жұмыстарын маркшейдерлік қамтамасыз ету";</w:t>
      </w:r>
    </w:p>
    <w:bookmarkEnd w:id="99"/>
    <w:bookmarkStart w:name="z165" w:id="100"/>
    <w:p>
      <w:pPr>
        <w:spacing w:after="0"/>
        <w:ind w:left="0"/>
        <w:jc w:val="both"/>
      </w:pPr>
      <w:r>
        <w:rPr>
          <w:rFonts w:ascii="Times New Roman"/>
          <w:b w:val="false"/>
          <w:i w:val="false"/>
          <w:color w:val="000000"/>
          <w:sz w:val="28"/>
        </w:rPr>
        <w:t>
      2447-1. Тау-кен жұмыстарын ашық әдіспен маркшейдерлік құжаттаманың барлық түрлерімен қамтамасыз ету үшін және тау-кен жұмыстарының сапалы және қауіпсіз жүргізілуін өндірістік бақылауды маркшейдерлік және геомеханикалық қызмет ұйымдастырады.</w:t>
      </w:r>
    </w:p>
    <w:bookmarkEnd w:id="100"/>
    <w:bookmarkStart w:name="z166" w:id="101"/>
    <w:p>
      <w:pPr>
        <w:spacing w:after="0"/>
        <w:ind w:left="0"/>
        <w:jc w:val="both"/>
      </w:pPr>
      <w:r>
        <w:rPr>
          <w:rFonts w:ascii="Times New Roman"/>
          <w:b w:val="false"/>
          <w:i w:val="false"/>
          <w:color w:val="000000"/>
          <w:sz w:val="28"/>
        </w:rPr>
        <w:t>
      2447-2. Ашық тау-кен жұмыстарының әрбір кәсіпорнында маркшейдерлік құжаттама жиынтығы (бастапқы, есептік және графикалық) жүргізіледі. Маркшейдерлік құжаттаманың негізгі жиынтығын құрастыру, толықтыру, оның құрамы, есепке алу, сақтау мерзімдері маркшейдерлік жұмыстарды жүргізуге қойылатын өнеркәсіптік қауіпсіздік талаптарымен реттеледі.</w:t>
      </w:r>
    </w:p>
    <w:bookmarkEnd w:id="101"/>
    <w:bookmarkStart w:name="z167" w:id="102"/>
    <w:p>
      <w:pPr>
        <w:spacing w:after="0"/>
        <w:ind w:left="0"/>
        <w:jc w:val="both"/>
      </w:pPr>
      <w:r>
        <w:rPr>
          <w:rFonts w:ascii="Times New Roman"/>
          <w:b w:val="false"/>
          <w:i w:val="false"/>
          <w:color w:val="000000"/>
          <w:sz w:val="28"/>
        </w:rPr>
        <w:t>
      2447-3. Маркшейдерлік қызмет:</w:t>
      </w:r>
    </w:p>
    <w:bookmarkEnd w:id="102"/>
    <w:p>
      <w:pPr>
        <w:spacing w:after="0"/>
        <w:ind w:left="0"/>
        <w:jc w:val="both"/>
      </w:pPr>
      <w:r>
        <w:rPr>
          <w:rFonts w:ascii="Times New Roman"/>
          <w:b w:val="false"/>
          <w:i w:val="false"/>
          <w:color w:val="000000"/>
          <w:sz w:val="28"/>
        </w:rPr>
        <w:t>
      1) кен орнын ашық тау-кен жұмыстарымен қазымдаған кезде жер бетін және тау-кен жұмыстарына, ұңғымаларға түсірілім жүргізеді; ашық тау-кен жұмыстарына қажетті жоспарлау графикалық құжаттамасын жасайды; тау-кен қазбаларының бағыттарын анықтайды және оларды орындау кезінде жобалау бағыттарының қадағалануын бақылайды; көлденең қималар мен беткейлердің жобалау көрсеткіштерін бақылайды; қауіпті аймақтар шекарасын графикалық-маркшейдерлік құжаттамаға түсіреді.</w:t>
      </w:r>
    </w:p>
    <w:p>
      <w:pPr>
        <w:spacing w:after="0"/>
        <w:ind w:left="0"/>
        <w:jc w:val="both"/>
      </w:pPr>
      <w:r>
        <w:rPr>
          <w:rFonts w:ascii="Times New Roman"/>
          <w:b w:val="false"/>
          <w:i w:val="false"/>
          <w:color w:val="000000"/>
          <w:sz w:val="28"/>
        </w:rPr>
        <w:t xml:space="preserve">
      2) геометриялық көрсеткіштерді өлшейді (көлбеу бұрышы және тереңдігі) және ұңғыма ауыздарының орналасуын анықтайды; </w:t>
      </w:r>
    </w:p>
    <w:p>
      <w:pPr>
        <w:spacing w:after="0"/>
        <w:ind w:left="0"/>
        <w:jc w:val="both"/>
      </w:pPr>
      <w:r>
        <w:rPr>
          <w:rFonts w:ascii="Times New Roman"/>
          <w:b w:val="false"/>
          <w:i w:val="false"/>
          <w:color w:val="000000"/>
          <w:sz w:val="28"/>
        </w:rPr>
        <w:t>
      3) аршылған жыныстар мен тау-кен массасының көлемін анықтайды;</w:t>
      </w:r>
    </w:p>
    <w:p>
      <w:pPr>
        <w:spacing w:after="0"/>
        <w:ind w:left="0"/>
        <w:jc w:val="both"/>
      </w:pPr>
      <w:r>
        <w:rPr>
          <w:rFonts w:ascii="Times New Roman"/>
          <w:b w:val="false"/>
          <w:i w:val="false"/>
          <w:color w:val="000000"/>
          <w:sz w:val="28"/>
        </w:rPr>
        <w:t>
      4) кен қоймаларындағы пайдалы қазбалардың көлемін анықтайды;</w:t>
      </w:r>
    </w:p>
    <w:p>
      <w:pPr>
        <w:spacing w:after="0"/>
        <w:ind w:left="0"/>
        <w:jc w:val="both"/>
      </w:pPr>
      <w:r>
        <w:rPr>
          <w:rFonts w:ascii="Times New Roman"/>
          <w:b w:val="false"/>
          <w:i w:val="false"/>
          <w:color w:val="000000"/>
          <w:sz w:val="28"/>
        </w:rPr>
        <w:t>
      5) жобадан ауытқумен, келісімсіз бұрғыланған және уатылған ұңғымаларды, тау-кен массасының орындалған көлемдерін ақауға жатқызады.</w:t>
      </w:r>
    </w:p>
    <w:p>
      <w:pPr>
        <w:spacing w:after="0"/>
        <w:ind w:left="0"/>
        <w:jc w:val="both"/>
      </w:pPr>
      <w:r>
        <w:rPr>
          <w:rFonts w:ascii="Times New Roman"/>
          <w:b w:val="false"/>
          <w:i w:val="false"/>
          <w:color w:val="000000"/>
          <w:sz w:val="28"/>
        </w:rPr>
        <w:t>
      Тау-кен жұмыстарының жүргізілуін өндірістік бақылайды, тау-кен жұмыстарын жоспарлауға және кен орнын өндірудің негізгі мәселелерін шешуге қатысады.</w:t>
      </w:r>
    </w:p>
    <w:bookmarkStart w:name="z168" w:id="103"/>
    <w:p>
      <w:pPr>
        <w:spacing w:after="0"/>
        <w:ind w:left="0"/>
        <w:jc w:val="both"/>
      </w:pPr>
      <w:r>
        <w:rPr>
          <w:rFonts w:ascii="Times New Roman"/>
          <w:b w:val="false"/>
          <w:i w:val="false"/>
          <w:color w:val="000000"/>
          <w:sz w:val="28"/>
        </w:rPr>
        <w:t>
      2447-4. Автокөліктер мен басқа да көлік құралдары паспортта көзделген орындардағы үйінділерге, жыныстардың опырылу (көшу) призмасынан тысқары түсіріледі. Призманың өлшемдерін ұйымның маркшейдерлік қызметінің жұмыскерлері белгілейді және үйіндіде жұмыс істейтін адамдардың назарына үнемі жеткізеді.</w:t>
      </w:r>
    </w:p>
    <w:bookmarkEnd w:id="103"/>
    <w:bookmarkStart w:name="z169" w:id="104"/>
    <w:p>
      <w:pPr>
        <w:spacing w:after="0"/>
        <w:ind w:left="0"/>
        <w:jc w:val="both"/>
      </w:pPr>
      <w:r>
        <w:rPr>
          <w:rFonts w:ascii="Times New Roman"/>
          <w:b w:val="false"/>
          <w:i w:val="false"/>
          <w:color w:val="000000"/>
          <w:sz w:val="28"/>
        </w:rPr>
        <w:t>
      2447-5. Бұрғылау жұмыстарын жүргізу үшін жұмыс орнын дайындаған кезде маркшейдерлік қызмет бұрғылау паспорттарын құрастыру үшін тазартылған және жоспарланған жұмыс орнына түсірілім жасайды.</w:t>
      </w:r>
    </w:p>
    <w:bookmarkEnd w:id="104"/>
    <w:bookmarkStart w:name="z170" w:id="105"/>
    <w:p>
      <w:pPr>
        <w:spacing w:after="0"/>
        <w:ind w:left="0"/>
        <w:jc w:val="both"/>
      </w:pPr>
      <w:r>
        <w:rPr>
          <w:rFonts w:ascii="Times New Roman"/>
          <w:b w:val="false"/>
          <w:i w:val="false"/>
          <w:color w:val="000000"/>
          <w:sz w:val="28"/>
        </w:rPr>
        <w:t>
      2447-6. Маркшейдерлік қызмет автомобиль жолдары мен жол пойыздарының өлшемдеріне негізделген, жобамен белгіленген карьерішілік жолдар мен жобаның бойлық беткейлерінің жүру бөлігінің енін өндірістік бақылайды.</w:t>
      </w:r>
    </w:p>
    <w:bookmarkEnd w:id="105"/>
    <w:bookmarkStart w:name="z171" w:id="106"/>
    <w:p>
      <w:pPr>
        <w:spacing w:after="0"/>
        <w:ind w:left="0"/>
        <w:jc w:val="both"/>
      </w:pPr>
      <w:r>
        <w:rPr>
          <w:rFonts w:ascii="Times New Roman"/>
          <w:b w:val="false"/>
          <w:i w:val="false"/>
          <w:color w:val="000000"/>
          <w:sz w:val="28"/>
        </w:rPr>
        <w:t xml:space="preserve">
      2447-7. Маркшейдерлік қызмет тау жынысы білігіне бақылау жасайды. Автокөлік жолының жүру бөлігіндегі, карьер контурының ішіндегі съездер (ойық жолдарды қоспағанда) жыныс білігінің ықтимал опырылу призмасынан немесе қорғаныс қабырғасынан қоршалған. Жыныс білігінің биіктігі карьерде пайдаланылатын жүккөтергіштігі ең көп автокөлік доңғалағының диаметрінің жартысынан кем емес болып қабылданады. </w:t>
      </w:r>
    </w:p>
    <w:bookmarkEnd w:id="106"/>
    <w:bookmarkStart w:name="z172" w:id="107"/>
    <w:p>
      <w:pPr>
        <w:spacing w:after="0"/>
        <w:ind w:left="0"/>
        <w:jc w:val="both"/>
      </w:pPr>
      <w:r>
        <w:rPr>
          <w:rFonts w:ascii="Times New Roman"/>
          <w:b w:val="false"/>
          <w:i w:val="false"/>
          <w:color w:val="000000"/>
          <w:sz w:val="28"/>
        </w:rPr>
        <w:t>
      2447-8. Жаңадан салынған (қайта құрылған) жылжымалы ЭБЖ трассасы жобаға сәйкес маркшейдермен бөлінеді, ал жұмыстарды орындаушыға трасса жоспары беріледі.</w:t>
      </w:r>
    </w:p>
    <w:bookmarkEnd w:id="107"/>
    <w:bookmarkStart w:name="z173" w:id="108"/>
    <w:p>
      <w:pPr>
        <w:spacing w:after="0"/>
        <w:ind w:left="0"/>
        <w:jc w:val="both"/>
      </w:pPr>
      <w:r>
        <w:rPr>
          <w:rFonts w:ascii="Times New Roman"/>
          <w:b w:val="false"/>
          <w:i w:val="false"/>
          <w:color w:val="000000"/>
          <w:sz w:val="28"/>
        </w:rPr>
        <w:t>
      2447-9. Маркшейдерлік бөлім (қызмет) маркшейдерлік бөлімнің (қызметтің) лауазымды тұлғаларының құзыретіне кіретін ескертулерді, қауіпті аумақтардың болуын, жобадан анықталған ауытқуларды жазатын Нұсқамалар журналын жүргізеді.</w:t>
      </w:r>
    </w:p>
    <w:bookmarkEnd w:id="108"/>
    <w:p>
      <w:pPr>
        <w:spacing w:after="0"/>
        <w:ind w:left="0"/>
        <w:jc w:val="both"/>
      </w:pPr>
      <w:r>
        <w:rPr>
          <w:rFonts w:ascii="Times New Roman"/>
          <w:b w:val="false"/>
          <w:i w:val="false"/>
          <w:color w:val="000000"/>
          <w:sz w:val="28"/>
        </w:rPr>
        <w:t>
      Маркшейдерлік бөлім (қызмет) қауіпті аймаққа 20 метрден кешіктірмей белгіленген шекараларды кесіп өтіп, одан шығу туралы техникалық басшыға және учаскенің бастығына (жұмыс жүргізушіге) жазбаша хабарлама жібереді.";</w:t>
      </w:r>
    </w:p>
    <w:bookmarkStart w:name="z174" w:id="109"/>
    <w:p>
      <w:pPr>
        <w:spacing w:after="0"/>
        <w:ind w:left="0"/>
        <w:jc w:val="both"/>
      </w:pPr>
      <w:r>
        <w:rPr>
          <w:rFonts w:ascii="Times New Roman"/>
          <w:b w:val="false"/>
          <w:i w:val="false"/>
          <w:color w:val="000000"/>
          <w:sz w:val="28"/>
        </w:rPr>
        <w:t>
      2447-10. Ашық тау-кен жұмыстарын жүргізу кенжарларына жақын барлық бөлу және негізгі маркшейдерлік жұмыстарды осы жұмыстардың орындалуы үшін қауіпсіз жағдайларды қамтамасыз ететін тау-кен шеберінің рұқсатымен жүзеге асырылуға тиіс.</w:t>
      </w:r>
    </w:p>
    <w:bookmarkEnd w:id="109"/>
    <w:bookmarkStart w:name="z175" w:id="110"/>
    <w:p>
      <w:pPr>
        <w:spacing w:after="0"/>
        <w:ind w:left="0"/>
        <w:jc w:val="both"/>
      </w:pPr>
      <w:r>
        <w:rPr>
          <w:rFonts w:ascii="Times New Roman"/>
          <w:b w:val="false"/>
          <w:i w:val="false"/>
          <w:color w:val="000000"/>
          <w:sz w:val="28"/>
        </w:rPr>
        <w:t>
      2447-11. Маркшейдерлік қызмет жұмыскерлердің санын айқындауды карьердегі геомеханикалық жағдайды немесе кәсіпорында геомеханикалық қызметтің жоқтығын ескере отырып, Маркшейдерлік жұмыстарды жүргізу нұсқаулығына сәйкес тау-кен геологиялық жағдайлардың күрделілігіне байланысты жүргізсін.</w:t>
      </w:r>
    </w:p>
    <w:bookmarkEnd w:id="110"/>
    <w:bookmarkStart w:name="z176" w:id="111"/>
    <w:p>
      <w:pPr>
        <w:spacing w:after="0"/>
        <w:ind w:left="0"/>
        <w:jc w:val="both"/>
      </w:pPr>
      <w:r>
        <w:rPr>
          <w:rFonts w:ascii="Times New Roman"/>
          <w:b w:val="false"/>
          <w:i w:val="false"/>
          <w:color w:val="000000"/>
          <w:sz w:val="28"/>
        </w:rPr>
        <w:t>
      10-2-кіші бөлім. Ашық тау-кен жұмыстарын геомеханикалық қамсыздандыру</w:t>
      </w:r>
    </w:p>
    <w:bookmarkEnd w:id="111"/>
    <w:bookmarkStart w:name="z177" w:id="112"/>
    <w:p>
      <w:pPr>
        <w:spacing w:after="0"/>
        <w:ind w:left="0"/>
        <w:jc w:val="both"/>
      </w:pPr>
      <w:r>
        <w:rPr>
          <w:rFonts w:ascii="Times New Roman"/>
          <w:b w:val="false"/>
          <w:i w:val="false"/>
          <w:color w:val="000000"/>
          <w:sz w:val="28"/>
        </w:rPr>
        <w:t>
      2447-12. Ашық тау-кен жұмыстарында геомеханикалық қызметтің негізгі жұмыстары:</w:t>
      </w:r>
    </w:p>
    <w:bookmarkEnd w:id="112"/>
    <w:p>
      <w:pPr>
        <w:spacing w:after="0"/>
        <w:ind w:left="0"/>
        <w:jc w:val="both"/>
      </w:pPr>
      <w:r>
        <w:rPr>
          <w:rFonts w:ascii="Times New Roman"/>
          <w:b w:val="false"/>
          <w:i w:val="false"/>
          <w:color w:val="000000"/>
          <w:sz w:val="28"/>
        </w:rPr>
        <w:t>
      1) карьерлер, кертпештер, үйінділер беткейлерінің деформацияларын зерттеу және олардың пайда болу себептерін анықтау;</w:t>
      </w:r>
    </w:p>
    <w:p>
      <w:pPr>
        <w:spacing w:after="0"/>
        <w:ind w:left="0"/>
        <w:jc w:val="both"/>
      </w:pPr>
      <w:r>
        <w:rPr>
          <w:rFonts w:ascii="Times New Roman"/>
          <w:b w:val="false"/>
          <w:i w:val="false"/>
          <w:color w:val="000000"/>
          <w:sz w:val="28"/>
        </w:rPr>
        <w:t>
      2) тау-кен жұмыстары учаскелерінің тиімді қиябет көрсеткіштерін белгілеу;</w:t>
      </w:r>
    </w:p>
    <w:p>
      <w:pPr>
        <w:spacing w:after="0"/>
        <w:ind w:left="0"/>
        <w:jc w:val="both"/>
      </w:pPr>
      <w:r>
        <w:rPr>
          <w:rFonts w:ascii="Times New Roman"/>
          <w:b w:val="false"/>
          <w:i w:val="false"/>
          <w:color w:val="000000"/>
          <w:sz w:val="28"/>
        </w:rPr>
        <w:t>
      3) ашық тау-кен жұмыстарында көшкіндердің және беткейлердің опырылуының алдын-алу, адам өміріне қауіпті деформациялар құбылысына жол бермейтін іс-шараларды әзірлеу және қолдану.</w:t>
      </w:r>
    </w:p>
    <w:bookmarkStart w:name="z178" w:id="113"/>
    <w:p>
      <w:pPr>
        <w:spacing w:after="0"/>
        <w:ind w:left="0"/>
        <w:jc w:val="both"/>
      </w:pPr>
      <w:r>
        <w:rPr>
          <w:rFonts w:ascii="Times New Roman"/>
          <w:b w:val="false"/>
          <w:i w:val="false"/>
          <w:color w:val="000000"/>
          <w:sz w:val="28"/>
        </w:rPr>
        <w:t>
      2447-13. Карьер беткейлерінің және үйінді қиябеттерінің деформацияларына аспаптық бақылауды жүргізу үшін мерзімді түрде аспаптық бақылаулар жүргізілетін арнайы бақылау станциялары салынады.</w:t>
      </w:r>
    </w:p>
    <w:bookmarkEnd w:id="113"/>
    <w:bookmarkStart w:name="z179" w:id="114"/>
    <w:p>
      <w:pPr>
        <w:spacing w:after="0"/>
        <w:ind w:left="0"/>
        <w:jc w:val="both"/>
      </w:pPr>
      <w:r>
        <w:rPr>
          <w:rFonts w:ascii="Times New Roman"/>
          <w:b w:val="false"/>
          <w:i w:val="false"/>
          <w:color w:val="000000"/>
          <w:sz w:val="28"/>
        </w:rPr>
        <w:t>
      2447-14. Геомеханикалық қызмет беріктіктің бұзылуының әртүрлі түрлерінің сипаты мен себептері туралы мәліметтерді жинақтау және жүйелеу мақсатында ашық тау-кен жұмыстарында (опырылым көшкіндері, батпақтар, сүзгілеу деформацияларының көшкіндері) қиябеттердің беріктігінің бұзылуының (деформацияларының) паспорттарын құрастырады. Бұл деректер жалпылама талдау мен талдаудан кейін деформацияларды болжау үшін және көшкінге қарсы шараларды әзірлеу үшін пайдаланылады.</w:t>
      </w:r>
    </w:p>
    <w:bookmarkEnd w:id="114"/>
    <w:p>
      <w:pPr>
        <w:spacing w:after="0"/>
        <w:ind w:left="0"/>
        <w:jc w:val="both"/>
      </w:pPr>
      <w:r>
        <w:rPr>
          <w:rFonts w:ascii="Times New Roman"/>
          <w:b w:val="false"/>
          <w:i w:val="false"/>
          <w:color w:val="000000"/>
          <w:sz w:val="28"/>
        </w:rPr>
        <w:t>
      Ашық тау-кен жұмыстарында қиябет беріктігінің әрбір бұзылуы үшін паспорт жасалады.</w:t>
      </w:r>
    </w:p>
    <w:bookmarkStart w:name="z180" w:id="115"/>
    <w:p>
      <w:pPr>
        <w:spacing w:after="0"/>
        <w:ind w:left="0"/>
        <w:jc w:val="both"/>
      </w:pPr>
      <w:r>
        <w:rPr>
          <w:rFonts w:ascii="Times New Roman"/>
          <w:b w:val="false"/>
          <w:i w:val="false"/>
          <w:color w:val="000000"/>
          <w:sz w:val="28"/>
        </w:rPr>
        <w:t xml:space="preserve">
      2447-15. Жер асты қазбаларының немесе карстың болуы салдарынан ықтимал опырылым немесе ойылу аудандарында жұмыс істеген кезде жұмыстың қауіпсіздігін қамтамасыз ететін шаралар (алдын ала барлау бұрғылау, ықтимал опырылу аймағына жақын жерлердегі кенжарлардан жару кезінде тау-кен машиналарын әкету және т.б.) қабылданады. Геомеханикалық қызмет карьер беткейінің және кертпештерінің жағдайын құралдық бақылау жүргізеді. </w:t>
      </w:r>
    </w:p>
    <w:bookmarkEnd w:id="115"/>
    <w:p>
      <w:pPr>
        <w:spacing w:after="0"/>
        <w:ind w:left="0"/>
        <w:jc w:val="both"/>
      </w:pPr>
      <w:r>
        <w:rPr>
          <w:rFonts w:ascii="Times New Roman"/>
          <w:b w:val="false"/>
          <w:i w:val="false"/>
          <w:color w:val="000000"/>
          <w:sz w:val="28"/>
        </w:rPr>
        <w:t>
      Қатты пайдалы қазбаларды өндіру кезінде бақылау үздіксіз автоматтандырылған қадағалау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182" w:id="116"/>
    <w:p>
      <w:pPr>
        <w:spacing w:after="0"/>
        <w:ind w:left="0"/>
        <w:jc w:val="both"/>
      </w:pPr>
      <w:r>
        <w:rPr>
          <w:rFonts w:ascii="Times New Roman"/>
          <w:b w:val="false"/>
          <w:i w:val="false"/>
          <w:color w:val="000000"/>
          <w:sz w:val="28"/>
        </w:rPr>
        <w:t xml:space="preserve">
      Қатып қалған станция жұмысын есепке алу журналын жүргізуге түсіндермеде: </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4" w:id="117"/>
    <w:p>
      <w:pPr>
        <w:spacing w:after="0"/>
        <w:ind w:left="0"/>
        <w:jc w:val="both"/>
      </w:pPr>
      <w:r>
        <w:rPr>
          <w:rFonts w:ascii="Times New Roman"/>
          <w:b w:val="false"/>
          <w:i w:val="false"/>
          <w:color w:val="000000"/>
          <w:sz w:val="28"/>
        </w:rPr>
        <w:t>
      "3. Журнал нөмірленеді, байланады.";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Журналды жүргізуге арналған түсіндірме деген </w:t>
      </w:r>
      <w:r>
        <w:rPr>
          <w:rFonts w:ascii="Times New Roman"/>
          <w:b w:val="false"/>
          <w:i w:val="false"/>
          <w:color w:val="000000"/>
          <w:sz w:val="28"/>
        </w:rPr>
        <w:t>2-бөлімде</w:t>
      </w:r>
      <w:r>
        <w:rPr>
          <w:rFonts w:ascii="Times New Roman"/>
          <w:b w:val="false"/>
          <w:i w:val="false"/>
          <w:color w:val="000000"/>
          <w:sz w:val="28"/>
        </w:rPr>
        <w:t>:</w:t>
      </w:r>
    </w:p>
    <w:bookmarkStart w:name="z186" w:id="118"/>
    <w:p>
      <w:pPr>
        <w:spacing w:after="0"/>
        <w:ind w:left="0"/>
        <w:jc w:val="both"/>
      </w:pPr>
      <w:r>
        <w:rPr>
          <w:rFonts w:ascii="Times New Roman"/>
          <w:b w:val="false"/>
          <w:i w:val="false"/>
          <w:color w:val="000000"/>
          <w:sz w:val="28"/>
        </w:rPr>
        <w:t>
      3-баған мынадай редакцияда жазылсын:</w:t>
      </w:r>
    </w:p>
    <w:bookmarkEnd w:id="118"/>
    <w:bookmarkStart w:name="z187" w:id="119"/>
    <w:p>
      <w:pPr>
        <w:spacing w:after="0"/>
        <w:ind w:left="0"/>
        <w:jc w:val="both"/>
      </w:pPr>
      <w:r>
        <w:rPr>
          <w:rFonts w:ascii="Times New Roman"/>
          <w:b w:val="false"/>
          <w:i w:val="false"/>
          <w:color w:val="000000"/>
          <w:sz w:val="28"/>
        </w:rPr>
        <w:t>
      "3-бағанда анықталған дефектілерді жою жөніндегі шараларды және осы араларды орындауға жауапты тұлғаларды жазады.</w:t>
      </w:r>
    </w:p>
    <w:bookmarkEnd w:id="119"/>
    <w:p>
      <w:pPr>
        <w:spacing w:after="0"/>
        <w:ind w:left="0"/>
        <w:jc w:val="both"/>
      </w:pPr>
      <w:r>
        <w:rPr>
          <w:rFonts w:ascii="Times New Roman"/>
          <w:b w:val="false"/>
          <w:i w:val="false"/>
          <w:color w:val="000000"/>
          <w:sz w:val="28"/>
        </w:rPr>
        <w:t>
      "Көтергіш құралдарды қарау нәтижелерін жазу журналын" жүргізу шахтаның бас механигіне жүктеледі.</w:t>
      </w:r>
    </w:p>
    <w:p>
      <w:pPr>
        <w:spacing w:after="0"/>
        <w:ind w:left="0"/>
        <w:jc w:val="both"/>
      </w:pPr>
      <w:r>
        <w:rPr>
          <w:rFonts w:ascii="Times New Roman"/>
          <w:b w:val="false"/>
          <w:i w:val="false"/>
          <w:color w:val="000000"/>
          <w:sz w:val="28"/>
        </w:rPr>
        <w:t>
      Журнал нөмірленеді, байланады.";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Журналды жүргізуге түсіндірмеде:</w:t>
      </w:r>
    </w:p>
    <w:bookmarkStart w:name="z189" w:id="120"/>
    <w:p>
      <w:pPr>
        <w:spacing w:after="0"/>
        <w:ind w:left="0"/>
        <w:jc w:val="both"/>
      </w:pPr>
      <w:r>
        <w:rPr>
          <w:rFonts w:ascii="Times New Roman"/>
          <w:b w:val="false"/>
          <w:i w:val="false"/>
          <w:color w:val="000000"/>
          <w:sz w:val="28"/>
        </w:rPr>
        <w:t>
      12-баған мынадай редакцияда жазылсын:</w:t>
      </w:r>
    </w:p>
    <w:bookmarkEnd w:id="120"/>
    <w:bookmarkStart w:name="z190" w:id="121"/>
    <w:p>
      <w:pPr>
        <w:spacing w:after="0"/>
        <w:ind w:left="0"/>
        <w:jc w:val="both"/>
      </w:pPr>
      <w:r>
        <w:rPr>
          <w:rFonts w:ascii="Times New Roman"/>
          <w:b w:val="false"/>
          <w:i w:val="false"/>
          <w:color w:val="000000"/>
          <w:sz w:val="28"/>
        </w:rPr>
        <w:t>
      "12-бағанда канатты алу және оның тозу себептері көрсетіледі. Мысалы, қосу қадамының 5 пайыздан артық сымының үзілуі, канаттың 10 пайыздан артық жіңішкеленуі, қатарлардың тұрып қалуы, "қоңыздың" пайда болуы, және тағы басқа.</w:t>
      </w:r>
    </w:p>
    <w:bookmarkEnd w:id="121"/>
    <w:p>
      <w:pPr>
        <w:spacing w:after="0"/>
        <w:ind w:left="0"/>
        <w:jc w:val="both"/>
      </w:pPr>
      <w:r>
        <w:rPr>
          <w:rFonts w:ascii="Times New Roman"/>
          <w:b w:val="false"/>
          <w:i w:val="false"/>
          <w:color w:val="000000"/>
          <w:sz w:val="28"/>
        </w:rPr>
        <w:t>
      Журнал нөмірленеді, байланады.";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Кітапты жүргізуге түсіндірмеде: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ІІ бөлім</w:t>
      </w:r>
      <w:r>
        <w:rPr>
          <w:rFonts w:ascii="Times New Roman"/>
          <w:b w:val="false"/>
          <w:i w:val="false"/>
          <w:color w:val="000000"/>
          <w:sz w:val="28"/>
        </w:rPr>
        <w:t xml:space="preserve"> мынадай редакцияда жазылсын:</w:t>
      </w:r>
    </w:p>
    <w:bookmarkStart w:name="z193" w:id="122"/>
    <w:p>
      <w:pPr>
        <w:spacing w:after="0"/>
        <w:ind w:left="0"/>
        <w:jc w:val="both"/>
      </w:pPr>
      <w:r>
        <w:rPr>
          <w:rFonts w:ascii="Times New Roman"/>
          <w:b w:val="false"/>
          <w:i w:val="false"/>
          <w:color w:val="000000"/>
          <w:sz w:val="28"/>
        </w:rPr>
        <w:t>
      "ІІ бөлім ілмелі қондырғы жарамсыздығының сипатын жазуға, оларды жою шаралары мен мерзімдерін жазуға арналған.</w:t>
      </w:r>
    </w:p>
    <w:bookmarkEnd w:id="122"/>
    <w:p>
      <w:pPr>
        <w:spacing w:after="0"/>
        <w:ind w:left="0"/>
        <w:jc w:val="both"/>
      </w:pPr>
      <w:r>
        <w:rPr>
          <w:rFonts w:ascii="Times New Roman"/>
          <w:b w:val="false"/>
          <w:i w:val="false"/>
          <w:color w:val="000000"/>
          <w:sz w:val="28"/>
        </w:rPr>
        <w:t>
      Журнал нөмірленеді, байланады.";</w:t>
      </w:r>
    </w:p>
    <w:bookmarkStart w:name="z194" w:id="123"/>
    <w:p>
      <w:pPr>
        <w:spacing w:after="0"/>
        <w:ind w:left="0"/>
        <w:jc w:val="both"/>
      </w:pPr>
      <w:r>
        <w:rPr>
          <w:rFonts w:ascii="Times New Roman"/>
          <w:b w:val="false"/>
          <w:i w:val="false"/>
          <w:color w:val="000000"/>
          <w:sz w:val="28"/>
        </w:rPr>
        <w:t xml:space="preserve">
      Осы бұйрыққа қосымшаға сәйкес </w:t>
      </w:r>
      <w:r>
        <w:rPr>
          <w:rFonts w:ascii="Times New Roman"/>
          <w:b w:val="false"/>
          <w:i w:val="false"/>
          <w:color w:val="000000"/>
          <w:sz w:val="28"/>
        </w:rPr>
        <w:t>1-1 қосымшамен</w:t>
      </w:r>
      <w:r>
        <w:rPr>
          <w:rFonts w:ascii="Times New Roman"/>
          <w:b w:val="false"/>
          <w:i w:val="false"/>
          <w:color w:val="000000"/>
          <w:sz w:val="28"/>
        </w:rPr>
        <w:t xml:space="preserve"> толықтырылсын.</w:t>
      </w:r>
    </w:p>
    <w:bookmarkEnd w:id="123"/>
    <w:bookmarkStart w:name="z195" w:id="12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заңнамамен белгіленген тәртіппен:</w:t>
      </w:r>
    </w:p>
    <w:bookmarkEnd w:id="1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196" w:id="1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5"/>
    <w:bookmarkStart w:name="z197" w:id="12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7 қарашадағы</w:t>
            </w:r>
            <w:r>
              <w:br/>
            </w:r>
            <w:r>
              <w:rPr>
                <w:rFonts w:ascii="Times New Roman"/>
                <w:b w:val="false"/>
                <w:i w:val="false"/>
                <w:color w:val="000000"/>
                <w:sz w:val="20"/>
              </w:rPr>
              <w:t>№ 772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және геологиялық</w:t>
            </w:r>
            <w:r>
              <w:br/>
            </w:r>
            <w:r>
              <w:rPr>
                <w:rFonts w:ascii="Times New Roman"/>
                <w:b w:val="false"/>
                <w:i w:val="false"/>
                <w:color w:val="000000"/>
                <w:sz w:val="20"/>
              </w:rPr>
              <w:t>барлау жұмыстарын жүргізетін</w:t>
            </w:r>
            <w:r>
              <w:br/>
            </w:r>
            <w:r>
              <w:rPr>
                <w:rFonts w:ascii="Times New Roman"/>
                <w:b w:val="false"/>
                <w:i w:val="false"/>
                <w:color w:val="000000"/>
                <w:sz w:val="20"/>
              </w:rPr>
              <w:t>қауіпті өндірістік объектілер</w:t>
            </w:r>
            <w:r>
              <w:br/>
            </w:r>
            <w:r>
              <w:rPr>
                <w:rFonts w:ascii="Times New Roman"/>
                <w:b w:val="false"/>
                <w:i w:val="false"/>
                <w:color w:val="000000"/>
                <w:sz w:val="20"/>
              </w:rPr>
              <w:t>үшін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w:t>
            </w:r>
          </w:p>
        </w:tc>
      </w:tr>
    </w:tbl>
    <w:bookmarkStart w:name="z200" w:id="127"/>
    <w:p>
      <w:pPr>
        <w:spacing w:after="0"/>
        <w:ind w:left="0"/>
        <w:jc w:val="left"/>
      </w:pPr>
      <w:r>
        <w:rPr>
          <w:rFonts w:ascii="Times New Roman"/>
          <w:b/>
          <w:i w:val="false"/>
          <w:color w:val="000000"/>
        </w:rPr>
        <w:t xml:space="preserve"> Наряд-рұқсаттардың берілуін есепке алу журналы (электронды журналдар)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5"/>
        <w:gridCol w:w="2387"/>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рұқсаттың нөмірі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берген адам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Наряд-рұқсаттарды тіркеу наряд рұқсаттың берілген күніне және уақытына қарамастан наряд-рұқсаттардың келіп түсуіне байланысты хронологиялық тәртіпте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