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4124" w14:textId="9e84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қызметімен айналысу құқығына лицензия беру" мемлекеттік көрсетілетін қызмет регламентін бекіту туралы" Қазақстан Республикасы Ішкі істер министрінің 2015 жылғы 8 мамырдағы № 439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8 желтоқсандағы № 895 бұйрығы. Қазақстан Республикасының Әділет министрлігінде 2018 жылғы 21 желтоқсанда № 17996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"Күзет қызметімен айналысу құқығына лицензия беру" мемлекеттік көрсетілетін қызмет регламентін бекіту туралы" Қазақстан Республикасы Ішкі істер министрінің 2015 жылғы 8 мамырдағы № 439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11368 болып тіркелді, 2015 жылғы 30 қазанда "Әділет" ақпараттық-құқықтық жүйесінде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"Күзет қызметімен айналысу құқығына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w:t>
      </w:r>
      <w:r>
        <w:rPr>
          <w:rFonts w:ascii="Times New Roman"/>
          <w:b w:val="false"/>
          <w:i w:val="false"/>
          <w:color w:val="000000"/>
          <w:sz w:val="28"/>
        </w:rPr>
        <w:t>бұйрыққа</w:t>
      </w:r>
      <w:r>
        <w:rPr>
          <w:rFonts w:ascii="Times New Roman"/>
          <w:b w:val="false"/>
          <w:i w:val="false"/>
          <w:color w:val="000000"/>
          <w:sz w:val="28"/>
        </w:rPr>
        <w:t xml:space="preserve">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ресми жариялау және Қазақстан Республикасы Нормативтік құқықтық актілерiнiң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"Күзет қызметімен айналысу құқығына лицензия беру"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"Күзет қызметімен айналысу құқығына лицензия беру" мемлекеттік көрсетілетін қызметті (бұдан әрі – мемлекеттік көрсетілетін қызмет) Қазақстан Республикасы Ішкі істер министрінің 2015 жылғы 16 наурыздағы № 236 бұйрығымен (Нормативтік-құқықтық актілерді мемлекеттік тіркеу тізілімінде № 11143 болып тіркелген) бекітілген "Күзет қызметімен айналысу кұқығына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Ішкі істер министрлігінің аумақтық бөліністері (бұдан әрі – көрсетілетін қызметті беруші) көрсетеді.</w:t>
      </w:r>
    </w:p>
    <w:bookmarkEnd w:id="12"/>
    <w:bookmarkStart w:name="z15" w:id="1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"электрондық үкіметтің" www.еgov.kz веб-порталы немесе www.elicense.kz веб-порталы (бұдан әрі – портал) арқылы жүзеге асырылады.</w:t>
      </w:r>
    </w:p>
    <w:bookmarkEnd w:id="13"/>
    <w:bookmarkStart w:name="z16" w:id="14"/>
    <w:p>
      <w:pPr>
        <w:spacing w:after="0"/>
        <w:ind w:left="0"/>
        <w:jc w:val="both"/>
      </w:pPr>
      <w:r>
        <w:rPr>
          <w:rFonts w:ascii="Times New Roman"/>
          <w:b w:val="false"/>
          <w:i w:val="false"/>
          <w:color w:val="000000"/>
          <w:sz w:val="28"/>
        </w:rPr>
        <w:t>
      2. Мемлекеттік қызмет көрсету нысаны: электрондық.</w:t>
      </w:r>
    </w:p>
    <w:bookmarkEnd w:id="14"/>
    <w:bookmarkStart w:name="z17" w:id="15"/>
    <w:p>
      <w:pPr>
        <w:spacing w:after="0"/>
        <w:ind w:left="0"/>
        <w:jc w:val="both"/>
      </w:pPr>
      <w:r>
        <w:rPr>
          <w:rFonts w:ascii="Times New Roman"/>
          <w:b w:val="false"/>
          <w:i w:val="false"/>
          <w:color w:val="000000"/>
          <w:sz w:val="28"/>
        </w:rPr>
        <w:t>
      3. Мемлекеттік қызмет көрсету нәтижесі – заңды тұлғаларға күзет қызметімен айналысу құқығына берілген лицензия, оны қайта ресімдеу, лицензияның телнұсқасы не лицензияны беруден бас тарту туралы дәлелді жауап.</w:t>
      </w:r>
    </w:p>
    <w:bookmarkEnd w:id="15"/>
    <w:bookmarkStart w:name="z18" w:id="16"/>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қызметті көрсету процесінде әрекет ету тәртібінің сипаттамасы</w:t>
      </w:r>
    </w:p>
    <w:bookmarkEnd w:id="16"/>
    <w:bookmarkStart w:name="z19" w:id="17"/>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негіз портал арқылы электрондық құжат нысанында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 үшін қажетті өтінішті және заңды тұлғаның (бұдан әрі – көрсетілетін қызметті алушы) құжаттарын жолдау болып табылады.</w:t>
      </w:r>
    </w:p>
    <w:bookmarkEnd w:id="17"/>
    <w:bookmarkStart w:name="z20" w:id="18"/>
    <w:p>
      <w:pPr>
        <w:spacing w:after="0"/>
        <w:ind w:left="0"/>
        <w:jc w:val="both"/>
      </w:pPr>
      <w:r>
        <w:rPr>
          <w:rFonts w:ascii="Times New Roman"/>
          <w:b w:val="false"/>
          <w:i w:val="false"/>
          <w:color w:val="000000"/>
          <w:sz w:val="28"/>
        </w:rPr>
        <w:t>
      5. Орындау ұзақтығы көрсетіле отырып, мемлекеттік қызмет көрсету процесінің құрамына кіретін әрбір рәсімнің (іс-әрекеттің) мазмұны:</w:t>
      </w:r>
    </w:p>
    <w:bookmarkEnd w:id="18"/>
    <w:bookmarkStart w:name="z21" w:id="19"/>
    <w:p>
      <w:pPr>
        <w:spacing w:after="0"/>
        <w:ind w:left="0"/>
        <w:jc w:val="both"/>
      </w:pPr>
      <w:r>
        <w:rPr>
          <w:rFonts w:ascii="Times New Roman"/>
          <w:b w:val="false"/>
          <w:i w:val="false"/>
          <w:color w:val="000000"/>
          <w:sz w:val="28"/>
        </w:rPr>
        <w:t>
      лицензия беру кезде:</w:t>
      </w:r>
    </w:p>
    <w:bookmarkEnd w:id="19"/>
    <w:bookmarkStart w:name="z22" w:id="20"/>
    <w:p>
      <w:pPr>
        <w:spacing w:after="0"/>
        <w:ind w:left="0"/>
        <w:jc w:val="both"/>
      </w:pPr>
      <w:r>
        <w:rPr>
          <w:rFonts w:ascii="Times New Roman"/>
          <w:b w:val="false"/>
          <w:i w:val="false"/>
          <w:color w:val="000000"/>
          <w:sz w:val="28"/>
        </w:rPr>
        <w:t>
      1) көрсетілетін қызметті берушінің басшылығы өтінішті орындаушыны анықтайды – орындалу уақыты 1 сағат;</w:t>
      </w:r>
    </w:p>
    <w:bookmarkEnd w:id="20"/>
    <w:bookmarkStart w:name="z23" w:id="21"/>
    <w:p>
      <w:pPr>
        <w:spacing w:after="0"/>
        <w:ind w:left="0"/>
        <w:jc w:val="both"/>
      </w:pPr>
      <w:r>
        <w:rPr>
          <w:rFonts w:ascii="Times New Roman"/>
          <w:b w:val="false"/>
          <w:i w:val="false"/>
          <w:color w:val="000000"/>
          <w:sz w:val="28"/>
        </w:rPr>
        <w:t xml:space="preserve">
      2) аумақтық күзет қызметін бақылау (бұдан әрі – КҚБ) бөлінісінің жауапты қызметкері ұсынылған құжаттардың толықтығын тексереді.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және (немесе) қолданылу мерзімі өтіп кеткен құжаттарды ұсынған жағдайда, өтінішті одан әрі қараудан дәлелді бас тарту туралы жауап жолданады – орындалу мерзімі екі жұмыс күні;</w:t>
      </w:r>
    </w:p>
    <w:bookmarkEnd w:id="21"/>
    <w:bookmarkStart w:name="z24" w:id="22"/>
    <w:p>
      <w:pPr>
        <w:spacing w:after="0"/>
        <w:ind w:left="0"/>
        <w:jc w:val="both"/>
      </w:pPr>
      <w:r>
        <w:rPr>
          <w:rFonts w:ascii="Times New Roman"/>
          <w:b w:val="false"/>
          <w:i w:val="false"/>
          <w:color w:val="000000"/>
          <w:sz w:val="28"/>
        </w:rPr>
        <w:t>
      3) аумақтық КҚБ бөлінісінің жауапты қызметкері ұсынылған құжаттарды зерделейді және көрсетілетін қызметті алушыны "электрондық үкімет" шлюзі арқылы тиісті ақпараттық жүйелерден біліктілік талаптарына сәйкес келуі мәніне тексереді (жеке басын растайтын, заңды тұлға ретінде мемлекеттік тіркелуі туралы, соттылығының бар-жоғы туралы, қылмыстық және әкімшілік жауапкершілікке тартылған-тартылмағаны туралы, бюджетке лицензиялық алымның төленгендігі туралы құжаттардың мәліметтері), сондай-ақ Қазақстан Республикасы Бас прокуратурасының Құқықтық статистика және арнайы есепке алу жөніндегі комитеттің басқармасына (бұдан әрі – ҚСжАЕАКБ) талап жолдайды – орындалу мерзімі алты жұмыс күні;</w:t>
      </w:r>
    </w:p>
    <w:bookmarkEnd w:id="22"/>
    <w:bookmarkStart w:name="z25" w:id="23"/>
    <w:p>
      <w:pPr>
        <w:spacing w:after="0"/>
        <w:ind w:left="0"/>
        <w:jc w:val="both"/>
      </w:pPr>
      <w:r>
        <w:rPr>
          <w:rFonts w:ascii="Times New Roman"/>
          <w:b w:val="false"/>
          <w:i w:val="false"/>
          <w:color w:val="000000"/>
          <w:sz w:val="28"/>
        </w:rPr>
        <w:t>
      4) аумақтық КҚБ бөлінісінің жауапты қызметкері көрсетілетін қызметті алушының жеке күзет ұйымының күзетшісі не басшысы лауазымдарынан теріс қылықтары бойынша босатылған адамдарды тексеру мәніне тексереді - орындалу уақыты 6 сағат;</w:t>
      </w:r>
    </w:p>
    <w:bookmarkEnd w:id="23"/>
    <w:bookmarkStart w:name="z26" w:id="24"/>
    <w:p>
      <w:pPr>
        <w:spacing w:after="0"/>
        <w:ind w:left="0"/>
        <w:jc w:val="both"/>
      </w:pPr>
      <w:r>
        <w:rPr>
          <w:rFonts w:ascii="Times New Roman"/>
          <w:b w:val="false"/>
          <w:i w:val="false"/>
          <w:color w:val="000000"/>
          <w:sz w:val="28"/>
        </w:rPr>
        <w:t>
      5) аумақтық КҚБ бөлінісінің жауапты қызметкері тиісті тексеріс жүргізгеннен және қажетті құжаттарды алғаннан кейін лицензия алу құқығына құжаттарын қоса бере отырып, өзінің басшысының атына қағаз форматта баянат (анықтама) жазады және "Е-лицензиялау" мемлекеттік деректер базасы" ақпараттық жүйесінде (бұдан әрі – "Е-лицензиялау" МДБ" АЖ) мемлекеттік қызмет көрсету нәтижелерін қалыптастырады. Көрсетілетін қызметті берушінің басшысы электрондық нәтижеге қол қояды және оны портал арқылы беруді жүзеге асырады - орындалу мерзімі бір жұмыс күні;</w:t>
      </w:r>
    </w:p>
    <w:bookmarkEnd w:id="24"/>
    <w:bookmarkStart w:name="z27" w:id="25"/>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куәландырылған электрондық цифрлық қолтаңбасымен (бұдан әрі – ЭЦҚ) электрондық құжат нысанында көрсетілетін қызметті алушының "жеке кабинетіне" жолданады;</w:t>
      </w:r>
    </w:p>
    <w:bookmarkEnd w:id="25"/>
    <w:bookmarkStart w:name="z28" w:id="26"/>
    <w:p>
      <w:pPr>
        <w:spacing w:after="0"/>
        <w:ind w:left="0"/>
        <w:jc w:val="both"/>
      </w:pPr>
      <w:r>
        <w:rPr>
          <w:rFonts w:ascii="Times New Roman"/>
          <w:b w:val="false"/>
          <w:i w:val="false"/>
          <w:color w:val="000000"/>
          <w:sz w:val="28"/>
        </w:rPr>
        <w:t>
      лицензияны қайта ресімдеу кезінде:</w:t>
      </w:r>
    </w:p>
    <w:bookmarkEnd w:id="26"/>
    <w:bookmarkStart w:name="z29" w:id="27"/>
    <w:p>
      <w:pPr>
        <w:spacing w:after="0"/>
        <w:ind w:left="0"/>
        <w:jc w:val="both"/>
      </w:pPr>
      <w:r>
        <w:rPr>
          <w:rFonts w:ascii="Times New Roman"/>
          <w:b w:val="false"/>
          <w:i w:val="false"/>
          <w:color w:val="000000"/>
          <w:sz w:val="28"/>
        </w:rPr>
        <w:t>
      1) көрсетілетін қызметті берушінің басшысы өтінішті орындаушыны анықтайды – орындалу уақыты 1 сағат;</w:t>
      </w:r>
    </w:p>
    <w:bookmarkEnd w:id="27"/>
    <w:bookmarkStart w:name="z30" w:id="28"/>
    <w:p>
      <w:pPr>
        <w:spacing w:after="0"/>
        <w:ind w:left="0"/>
        <w:jc w:val="both"/>
      </w:pPr>
      <w:r>
        <w:rPr>
          <w:rFonts w:ascii="Times New Roman"/>
          <w:b w:val="false"/>
          <w:i w:val="false"/>
          <w:color w:val="000000"/>
          <w:sz w:val="28"/>
        </w:rPr>
        <w:t>
      2) аумақтық КҚБ бөлінісінің жауапты қызметкері ұсынылған құжаттардың толықтығын тексереді. Көрсетілетін қызметті алушы Стандарттың 9-тармағында көзделген тізбеге сәйкес құжаттарды толық ұсынбаған және (немесе) қолданылу мерзімі өтіп кеткен құжаттарды ұсынған жағдайда, өтінішті одан әрі қараудан дәлелді бас тарту туралы жауап жолданады – орындалу мерізімі екі жұмыс күні;</w:t>
      </w:r>
    </w:p>
    <w:bookmarkEnd w:id="28"/>
    <w:bookmarkStart w:name="z31" w:id="29"/>
    <w:p>
      <w:pPr>
        <w:spacing w:after="0"/>
        <w:ind w:left="0"/>
        <w:jc w:val="both"/>
      </w:pPr>
      <w:r>
        <w:rPr>
          <w:rFonts w:ascii="Times New Roman"/>
          <w:b w:val="false"/>
          <w:i w:val="false"/>
          <w:color w:val="000000"/>
          <w:sz w:val="28"/>
        </w:rPr>
        <w:t>
      3) аумақтық КҚБ бөлінісінің жауапты қызметкері ұсынылған құжаттарды зерделейді және көрсетілетін қызметті алушыны "электрондық үкімет" шлюзі арқылы тиісті ақпараттық жүйелерден біліктілік талаптарына сәйкес келуі мәніне тексереді (жеке басын растайтын, заңды тұлға ретінде мемлекеттік тіркелуі туралы, заңды мекенжайы, соттылығының бар-жоғы туралы, қылмыстық және әкімшілік жауапкершілікке тартылған-тартылмағаны туралы, бюджетке лицензиялық алымның төленгендігі туралы құжаттардың мәліметтері) – орындалу уақыты 5 сағат;</w:t>
      </w:r>
    </w:p>
    <w:bookmarkEnd w:id="29"/>
    <w:bookmarkStart w:name="z32" w:id="30"/>
    <w:p>
      <w:pPr>
        <w:spacing w:after="0"/>
        <w:ind w:left="0"/>
        <w:jc w:val="both"/>
      </w:pPr>
      <w:r>
        <w:rPr>
          <w:rFonts w:ascii="Times New Roman"/>
          <w:b w:val="false"/>
          <w:i w:val="false"/>
          <w:color w:val="000000"/>
          <w:sz w:val="28"/>
        </w:rPr>
        <w:t>
      4) аумақтық КҚБ бөлінісінің жауапты қызметкері тиісті тексеріс жүргізгеннен кейін лицензияны қайта ресімдеу құқығына құжаттарын қоса бере отырып, өзінің басшысының атына қағаз форматта баянат (анықтама) жазады және "Е-лицензиялау" МДБ" АЖ-ге мемлекеттік қызмет көрсету нәтижелерін қалыптастырады. Көрсетілетін қызметті берушінің басшысы электрондық нәтижеге қол қояды және оны портал арқылы беруді жүзеге асырады - орындалу уақыты 2 сағат;</w:t>
      </w:r>
    </w:p>
    <w:bookmarkEnd w:id="30"/>
    <w:bookmarkStart w:name="z33" w:id="31"/>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куәландырылған ЭЦҚ электрондық құжат нысанында көрсетілетін қызметті алушының "жеке кабинетіне" жолданады;</w:t>
      </w:r>
    </w:p>
    <w:bookmarkEnd w:id="31"/>
    <w:bookmarkStart w:name="z34" w:id="32"/>
    <w:p>
      <w:pPr>
        <w:spacing w:after="0"/>
        <w:ind w:left="0"/>
        <w:jc w:val="both"/>
      </w:pPr>
      <w:r>
        <w:rPr>
          <w:rFonts w:ascii="Times New Roman"/>
          <w:b w:val="false"/>
          <w:i w:val="false"/>
          <w:color w:val="000000"/>
          <w:sz w:val="28"/>
        </w:rPr>
        <w:t>
      лицензия телнұсқасын беру кезінде:</w:t>
      </w:r>
    </w:p>
    <w:bookmarkEnd w:id="32"/>
    <w:bookmarkStart w:name="z35" w:id="33"/>
    <w:p>
      <w:pPr>
        <w:spacing w:after="0"/>
        <w:ind w:left="0"/>
        <w:jc w:val="both"/>
      </w:pPr>
      <w:r>
        <w:rPr>
          <w:rFonts w:ascii="Times New Roman"/>
          <w:b w:val="false"/>
          <w:i w:val="false"/>
          <w:color w:val="000000"/>
          <w:sz w:val="28"/>
        </w:rPr>
        <w:t>
      1) көрсетілетін қызметті берушінің басшысы өтінішті орындаушыны анықтайды – орындалу уақыты 1 сағат;</w:t>
      </w:r>
    </w:p>
    <w:bookmarkEnd w:id="33"/>
    <w:bookmarkStart w:name="z36" w:id="34"/>
    <w:p>
      <w:pPr>
        <w:spacing w:after="0"/>
        <w:ind w:left="0"/>
        <w:jc w:val="both"/>
      </w:pPr>
      <w:r>
        <w:rPr>
          <w:rFonts w:ascii="Times New Roman"/>
          <w:b w:val="false"/>
          <w:i w:val="false"/>
          <w:color w:val="000000"/>
          <w:sz w:val="28"/>
        </w:rPr>
        <w:t xml:space="preserve">
      2) аумақтық КҚБ бөлінісінің жауапты қызметкері ұсынылған құжаттардың толықтығын тексереді.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және (немесе) қолданылу мерзімі өтіп кеткен құжаттарды ұсынған жағдайда, өтінішті одан әрі қараудан дәлелді бас тарту туралы жауап жолданады – орындалу мерзімі бір жұмыс күні;</w:t>
      </w:r>
    </w:p>
    <w:bookmarkEnd w:id="34"/>
    <w:bookmarkStart w:name="z37" w:id="35"/>
    <w:p>
      <w:pPr>
        <w:spacing w:after="0"/>
        <w:ind w:left="0"/>
        <w:jc w:val="both"/>
      </w:pPr>
      <w:r>
        <w:rPr>
          <w:rFonts w:ascii="Times New Roman"/>
          <w:b w:val="false"/>
          <w:i w:val="false"/>
          <w:color w:val="000000"/>
          <w:sz w:val="28"/>
        </w:rPr>
        <w:t>
      3) аумақтық КҚБ бөлінісінің жауапты қызметкері ұсынылған құжаттарды зерделейді және көрсетілетін қызметті алушыны "электрондық үкімет" шлюзі арқылы тиісті ақпараттық жүйелерден біліктілік талаптарына сәйкес келуі мәніне тексереді (жеке басын растайтын, заңды тұлға ретінде мемлекеттік тіркелуі туралы, заңды мекенжайы, соттылығының бар-жоғы туралы, қылмыстық және әкімшілік жауапкершілікке тартылған-тартылмағаны туралы, бюджетке лицензиялық алымның төленгендігі туралы құжаттардың мәліметтері) – орындалу уақыты 5 сағат;</w:t>
      </w:r>
    </w:p>
    <w:bookmarkEnd w:id="35"/>
    <w:bookmarkStart w:name="z38" w:id="36"/>
    <w:p>
      <w:pPr>
        <w:spacing w:after="0"/>
        <w:ind w:left="0"/>
        <w:jc w:val="both"/>
      </w:pPr>
      <w:r>
        <w:rPr>
          <w:rFonts w:ascii="Times New Roman"/>
          <w:b w:val="false"/>
          <w:i w:val="false"/>
          <w:color w:val="000000"/>
          <w:sz w:val="28"/>
        </w:rPr>
        <w:t>
      4) аумақтық КҚБ бөлінісінің жауапты қызметкері тиісті тексеріс жүргізгеннен кейін лицензияның телнұсқасын беру құқығына құжаттарын қоса бере отырып, өзінің басшысының атына қағаз форматта баянат (анықтама) жазады және "Е-лицензиялау" МДБ" АЖ-ге мемлекеттік қызмет көрсету нәтижелерін қалыптастырады. Көрсетілетін қызметті берушінің басшысы электрондық нәтижеге қол қояды және оны портал арқылы беруді жүзеге асырады - орындалу уақыты 2 сағат;</w:t>
      </w:r>
    </w:p>
    <w:bookmarkEnd w:id="36"/>
    <w:bookmarkStart w:name="z39" w:id="37"/>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куәландырылған ЭЦҚ электрондық құжат нысанында көрсетілетін қызметті алушының "жеке кабинетіне" жолданады.</w:t>
      </w:r>
    </w:p>
    <w:bookmarkEnd w:id="37"/>
    <w:bookmarkStart w:name="z40" w:id="3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бөліністерінің (қызметкерлерінің) өзара іс-қимыл жасасу тәртібінің сипаттамасы</w:t>
      </w:r>
    </w:p>
    <w:bookmarkEnd w:id="38"/>
    <w:bookmarkStart w:name="z41" w:id="3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бөліністерінің (қызметкерлерінің) тізбесі:</w:t>
      </w:r>
    </w:p>
    <w:bookmarkEnd w:id="39"/>
    <w:bookmarkStart w:name="z42" w:id="40"/>
    <w:p>
      <w:pPr>
        <w:spacing w:after="0"/>
        <w:ind w:left="0"/>
        <w:jc w:val="both"/>
      </w:pPr>
      <w:r>
        <w:rPr>
          <w:rFonts w:ascii="Times New Roman"/>
          <w:b w:val="false"/>
          <w:i w:val="false"/>
          <w:color w:val="000000"/>
          <w:sz w:val="28"/>
        </w:rPr>
        <w:t>
      1) көрсетілетін қызметті берушінің басшысы;</w:t>
      </w:r>
    </w:p>
    <w:bookmarkEnd w:id="40"/>
    <w:bookmarkStart w:name="z43" w:id="41"/>
    <w:p>
      <w:pPr>
        <w:spacing w:after="0"/>
        <w:ind w:left="0"/>
        <w:jc w:val="both"/>
      </w:pPr>
      <w:r>
        <w:rPr>
          <w:rFonts w:ascii="Times New Roman"/>
          <w:b w:val="false"/>
          <w:i w:val="false"/>
          <w:color w:val="000000"/>
          <w:sz w:val="28"/>
        </w:rPr>
        <w:t>
      2) көрсетілетін қызметті берушінің аумақтық КҚБ бөлінісінің қызметкері;</w:t>
      </w:r>
    </w:p>
    <w:bookmarkEnd w:id="41"/>
    <w:bookmarkStart w:name="z44" w:id="42"/>
    <w:p>
      <w:pPr>
        <w:spacing w:after="0"/>
        <w:ind w:left="0"/>
        <w:jc w:val="both"/>
      </w:pPr>
      <w:r>
        <w:rPr>
          <w:rFonts w:ascii="Times New Roman"/>
          <w:b w:val="false"/>
          <w:i w:val="false"/>
          <w:color w:val="000000"/>
          <w:sz w:val="28"/>
        </w:rPr>
        <w:t>
      3) аумақтық ҚСжАЕАКБ қызметкері.</w:t>
      </w:r>
    </w:p>
    <w:bookmarkEnd w:id="42"/>
    <w:bookmarkStart w:name="z45" w:id="43"/>
    <w:p>
      <w:pPr>
        <w:spacing w:after="0"/>
        <w:ind w:left="0"/>
        <w:jc w:val="both"/>
      </w:pPr>
      <w:r>
        <w:rPr>
          <w:rFonts w:ascii="Times New Roman"/>
          <w:b w:val="false"/>
          <w:i w:val="false"/>
          <w:color w:val="000000"/>
          <w:sz w:val="28"/>
        </w:rPr>
        <w:t>
      7. Әрбір рәсімдердің (іс-қимылдардың) ұзақтығын көрсете отырып, құрылымдық бөліністердің (қызметкерлерінің) арасындағы рәсімдердің (іс-қимылдардың) дәйектілігінінің сипаттамасы:</w:t>
      </w:r>
    </w:p>
    <w:bookmarkEnd w:id="43"/>
    <w:bookmarkStart w:name="z46" w:id="44"/>
    <w:p>
      <w:pPr>
        <w:spacing w:after="0"/>
        <w:ind w:left="0"/>
        <w:jc w:val="both"/>
      </w:pPr>
      <w:r>
        <w:rPr>
          <w:rFonts w:ascii="Times New Roman"/>
          <w:b w:val="false"/>
          <w:i w:val="false"/>
          <w:color w:val="000000"/>
          <w:sz w:val="28"/>
        </w:rPr>
        <w:t>
      лицензия беру кезінде:</w:t>
      </w:r>
    </w:p>
    <w:bookmarkEnd w:id="44"/>
    <w:bookmarkStart w:name="z47" w:id="45"/>
    <w:p>
      <w:pPr>
        <w:spacing w:after="0"/>
        <w:ind w:left="0"/>
        <w:jc w:val="both"/>
      </w:pPr>
      <w:r>
        <w:rPr>
          <w:rFonts w:ascii="Times New Roman"/>
          <w:b w:val="false"/>
          <w:i w:val="false"/>
          <w:color w:val="000000"/>
          <w:sz w:val="28"/>
        </w:rPr>
        <w:t>
      1) көрсетілетін қызметті беруші басшысының 1 сағат ішінде КҚБ бөлінісіне өтінішті жолдауы;</w:t>
      </w:r>
    </w:p>
    <w:bookmarkEnd w:id="45"/>
    <w:bookmarkStart w:name="z48" w:id="46"/>
    <w:p>
      <w:pPr>
        <w:spacing w:after="0"/>
        <w:ind w:left="0"/>
        <w:jc w:val="both"/>
      </w:pPr>
      <w:r>
        <w:rPr>
          <w:rFonts w:ascii="Times New Roman"/>
          <w:b w:val="false"/>
          <w:i w:val="false"/>
          <w:color w:val="000000"/>
          <w:sz w:val="28"/>
        </w:rPr>
        <w:t xml:space="preserve">
      2) аумақтық КҚБ бөлінісінің жауапты қызметкерінің ұсынылған құжаттардың толықтығын тексеруі.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және (немесе) қолданылу мерзімі өтіп кеткен құжаттарды ұсынған жағдайда, екі жұмыс күні ішінде өтінішті одан әрі қараудан дәлелді бас тарту туралы жауап жолданады;</w:t>
      </w:r>
    </w:p>
    <w:bookmarkEnd w:id="46"/>
    <w:bookmarkStart w:name="z49" w:id="47"/>
    <w:p>
      <w:pPr>
        <w:spacing w:after="0"/>
        <w:ind w:left="0"/>
        <w:jc w:val="both"/>
      </w:pPr>
      <w:r>
        <w:rPr>
          <w:rFonts w:ascii="Times New Roman"/>
          <w:b w:val="false"/>
          <w:i w:val="false"/>
          <w:color w:val="000000"/>
          <w:sz w:val="28"/>
        </w:rPr>
        <w:t>
      3) ұсынылған құжаттарды зерделеу және көрсетілетін қызметті алушыны "электрондық үкімет" шлюзі арқылы тиісті ақпараттық жүйелерден біліктілік талаптарына сәйкес келуі мәніне тексеру (жеке басын растайтын, заңды тұлға ретінде мемлекеттік тіркелуі туралы, соттылығының бар-жоғы туралы, қылмыстық және әкімшілік жауапкершілікке тартылған-тартылмағаны не босатылғаны туралы, бюджетке лицензиялық алымның төленгені туралы құжаттардың мәліметтері), сондай-ақ талапты ҚСжАЕАКБ-ге жолдау және алты жұмыс күні ішінде жауап алу жолымен тексеру;</w:t>
      </w:r>
    </w:p>
    <w:bookmarkEnd w:id="47"/>
    <w:bookmarkStart w:name="z50" w:id="48"/>
    <w:p>
      <w:pPr>
        <w:spacing w:after="0"/>
        <w:ind w:left="0"/>
        <w:jc w:val="both"/>
      </w:pPr>
      <w:r>
        <w:rPr>
          <w:rFonts w:ascii="Times New Roman"/>
          <w:b w:val="false"/>
          <w:i w:val="false"/>
          <w:color w:val="000000"/>
          <w:sz w:val="28"/>
        </w:rPr>
        <w:t>
      4) жеке күзет ұйымының күзетшісі не басшысы лауазымдарынан теріс себептер бойынша босатылған адамдар арасынан тексеру, 6 сағат ішінде;</w:t>
      </w:r>
    </w:p>
    <w:bookmarkEnd w:id="48"/>
    <w:bookmarkStart w:name="z51" w:id="49"/>
    <w:p>
      <w:pPr>
        <w:spacing w:after="0"/>
        <w:ind w:left="0"/>
        <w:jc w:val="both"/>
      </w:pPr>
      <w:r>
        <w:rPr>
          <w:rFonts w:ascii="Times New Roman"/>
          <w:b w:val="false"/>
          <w:i w:val="false"/>
          <w:color w:val="000000"/>
          <w:sz w:val="28"/>
        </w:rPr>
        <w:t>
      5) тиісті тексеріс жүргізгеннен және ҚСжАЕАКБ қызметкерінен қажетті қосымша құжаттарды алғаннан кейін лицензия алу құқығына құжаттарын қоса отырып, көрсетілетін қызметті беруші басшысының атына қағаз форматта баянаттар (анықтамалар) жазу және "Е-лицензиялау" МДБ" АЖ-ге мемлекеттік қызмет көрсету нәтижелерін қалыптастыру. Ұсынылған құжаттарды зерделеу және көрсетілетін қызметті беруші басшысының ЭЦҚ арқылы электрондық құжатқа қол қоюы және нәтижесін портал арқылы көрсетілетін қызметті алушының "жеке кабинетіне" жолдау арқылы беру – орындалу мерзімі бір жұмыс күні;</w:t>
      </w:r>
    </w:p>
    <w:bookmarkEnd w:id="49"/>
    <w:bookmarkStart w:name="z52" w:id="50"/>
    <w:p>
      <w:pPr>
        <w:spacing w:after="0"/>
        <w:ind w:left="0"/>
        <w:jc w:val="both"/>
      </w:pPr>
      <w:r>
        <w:rPr>
          <w:rFonts w:ascii="Times New Roman"/>
          <w:b w:val="false"/>
          <w:i w:val="false"/>
          <w:color w:val="000000"/>
          <w:sz w:val="28"/>
        </w:rPr>
        <w:t>
      лицензияны қайта ресімдеу кезінде:</w:t>
      </w:r>
    </w:p>
    <w:bookmarkEnd w:id="50"/>
    <w:bookmarkStart w:name="z53" w:id="51"/>
    <w:p>
      <w:pPr>
        <w:spacing w:after="0"/>
        <w:ind w:left="0"/>
        <w:jc w:val="both"/>
      </w:pPr>
      <w:r>
        <w:rPr>
          <w:rFonts w:ascii="Times New Roman"/>
          <w:b w:val="false"/>
          <w:i w:val="false"/>
          <w:color w:val="000000"/>
          <w:sz w:val="28"/>
        </w:rPr>
        <w:t>
      1) көрсетілетін қызметті беруші басшысының 1 сағат ішінде КҚБ бөлінісіне өтінішті жолдау;</w:t>
      </w:r>
    </w:p>
    <w:bookmarkEnd w:id="51"/>
    <w:bookmarkStart w:name="z54" w:id="52"/>
    <w:p>
      <w:pPr>
        <w:spacing w:after="0"/>
        <w:ind w:left="0"/>
        <w:jc w:val="both"/>
      </w:pPr>
      <w:r>
        <w:rPr>
          <w:rFonts w:ascii="Times New Roman"/>
          <w:b w:val="false"/>
          <w:i w:val="false"/>
          <w:color w:val="000000"/>
          <w:sz w:val="28"/>
        </w:rPr>
        <w:t>
      2) аумақтық КҚБ бөлінісінің жауапты қызметкерінің ұсынылған құжаттардың толықтығын тексеруі. Көрсетілетін қызметті алушы Стандарттың 9-тармағында көзделген тізбеге сәйкес құжаттарды толық ұсынбаған және (немесе) қолданылу мерзімі өтіп кеткен құжаттарды ұсынған жағдайда, екі жұмыс күні ішінде өтінішті одан әрі қараудан дәлелді бас тарту туралы жауап жолданады;</w:t>
      </w:r>
    </w:p>
    <w:bookmarkEnd w:id="52"/>
    <w:bookmarkStart w:name="z55" w:id="53"/>
    <w:p>
      <w:pPr>
        <w:spacing w:after="0"/>
        <w:ind w:left="0"/>
        <w:jc w:val="both"/>
      </w:pPr>
      <w:r>
        <w:rPr>
          <w:rFonts w:ascii="Times New Roman"/>
          <w:b w:val="false"/>
          <w:i w:val="false"/>
          <w:color w:val="000000"/>
          <w:sz w:val="28"/>
        </w:rPr>
        <w:t>
      3) ұсынылған құжаттарды зерделеу және көрсетілетін қызметті алушыны "электрондық үкімет" шлюзі арқылы тиісті ақпараттық жүйелерден біліктілік талаптарына сәйкес келуі мәніне тексеру 5 сағат ішінде (жеке басын растайтын, заңды тұлға ретінде мемлекеттік тіркелуі туралы, заңды мекенжайы, соттылығының бар-жоғы туралы, қылмыстық және әкімшілік жауапкершілікке тартылған-тартылмағаны не босатылғаны туралы, бюджетке лицензиялық алымның төленгені туралы құжаттардың мәліметтері);</w:t>
      </w:r>
    </w:p>
    <w:bookmarkEnd w:id="53"/>
    <w:bookmarkStart w:name="z56" w:id="54"/>
    <w:p>
      <w:pPr>
        <w:spacing w:after="0"/>
        <w:ind w:left="0"/>
        <w:jc w:val="both"/>
      </w:pPr>
      <w:r>
        <w:rPr>
          <w:rFonts w:ascii="Times New Roman"/>
          <w:b w:val="false"/>
          <w:i w:val="false"/>
          <w:color w:val="000000"/>
          <w:sz w:val="28"/>
        </w:rPr>
        <w:t>
      4) тиісті тексеріс жүргізгеннен кейін лицензияны қайта ресімдеу құқығына құжаттарын қоса бере отырып, көрсетілетін қызметті беруші басшысының атына қағаз форматта баянат (анықтама) жазу және "Е-лицензиялау" МДБ" АЖ-ге мемлекеттік қызмет көрсету нәтижелерін қалыптастыру. Ұсынылған құжаттарды зерделеу және көрсетілетін қызметті беруші басшысының ЭЦҚ арқылы электрондық құжатқа қол қоюы, нәтижесін портал арқылы көрсетілетін қызметті алушының "жеке кабинетіне" жолдау арқылы беру 2 сағат ішінде;</w:t>
      </w:r>
    </w:p>
    <w:bookmarkEnd w:id="54"/>
    <w:bookmarkStart w:name="z57" w:id="55"/>
    <w:p>
      <w:pPr>
        <w:spacing w:after="0"/>
        <w:ind w:left="0"/>
        <w:jc w:val="both"/>
      </w:pPr>
      <w:r>
        <w:rPr>
          <w:rFonts w:ascii="Times New Roman"/>
          <w:b w:val="false"/>
          <w:i w:val="false"/>
          <w:color w:val="000000"/>
          <w:sz w:val="28"/>
        </w:rPr>
        <w:t>
      лицензия телнұсқасын беру кезінде:</w:t>
      </w:r>
    </w:p>
    <w:bookmarkEnd w:id="55"/>
    <w:bookmarkStart w:name="z58" w:id="56"/>
    <w:p>
      <w:pPr>
        <w:spacing w:after="0"/>
        <w:ind w:left="0"/>
        <w:jc w:val="both"/>
      </w:pPr>
      <w:r>
        <w:rPr>
          <w:rFonts w:ascii="Times New Roman"/>
          <w:b w:val="false"/>
          <w:i w:val="false"/>
          <w:color w:val="000000"/>
          <w:sz w:val="28"/>
        </w:rPr>
        <w:t>
      1) көрсетілетін қызметті беруші басшысының 1 сағат ішінде КҚБ бөлінісіне өтінішті жолдау;</w:t>
      </w:r>
    </w:p>
    <w:bookmarkEnd w:id="56"/>
    <w:bookmarkStart w:name="z59" w:id="57"/>
    <w:p>
      <w:pPr>
        <w:spacing w:after="0"/>
        <w:ind w:left="0"/>
        <w:jc w:val="both"/>
      </w:pPr>
      <w:r>
        <w:rPr>
          <w:rFonts w:ascii="Times New Roman"/>
          <w:b w:val="false"/>
          <w:i w:val="false"/>
          <w:color w:val="000000"/>
          <w:sz w:val="28"/>
        </w:rPr>
        <w:t>
      2) КҚБ бөлінісінің жауапты қызметкерінің ұсынылған құжаттардың толықтығын тексеруі. Көрсетілетін қызметті алушы Стандарттың 9-тармағында көзделген тізбеге сәйкес құжаттарды толық ұсынбаған және (немесе) қолданылу мерзімі өтіп кеткен құжаттарды ұсынған жағдайда, бір жұмыс күні ішінде өтінішті одан әрі қараудан дәлелді бас тарту туралы жауап жолданады;</w:t>
      </w:r>
    </w:p>
    <w:bookmarkEnd w:id="57"/>
    <w:bookmarkStart w:name="z60" w:id="58"/>
    <w:p>
      <w:pPr>
        <w:spacing w:after="0"/>
        <w:ind w:left="0"/>
        <w:jc w:val="both"/>
      </w:pPr>
      <w:r>
        <w:rPr>
          <w:rFonts w:ascii="Times New Roman"/>
          <w:b w:val="false"/>
          <w:i w:val="false"/>
          <w:color w:val="000000"/>
          <w:sz w:val="28"/>
        </w:rPr>
        <w:t>
      3) ұсынылған құжаттарды зерделеу және көрсетілетін қызметті алушыны "электрондық үкімет" шлюзі арқылы тиісті ақпараттық жүйелерден біліктілік талаптарына сәйкес келуі мәніне тексеру 5 сағат ішінде (жеке басын растайтын, заңды тұлға ретінде мемлекеттік тіркелуі туралы, заңды мекенжайы, соттылығының бар-жоғы туралы, қылмыстық және әкімшілік жауапкершілікке тартылған-тартылмағаны не босатылғаны туралы, бюджетке лицензиялық алымның төленгені туралы құжаттардың мәліметтері);</w:t>
      </w:r>
    </w:p>
    <w:bookmarkEnd w:id="58"/>
    <w:bookmarkStart w:name="z61" w:id="59"/>
    <w:p>
      <w:pPr>
        <w:spacing w:after="0"/>
        <w:ind w:left="0"/>
        <w:jc w:val="both"/>
      </w:pPr>
      <w:r>
        <w:rPr>
          <w:rFonts w:ascii="Times New Roman"/>
          <w:b w:val="false"/>
          <w:i w:val="false"/>
          <w:color w:val="000000"/>
          <w:sz w:val="28"/>
        </w:rPr>
        <w:t>
      4) тиісті тексеріс жүргізгеннен кейін лицензияның телнұсқасын беру құқығына құжаттарын қоса бере отырып, көрсетілетін қызметті беруші басшысының атына қағаз форматта баянат (анықтама) жазу және "Е-лицензиялау" МДБ" АЖ-ге мемлекеттік қызмет көрсету нәтижелерін қалыптастыру. Ұсынылған құжаттарды зерделеу және көрсетілетін қызметті беруші басшысының ЭЦҚ арқылы электрондық құжатқа қол қоюы, нәтижесін портал арқылы көрсетілетін қызметті алушының "жеке кабинетіне" жолдау арқылы беру 2 сағат ішінде.</w:t>
      </w:r>
    </w:p>
    <w:bookmarkEnd w:id="59"/>
    <w:bookmarkStart w:name="z62" w:id="6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көрсетуден бас тартуға негіздер болған жағдайда, мемлекеттік қызмет көрсетуден бас тарту туралы дәлелді жауап әзірленіп, жіберіледі.</w:t>
      </w:r>
    </w:p>
    <w:bookmarkEnd w:id="60"/>
    <w:bookmarkStart w:name="z63" w:id="61"/>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61"/>
    <w:bookmarkStart w:name="z64" w:id="62"/>
    <w:p>
      <w:pPr>
        <w:spacing w:after="0"/>
        <w:ind w:left="0"/>
        <w:jc w:val="both"/>
      </w:pPr>
      <w:r>
        <w:rPr>
          <w:rFonts w:ascii="Times New Roman"/>
          <w:b w:val="false"/>
          <w:i w:val="false"/>
          <w:color w:val="000000"/>
          <w:sz w:val="28"/>
        </w:rPr>
        <w:t>
      8. Қызметті көрсету процесіне қатысатын құрылымдық-функционалдық бірлік (бұдан әрі – ҚФБ):</w:t>
      </w:r>
    </w:p>
    <w:bookmarkEnd w:id="62"/>
    <w:bookmarkStart w:name="z65" w:id="63"/>
    <w:p>
      <w:pPr>
        <w:spacing w:after="0"/>
        <w:ind w:left="0"/>
        <w:jc w:val="both"/>
      </w:pPr>
      <w:r>
        <w:rPr>
          <w:rFonts w:ascii="Times New Roman"/>
          <w:b w:val="false"/>
          <w:i w:val="false"/>
          <w:color w:val="000000"/>
          <w:sz w:val="28"/>
        </w:rPr>
        <w:t>
      1) электрондық үкіметтің порталы (бұдан әрі – ЭҮП);</w:t>
      </w:r>
    </w:p>
    <w:bookmarkEnd w:id="63"/>
    <w:bookmarkStart w:name="z66" w:id="64"/>
    <w:p>
      <w:pPr>
        <w:spacing w:after="0"/>
        <w:ind w:left="0"/>
        <w:jc w:val="both"/>
      </w:pPr>
      <w:r>
        <w:rPr>
          <w:rFonts w:ascii="Times New Roman"/>
          <w:b w:val="false"/>
          <w:i w:val="false"/>
          <w:color w:val="000000"/>
          <w:sz w:val="28"/>
        </w:rPr>
        <w:t>
      2) электрондық үкіметтің шлюзі (бұдан әрі – ЭҮШ);</w:t>
      </w:r>
    </w:p>
    <w:bookmarkEnd w:id="64"/>
    <w:bookmarkStart w:name="z67" w:id="65"/>
    <w:p>
      <w:pPr>
        <w:spacing w:after="0"/>
        <w:ind w:left="0"/>
        <w:jc w:val="both"/>
      </w:pPr>
      <w:r>
        <w:rPr>
          <w:rFonts w:ascii="Times New Roman"/>
          <w:b w:val="false"/>
          <w:i w:val="false"/>
          <w:color w:val="000000"/>
          <w:sz w:val="28"/>
        </w:rPr>
        <w:t>
      3) электрондық үкіметтің төлем шлюзі (бұдан әрі – ЭҮТШ);</w:t>
      </w:r>
    </w:p>
    <w:bookmarkEnd w:id="65"/>
    <w:bookmarkStart w:name="z68" w:id="66"/>
    <w:p>
      <w:pPr>
        <w:spacing w:after="0"/>
        <w:ind w:left="0"/>
        <w:jc w:val="both"/>
      </w:pPr>
      <w:r>
        <w:rPr>
          <w:rFonts w:ascii="Times New Roman"/>
          <w:b w:val="false"/>
          <w:i w:val="false"/>
          <w:color w:val="000000"/>
          <w:sz w:val="28"/>
        </w:rPr>
        <w:t>
      4) "Е-лицензиялау" мемлекеттік деректер базасы" ақпараттық жүйесі (бұдан әрі – "Е-лицензиялау" МДБ АЖ);</w:t>
      </w:r>
    </w:p>
    <w:bookmarkEnd w:id="66"/>
    <w:bookmarkStart w:name="z69" w:id="67"/>
    <w:p>
      <w:pPr>
        <w:spacing w:after="0"/>
        <w:ind w:left="0"/>
        <w:jc w:val="both"/>
      </w:pPr>
      <w:r>
        <w:rPr>
          <w:rFonts w:ascii="Times New Roman"/>
          <w:b w:val="false"/>
          <w:i w:val="false"/>
          <w:color w:val="000000"/>
          <w:sz w:val="28"/>
        </w:rPr>
        <w:t>
      5) "Заңды тұлғалар" мемлекеттік деректер базасы" ақпараттық жүйесі (бұдан әрі – "ЗТ" МДБ АЖ);</w:t>
      </w:r>
    </w:p>
    <w:bookmarkEnd w:id="67"/>
    <w:bookmarkStart w:name="z70" w:id="68"/>
    <w:p>
      <w:pPr>
        <w:spacing w:after="0"/>
        <w:ind w:left="0"/>
        <w:jc w:val="both"/>
      </w:pPr>
      <w:r>
        <w:rPr>
          <w:rFonts w:ascii="Times New Roman"/>
          <w:b w:val="false"/>
          <w:i w:val="false"/>
          <w:color w:val="000000"/>
          <w:sz w:val="28"/>
        </w:rPr>
        <w:t>
      6) көрсетілетін қызметті беруші.</w:t>
      </w:r>
    </w:p>
    <w:bookmarkEnd w:id="68"/>
    <w:bookmarkStart w:name="z71" w:id="69"/>
    <w:p>
      <w:pPr>
        <w:spacing w:after="0"/>
        <w:ind w:left="0"/>
        <w:jc w:val="both"/>
      </w:pPr>
      <w:r>
        <w:rPr>
          <w:rFonts w:ascii="Times New Roman"/>
          <w:b w:val="false"/>
          <w:i w:val="false"/>
          <w:color w:val="000000"/>
          <w:sz w:val="28"/>
        </w:rPr>
        <w:t xml:space="preserve">
      9. Көрсетілетін қызметті алушының қадамдық әрекеттері және шешімдері (ақпараттық жүйелердің функционалдық өзара іс-қимыл жасасуының № 1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69"/>
    <w:bookmarkStart w:name="z72" w:id="70"/>
    <w:p>
      <w:pPr>
        <w:spacing w:after="0"/>
        <w:ind w:left="0"/>
        <w:jc w:val="both"/>
      </w:pPr>
      <w:r>
        <w:rPr>
          <w:rFonts w:ascii="Times New Roman"/>
          <w:b w:val="false"/>
          <w:i w:val="false"/>
          <w:color w:val="000000"/>
          <w:sz w:val="28"/>
        </w:rPr>
        <w:t>
      1) көрсетілетін қызметті алушы ЭҮП-да тіркеуді өзінің ЭЦҚ тіркеу куәлігінің көмегімен жүзеге асырады (ЭҮП тіркелмеген көрсетілетін қызметті алушылар үшін жүзеге асырылады);</w:t>
      </w:r>
    </w:p>
    <w:bookmarkEnd w:id="70"/>
    <w:bookmarkStart w:name="z73" w:id="71"/>
    <w:p>
      <w:pPr>
        <w:spacing w:after="0"/>
        <w:ind w:left="0"/>
        <w:jc w:val="both"/>
      </w:pPr>
      <w:r>
        <w:rPr>
          <w:rFonts w:ascii="Times New Roman"/>
          <w:b w:val="false"/>
          <w:i w:val="false"/>
          <w:color w:val="000000"/>
          <w:sz w:val="28"/>
        </w:rPr>
        <w:t>
      2) 1-процесс – көрсетілетін қызметті алушының бизнес-сәйкестендіру нөмірі (бұдан әрі – БСН) мен паролін қызметті алу үшін енгізуі (авторизациялау процесі);</w:t>
      </w:r>
    </w:p>
    <w:bookmarkEnd w:id="71"/>
    <w:bookmarkStart w:name="z74" w:id="72"/>
    <w:p>
      <w:pPr>
        <w:spacing w:after="0"/>
        <w:ind w:left="0"/>
        <w:jc w:val="both"/>
      </w:pPr>
      <w:r>
        <w:rPr>
          <w:rFonts w:ascii="Times New Roman"/>
          <w:b w:val="false"/>
          <w:i w:val="false"/>
          <w:color w:val="000000"/>
          <w:sz w:val="28"/>
        </w:rPr>
        <w:t>
      3) 1-шарт – ЭҮП көрсетілетін қызметті алушы туралы деректердің түпнұсқалылығын БСН және пароль арқылы тексеру;</w:t>
      </w:r>
    </w:p>
    <w:bookmarkEnd w:id="72"/>
    <w:bookmarkStart w:name="z75" w:id="73"/>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авторизациялаудан бас тарту туралы ЭҮП-да хабарлама қалыптастыру;</w:t>
      </w:r>
    </w:p>
    <w:bookmarkEnd w:id="73"/>
    <w:bookmarkStart w:name="z76" w:id="74"/>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өтініш нысанын шығару және көрсетілетін қызметті алушының нысанды оның құрылымы мен форматтық талаптарын ескере отырып, Стандартың 9-тармағында көрсетілген қажетті құжаттарды электронды түрде қоса отырып толтыруы, өтінішті куәландыруы (қол қоюы) үшін ЭЦҚ тіркеу куәлігін таңдауы;</w:t>
      </w:r>
    </w:p>
    <w:bookmarkEnd w:id="74"/>
    <w:bookmarkStart w:name="z77" w:id="75"/>
    <w:p>
      <w:pPr>
        <w:spacing w:after="0"/>
        <w:ind w:left="0"/>
        <w:jc w:val="both"/>
      </w:pPr>
      <w:r>
        <w:rPr>
          <w:rFonts w:ascii="Times New Roman"/>
          <w:b w:val="false"/>
          <w:i w:val="false"/>
          <w:color w:val="000000"/>
          <w:sz w:val="28"/>
        </w:rPr>
        <w:t>
      6) 4-процесс – қызметті ЭҮТШ төлеу, одан кейін бұл ақпарат "Е-лицензиялау" МДБ АЖ-ға келіп түседі не электрондық (сканерленген) түрде түбіртекті тіркеу;</w:t>
      </w:r>
    </w:p>
    <w:bookmarkEnd w:id="75"/>
    <w:bookmarkStart w:name="z78" w:id="76"/>
    <w:p>
      <w:pPr>
        <w:spacing w:after="0"/>
        <w:ind w:left="0"/>
        <w:jc w:val="both"/>
      </w:pPr>
      <w:r>
        <w:rPr>
          <w:rFonts w:ascii="Times New Roman"/>
          <w:b w:val="false"/>
          <w:i w:val="false"/>
          <w:color w:val="000000"/>
          <w:sz w:val="28"/>
        </w:rPr>
        <w:t>
      7) 2-шарт – қызмет көрсету үшін төлеу фактісін "Е-лицензиялау" МДБ АЖ-да тексеру;</w:t>
      </w:r>
    </w:p>
    <w:bookmarkEnd w:id="76"/>
    <w:bookmarkStart w:name="z79" w:id="77"/>
    <w:p>
      <w:pPr>
        <w:spacing w:after="0"/>
        <w:ind w:left="0"/>
        <w:jc w:val="both"/>
      </w:pPr>
      <w:r>
        <w:rPr>
          <w:rFonts w:ascii="Times New Roman"/>
          <w:b w:val="false"/>
          <w:i w:val="false"/>
          <w:color w:val="000000"/>
          <w:sz w:val="28"/>
        </w:rPr>
        <w:t>
      8) 5-процесс – "Е-лицензиялау" МДБ АЖ-да қызмет көрсету үшін төлемнің болмауына байланысты сұрау салынған қызмет көрсетуден бас тарту туралы хабарламаны қалыптастыру;</w:t>
      </w:r>
    </w:p>
    <w:bookmarkEnd w:id="77"/>
    <w:bookmarkStart w:name="z80" w:id="78"/>
    <w:p>
      <w:pPr>
        <w:spacing w:after="0"/>
        <w:ind w:left="0"/>
        <w:jc w:val="both"/>
      </w:pPr>
      <w:r>
        <w:rPr>
          <w:rFonts w:ascii="Times New Roman"/>
          <w:b w:val="false"/>
          <w:i w:val="false"/>
          <w:color w:val="000000"/>
          <w:sz w:val="28"/>
        </w:rPr>
        <w:t>
      9) 6-процесс – көрсетілетін қызметті алушының сұрау салуды куәландыруы (қол қоюы) үшін ЭЦҚ тіркеу куәлігін таңдауы;</w:t>
      </w:r>
    </w:p>
    <w:bookmarkEnd w:id="78"/>
    <w:bookmarkStart w:name="z81" w:id="79"/>
    <w:p>
      <w:pPr>
        <w:spacing w:after="0"/>
        <w:ind w:left="0"/>
        <w:jc w:val="both"/>
      </w:pPr>
      <w:r>
        <w:rPr>
          <w:rFonts w:ascii="Times New Roman"/>
          <w:b w:val="false"/>
          <w:i w:val="false"/>
          <w:color w:val="000000"/>
          <w:sz w:val="28"/>
        </w:rPr>
        <w:t xml:space="preserve">
      10) 3-шарт – ЭҮП-те ЭЦҚ тіркеу куәлігінің жарамдылық мерзімін және тізімде қайта алынған (күші жойылған) тіркеу куәліктерінің болмауы, сондай-ақ сұрау салуда көрсетілген БСН мен ЭЦҚ тіркеу куәлігінде көрсетілген БСН арасындағы сәйкестендіру деректерінің сәйкестігін тексеру; </w:t>
      </w:r>
    </w:p>
    <w:bookmarkEnd w:id="79"/>
    <w:bookmarkStart w:name="z82" w:id="80"/>
    <w:p>
      <w:pPr>
        <w:spacing w:after="0"/>
        <w:ind w:left="0"/>
        <w:jc w:val="both"/>
      </w:pPr>
      <w:r>
        <w:rPr>
          <w:rFonts w:ascii="Times New Roman"/>
          <w:b w:val="false"/>
          <w:i w:val="false"/>
          <w:color w:val="000000"/>
          <w:sz w:val="28"/>
        </w:rPr>
        <w:t xml:space="preserve">
      11) 7-процесс – көрсетілетін қызметті алушының ЭЦҚ түпнұсқасының расталмауына байланысты сұрау салынатын қызметтен бас тарту туралы хабарламаны қалыптастыру; </w:t>
      </w:r>
    </w:p>
    <w:bookmarkEnd w:id="80"/>
    <w:bookmarkStart w:name="z83" w:id="81"/>
    <w:p>
      <w:pPr>
        <w:spacing w:after="0"/>
        <w:ind w:left="0"/>
        <w:jc w:val="both"/>
      </w:pPr>
      <w:r>
        <w:rPr>
          <w:rFonts w:ascii="Times New Roman"/>
          <w:b w:val="false"/>
          <w:i w:val="false"/>
          <w:color w:val="000000"/>
          <w:sz w:val="28"/>
        </w:rPr>
        <w:t>
      12) 8-процесс – көрсетілетін қызметті алушының ЭЦҚ арқылы қызмет көрсетуге толтырылған сұрау салу нысанын (енгізілген деректерді) куәландыру (қол қою);</w:t>
      </w:r>
    </w:p>
    <w:bookmarkEnd w:id="81"/>
    <w:bookmarkStart w:name="z84" w:id="82"/>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 салуын) "Е-лицензиялау" МДБ АЖ-да тіркеу және сұрау салуды "Е-лицензиялау" МДБ АЖ-да өңдеу;</w:t>
      </w:r>
    </w:p>
    <w:bookmarkEnd w:id="82"/>
    <w:bookmarkStart w:name="z85" w:id="83"/>
    <w:p>
      <w:pPr>
        <w:spacing w:after="0"/>
        <w:ind w:left="0"/>
        <w:jc w:val="both"/>
      </w:pP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талаптарға және негіздерге сәйкестігін тексеруі;</w:t>
      </w:r>
    </w:p>
    <w:bookmarkEnd w:id="83"/>
    <w:bookmarkStart w:name="z86" w:id="84"/>
    <w:p>
      <w:pPr>
        <w:spacing w:after="0"/>
        <w:ind w:left="0"/>
        <w:jc w:val="both"/>
      </w:pPr>
      <w:r>
        <w:rPr>
          <w:rFonts w:ascii="Times New Roman"/>
          <w:b w:val="false"/>
          <w:i w:val="false"/>
          <w:color w:val="000000"/>
          <w:sz w:val="28"/>
        </w:rPr>
        <w:t>
      15) 10-процесс – "Е-лицензиялау" МДБ АЖ-да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қалыптастыруы;</w:t>
      </w:r>
    </w:p>
    <w:bookmarkEnd w:id="84"/>
    <w:bookmarkStart w:name="z87" w:id="85"/>
    <w:p>
      <w:pPr>
        <w:spacing w:after="0"/>
        <w:ind w:left="0"/>
        <w:jc w:val="both"/>
      </w:pPr>
      <w:r>
        <w:rPr>
          <w:rFonts w:ascii="Times New Roman"/>
          <w:b w:val="false"/>
          <w:i w:val="false"/>
          <w:color w:val="000000"/>
          <w:sz w:val="28"/>
        </w:rPr>
        <w:t>
      16) 11-процесс – көрсетілетін қызметті алушының ЭҮП-да қалыптастырылған қызмет нәтижесін алуы (электрондық лицензия). Электрондық құжат көрсетілетін қызметті берушінің уәкілетті адамының ЭЦҚ пайдалану арқылы қалыптастырылады.</w:t>
      </w:r>
    </w:p>
    <w:bookmarkEnd w:id="85"/>
    <w:bookmarkStart w:name="z88" w:id="86"/>
    <w:p>
      <w:pPr>
        <w:spacing w:after="0"/>
        <w:ind w:left="0"/>
        <w:jc w:val="both"/>
      </w:pPr>
      <w:r>
        <w:rPr>
          <w:rFonts w:ascii="Times New Roman"/>
          <w:b w:val="false"/>
          <w:i w:val="false"/>
          <w:color w:val="000000"/>
          <w:sz w:val="28"/>
        </w:rPr>
        <w:t xml:space="preserve">
      10. Көрсетілетін қызметті берушінің қадамдық әрекеттері және шешімдері (ақпараттық жүйелердің функционалдық өзара іс-қимыл жасасуының № 2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86"/>
    <w:bookmarkStart w:name="z89" w:id="87"/>
    <w:p>
      <w:pPr>
        <w:spacing w:after="0"/>
        <w:ind w:left="0"/>
        <w:jc w:val="both"/>
      </w:pPr>
      <w:r>
        <w:rPr>
          <w:rFonts w:ascii="Times New Roman"/>
          <w:b w:val="false"/>
          <w:i w:val="false"/>
          <w:color w:val="000000"/>
          <w:sz w:val="28"/>
        </w:rPr>
        <w:t>
      1) 1-процесс – көрсетілетін қызметті беруші қызметкерінің мемлекеттік қызметті көрсету үшін "Е-лицензиялау" МДБ АЖ логині мен паролін енгізуі (авторизациялау процесі);</w:t>
      </w:r>
    </w:p>
    <w:bookmarkEnd w:id="87"/>
    <w:bookmarkStart w:name="z90" w:id="88"/>
    <w:p>
      <w:pPr>
        <w:spacing w:after="0"/>
        <w:ind w:left="0"/>
        <w:jc w:val="both"/>
      </w:pPr>
      <w:r>
        <w:rPr>
          <w:rFonts w:ascii="Times New Roman"/>
          <w:b w:val="false"/>
          <w:i w:val="false"/>
          <w:color w:val="000000"/>
          <w:sz w:val="28"/>
        </w:rPr>
        <w:t>
      2) 1-шарт – көрсетілетін қызметті берушінің тіркелген қызметкері туралы деректердің түпнұсқалылығын логин және пароль арқылы "Е-лицензиялау" МДБ АЖ-да тексеру;</w:t>
      </w:r>
    </w:p>
    <w:bookmarkEnd w:id="88"/>
    <w:bookmarkStart w:name="z91" w:id="89"/>
    <w:p>
      <w:pPr>
        <w:spacing w:after="0"/>
        <w:ind w:left="0"/>
        <w:jc w:val="both"/>
      </w:pPr>
      <w:r>
        <w:rPr>
          <w:rFonts w:ascii="Times New Roman"/>
          <w:b w:val="false"/>
          <w:i w:val="false"/>
          <w:color w:val="000000"/>
          <w:sz w:val="28"/>
        </w:rPr>
        <w:t>
      3) 2-процесс – көрсетілетін қызметті берушінің қызметкері туралы деректерде бұзушылық болуына байланысты авторизациялаудан бас тарту туралы "Е-лицензиялау" МДБ АЖ-да хабарлама қалыптастыру;</w:t>
      </w:r>
    </w:p>
    <w:bookmarkEnd w:id="89"/>
    <w:bookmarkStart w:name="z92" w:id="90"/>
    <w:p>
      <w:pPr>
        <w:spacing w:after="0"/>
        <w:ind w:left="0"/>
        <w:jc w:val="both"/>
      </w:pPr>
      <w:r>
        <w:rPr>
          <w:rFonts w:ascii="Times New Roman"/>
          <w:b w:val="false"/>
          <w:i w:val="false"/>
          <w:color w:val="000000"/>
          <w:sz w:val="28"/>
        </w:rPr>
        <w:t>
      4) 3-процесс – көрсетілетін қызметті берушінің осы Регламентте көрсетілген қызметті таңдауы, қызметті көрсету үшін сұрау салу нысанын экранға шығару және көрсетілетін қызметті берушінің көрсетілетін қызметті алушының деректерін енгізуі;</w:t>
      </w:r>
    </w:p>
    <w:bookmarkEnd w:id="90"/>
    <w:bookmarkStart w:name="z93" w:id="91"/>
    <w:p>
      <w:pPr>
        <w:spacing w:after="0"/>
        <w:ind w:left="0"/>
        <w:jc w:val="both"/>
      </w:pPr>
      <w:r>
        <w:rPr>
          <w:rFonts w:ascii="Times New Roman"/>
          <w:b w:val="false"/>
          <w:i w:val="false"/>
          <w:color w:val="000000"/>
          <w:sz w:val="28"/>
        </w:rPr>
        <w:t>
      5) 4-процесс – ЭҮШ арқылы "ЗТ" МДБ АЖ-ға көрсетілетін қызметті алушынының деректері туралы сұрау салу жолдау;</w:t>
      </w:r>
    </w:p>
    <w:bookmarkEnd w:id="91"/>
    <w:bookmarkStart w:name="z94" w:id="92"/>
    <w:p>
      <w:pPr>
        <w:spacing w:after="0"/>
        <w:ind w:left="0"/>
        <w:jc w:val="both"/>
      </w:pPr>
      <w:r>
        <w:rPr>
          <w:rFonts w:ascii="Times New Roman"/>
          <w:b w:val="false"/>
          <w:i w:val="false"/>
          <w:color w:val="000000"/>
          <w:sz w:val="28"/>
        </w:rPr>
        <w:t>
      6) 2-шарт – көрсетілетін қызметті алушы туралы деректердің "ЗТ" МДБ АЖ-де бар-жоғын тексеру;</w:t>
      </w:r>
    </w:p>
    <w:bookmarkEnd w:id="92"/>
    <w:bookmarkStart w:name="z95" w:id="93"/>
    <w:p>
      <w:pPr>
        <w:spacing w:after="0"/>
        <w:ind w:left="0"/>
        <w:jc w:val="both"/>
      </w:pPr>
      <w:r>
        <w:rPr>
          <w:rFonts w:ascii="Times New Roman"/>
          <w:b w:val="false"/>
          <w:i w:val="false"/>
          <w:color w:val="000000"/>
          <w:sz w:val="28"/>
        </w:rPr>
        <w:t>
      7) 5-процесс – көрсетілетін қызметті алушы туралы деректердің "ЗТ" МДБ АЖ-да болмауына байланысты деректерді алу мүмкіндігінің жоқтығы туралы хабарлама қалыптастыру;</w:t>
      </w:r>
    </w:p>
    <w:bookmarkEnd w:id="93"/>
    <w:bookmarkStart w:name="z96" w:id="94"/>
    <w:p>
      <w:pPr>
        <w:spacing w:after="0"/>
        <w:ind w:left="0"/>
        <w:jc w:val="both"/>
      </w:pPr>
      <w:r>
        <w:rPr>
          <w:rFonts w:ascii="Times New Roman"/>
          <w:b w:val="false"/>
          <w:i w:val="false"/>
          <w:color w:val="000000"/>
          <w:sz w:val="28"/>
        </w:rPr>
        <w:t>
      8) 6-процесс – сұрау салуды "Е-лицензиялау" МДБ АЖ-да тіркеу және қызметті "Е-лицензиялау" МДБ АЖ-да өңдеу;</w:t>
      </w:r>
    </w:p>
    <w:bookmarkEnd w:id="94"/>
    <w:bookmarkStart w:name="z97" w:id="95"/>
    <w:p>
      <w:pPr>
        <w:spacing w:after="0"/>
        <w:ind w:left="0"/>
        <w:jc w:val="both"/>
      </w:pPr>
      <w:r>
        <w:rPr>
          <w:rFonts w:ascii="Times New Roman"/>
          <w:b w:val="false"/>
          <w:i w:val="false"/>
          <w:color w:val="000000"/>
          <w:sz w:val="28"/>
        </w:rPr>
        <w:t>
      9) 3-шарт – көрсетілетін қызметті берушінің тұтынушының біліктілік талаптарына және лицензия беру негіздеріне сәйкестігін тексеруі;</w:t>
      </w:r>
    </w:p>
    <w:bookmarkEnd w:id="95"/>
    <w:bookmarkStart w:name="z98" w:id="96"/>
    <w:p>
      <w:pPr>
        <w:spacing w:after="0"/>
        <w:ind w:left="0"/>
        <w:jc w:val="both"/>
      </w:pPr>
      <w:r>
        <w:rPr>
          <w:rFonts w:ascii="Times New Roman"/>
          <w:b w:val="false"/>
          <w:i w:val="false"/>
          <w:color w:val="000000"/>
          <w:sz w:val="28"/>
        </w:rPr>
        <w:t>
      10) 7-процесс – "Е-лицензиялау" МДБ АЖ-да көрсетілетін қызметті алушының деректерінде бұзушылықтардың болуына байланысты сұрау салынған қызмет көрсетуден бас тарту туралы хабарлама қалыптастыру;</w:t>
      </w:r>
    </w:p>
    <w:bookmarkEnd w:id="96"/>
    <w:bookmarkStart w:name="z99" w:id="97"/>
    <w:p>
      <w:pPr>
        <w:spacing w:after="0"/>
        <w:ind w:left="0"/>
        <w:jc w:val="both"/>
      </w:pPr>
      <w:r>
        <w:rPr>
          <w:rFonts w:ascii="Times New Roman"/>
          <w:b w:val="false"/>
          <w:i w:val="false"/>
          <w:color w:val="000000"/>
          <w:sz w:val="28"/>
        </w:rPr>
        <w:t>
      11) 8-процесс – көрсетілетін қызметті алушының "Е-лицензиялау" МДБ АЖ-да қалыптастырылған қызмет нәтижесін алуы (электрондық лицензия). Электрондық құжат көрсетілетін қызметті берушінің уәкілетті адамының ЭЦҚ пайдалана отырып қалыптастырылады.</w:t>
      </w:r>
    </w:p>
    <w:bookmarkEnd w:id="97"/>
    <w:bookmarkStart w:name="z100" w:id="9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көрсетілетін қызметті берушінің құрылымдық бөліністерінің (қызметкерлерінің) өзара іс-қимыл жасасу тәртібі дәйектілігінінің толық сипаттамасы, сондай-ақ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құқығына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2" w:id="99"/>
    <w:p>
      <w:pPr>
        <w:spacing w:after="0"/>
        <w:ind w:left="0"/>
        <w:jc w:val="left"/>
      </w:pPr>
      <w:r>
        <w:rPr>
          <w:rFonts w:ascii="Times New Roman"/>
          <w:b/>
          <w:i w:val="false"/>
          <w:color w:val="000000"/>
        </w:rPr>
        <w:t xml:space="preserve"> Көрсетілетін қызметті алушының қадамдық әрекеттері мен шешімдері Ақпараттық жүйелердің функционалдық өзара іс-қимыл жасауының № 1 диаграммасы</w:t>
      </w:r>
    </w:p>
    <w:bookmarkEnd w:id="99"/>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100"/>
    <w:p>
      <w:pPr>
        <w:spacing w:after="0"/>
        <w:ind w:left="0"/>
        <w:jc w:val="left"/>
      </w:pPr>
      <w:r>
        <w:rPr>
          <w:rFonts w:ascii="Times New Roman"/>
          <w:b/>
          <w:i w:val="false"/>
          <w:color w:val="000000"/>
        </w:rPr>
        <w:t xml:space="preserve"> Көрсетілетін қызметті алушының қадамдық әрекеттері мен шешімдері Ақпараттық жүйелердің функционалдық өзара іс-қимыл жасауының № 2 диаграммасы</w:t>
      </w:r>
    </w:p>
    <w:bookmarkEnd w:id="100"/>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қызметімен айналысу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құқығына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5" w:id="101"/>
    <w:p>
      <w:pPr>
        <w:spacing w:after="0"/>
        <w:ind w:left="0"/>
        <w:jc w:val="left"/>
      </w:pPr>
      <w:r>
        <w:rPr>
          <w:rFonts w:ascii="Times New Roman"/>
          <w:b/>
          <w:i w:val="false"/>
          <w:color w:val="000000"/>
        </w:rPr>
        <w:t xml:space="preserve"> "Күзет қызметімен айналысу құқығына лицензия беру" мемлекеттік қызмет көрсету бизнес-процестерінің анықтамалығы</w:t>
      </w:r>
    </w:p>
    <w:bookmarkEnd w:id="101"/>
    <w:p>
      <w:pPr>
        <w:spacing w:after="0"/>
        <w:ind w:left="0"/>
        <w:jc w:val="both"/>
      </w:pPr>
      <w:r>
        <w:rPr>
          <w:rFonts w:ascii="Times New Roman"/>
          <w:b w:val="false"/>
          <w:i w:val="false"/>
          <w:color w:val="000000"/>
          <w:sz w:val="28"/>
        </w:rPr>
        <w:t>
      (мемлекеттік көрсетілетін қызметінің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 қайта ресімдеу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 телнұсқасын беру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