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b54f2" w14:textId="0eb54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Өлшем құралдарына салыстырып тексеру жүргізу, өлшем құралдарын салыстырып тексерудің мерзімділігін белгілеу қағидаларын және өлшем құралдарын салыстырып тексеру туралы сертификатының нысанын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27 желтоқсандағы № 934 бұйрығы. Қазақстан Республикасының Әділет министрлігінде 2018 жылғы 29 желтоқсанда № 18094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11.04.2019 бастап қолданысқа енгізіледі.</w:t>
      </w:r>
    </w:p>
    <w:bookmarkStart w:name="z1" w:id="0"/>
    <w:p>
      <w:pPr>
        <w:spacing w:after="0"/>
        <w:ind w:left="0"/>
        <w:jc w:val="both"/>
      </w:pPr>
      <w:r>
        <w:rPr>
          <w:rFonts w:ascii="Times New Roman"/>
          <w:b w:val="false"/>
          <w:i w:val="false"/>
          <w:color w:val="000000"/>
          <w:sz w:val="28"/>
        </w:rPr>
        <w:t xml:space="preserve">
      "Өлшем бірлігін қамтамасыз ету туралы" 2000 жылғы 7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6-2-бабының 11) және 20) тармақшаларына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қоса беріліп отырған Өлшем құралдарына салыстырып тексеру жүргізу және өлшем құралдарын салыстырып тексерудің мерзімділігін белгілеу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осы бұйрыққа қосымшаға өлшем құралдарын салыстырып тексеру туралы </w:t>
      </w:r>
      <w:r>
        <w:rPr>
          <w:rFonts w:ascii="Times New Roman"/>
          <w:b w:val="false"/>
          <w:i w:val="false"/>
          <w:color w:val="000000"/>
          <w:sz w:val="28"/>
        </w:rPr>
        <w:t>сертификатының нысаны</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Техникалық реттеу және метрология комитеті заңнамамен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2019 жылғы 11 сәуірден бастап қолданысқа енгізіледі және ресми жариялануға жатады.</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934 бұйрығымен</w:t>
            </w:r>
            <w:r>
              <w:br/>
            </w:r>
            <w:r>
              <w:rPr>
                <w:rFonts w:ascii="Times New Roman"/>
                <w:b w:val="false"/>
                <w:i w:val="false"/>
                <w:color w:val="000000"/>
                <w:sz w:val="20"/>
              </w:rPr>
              <w:t>бекітілді</w:t>
            </w:r>
          </w:p>
        </w:tc>
      </w:tr>
    </w:tbl>
    <w:bookmarkStart w:name="z13" w:id="11"/>
    <w:p>
      <w:pPr>
        <w:spacing w:after="0"/>
        <w:ind w:left="0"/>
        <w:jc w:val="left"/>
      </w:pPr>
      <w:r>
        <w:rPr>
          <w:rFonts w:ascii="Times New Roman"/>
          <w:b/>
          <w:i w:val="false"/>
          <w:color w:val="000000"/>
        </w:rPr>
        <w:t xml:space="preserve"> Өлшем құралдарына салыстырып тексеру жүргізу, өлшем құралдарын салыстырып тексерудің мерзімділігін белгілеу қағидаларын және өлшем құралдарын салыстырып тексеру туралы сертификатының нысанын бекіту туралы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Өлшем құралдарына салыстырып тексеру жүргізу және өлшем құралдарын салыстырып тексерудің мерзімділігін белгілеу қағидалары (бұдан әрі – Қағидалар) "Өлшем бірлігін қамтамасыз ету туралы" 2000 жылғы 7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6-2-бабының 11) және 20) тармақшаларына (бұдан әрі – Заң) сәйкес әзірленген және өлшем құралдарына салыстырып тексеру жүргізу және өлшем құралдарын салыстырып тексерудің мерзімділігін белгілеу тәртібін айқындайды.</w:t>
      </w:r>
    </w:p>
    <w:bookmarkEnd w:id="12"/>
    <w:bookmarkStart w:name="z15" w:id="13"/>
    <w:p>
      <w:pPr>
        <w:spacing w:after="0"/>
        <w:ind w:left="0"/>
        <w:jc w:val="both"/>
      </w:pPr>
      <w:r>
        <w:rPr>
          <w:rFonts w:ascii="Times New Roman"/>
          <w:b w:val="false"/>
          <w:i w:val="false"/>
          <w:color w:val="000000"/>
          <w:sz w:val="28"/>
        </w:rPr>
        <w:t xml:space="preserve">
      2. Салыстырып тексеруге </w:t>
      </w:r>
      <w:r>
        <w:rPr>
          <w:rFonts w:ascii="Times New Roman"/>
          <w:b w:val="false"/>
          <w:i w:val="false"/>
          <w:color w:val="000000"/>
          <w:sz w:val="28"/>
        </w:rPr>
        <w:t>Заңның</w:t>
      </w:r>
      <w:r>
        <w:rPr>
          <w:rFonts w:ascii="Times New Roman"/>
          <w:b w:val="false"/>
          <w:i w:val="false"/>
          <w:color w:val="000000"/>
          <w:sz w:val="28"/>
        </w:rPr>
        <w:t xml:space="preserve"> 6-2- бабаның 18) тармақшасына сәйкес бекітілген Мемлекеттік реттеуге жатқызылатын өлшем тізбелерін қалыптастыру және оларға қойылатын метрологиялық талаптардың қағидаларына сәйкес метрологиялық талаптар белгіленген өлшемдер кезінде қолданылатын өлшем құралдары жатады.</w:t>
      </w:r>
    </w:p>
    <w:bookmarkEnd w:id="13"/>
    <w:bookmarkStart w:name="z16"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Заңның</w:t>
      </w:r>
      <w:r>
        <w:rPr>
          <w:rFonts w:ascii="Times New Roman"/>
          <w:b w:val="false"/>
          <w:i w:val="false"/>
          <w:color w:val="000000"/>
          <w:sz w:val="28"/>
        </w:rPr>
        <w:t xml:space="preserve"> 22-бабына сәйкес мемлекеттік метрологиялық бақылау объектілері болып табылатын өлшем құралдарына, олардың типі бекітілгеннен немесе метрологиялық аттестаттаудан және айналымға шығарылу алдында өлшем бірлігін қамтамасыз ету мемлекеттік жүйесінің тізілімінде тіркелгеннен (бұдан әрі – ҚР МӨЖ тізілімі), жөндеу жұмыстарынан кейін пайдалану кезеңінде салыстырып тексеру жасалады.</w:t>
      </w:r>
    </w:p>
    <w:bookmarkEnd w:id="14"/>
    <w:bookmarkStart w:name="z17" w:id="15"/>
    <w:p>
      <w:pPr>
        <w:spacing w:after="0"/>
        <w:ind w:left="0"/>
        <w:jc w:val="both"/>
      </w:pPr>
      <w:r>
        <w:rPr>
          <w:rFonts w:ascii="Times New Roman"/>
          <w:b w:val="false"/>
          <w:i w:val="false"/>
          <w:color w:val="000000"/>
          <w:sz w:val="28"/>
        </w:rPr>
        <w:t xml:space="preserve">
      4. Өлшем құралдарын салыстырып тексеруді ұйымдастыру және жүргізу тәртібіне қойылатын талаптар ҚР СТ 2.4 "Қазақстан Республикасы өлшем бірлігін қамтамасыз етудің мемлекеттік жүйесі. Өлшем құралдарын салыстырып тексеру. Ұйымдастыру және жүргізу тәртібінде" белгіленген. </w:t>
      </w:r>
    </w:p>
    <w:bookmarkEnd w:id="15"/>
    <w:bookmarkStart w:name="z18" w:id="16"/>
    <w:p>
      <w:pPr>
        <w:spacing w:after="0"/>
        <w:ind w:left="0"/>
        <w:jc w:val="both"/>
      </w:pPr>
      <w:r>
        <w:rPr>
          <w:rFonts w:ascii="Times New Roman"/>
          <w:b w:val="false"/>
          <w:i w:val="false"/>
          <w:color w:val="000000"/>
          <w:sz w:val="28"/>
        </w:rPr>
        <w:t>
      5. Өлшем құралдары мынадай салыстырып тексеру түрлеріне жатады: бастапқы, мерзімді, кезектен тыс, инспекциялық және сарапшы.</w:t>
      </w:r>
    </w:p>
    <w:bookmarkEnd w:id="16"/>
    <w:bookmarkStart w:name="z19" w:id="17"/>
    <w:p>
      <w:pPr>
        <w:spacing w:after="0"/>
        <w:ind w:left="0"/>
        <w:jc w:val="both"/>
      </w:pPr>
      <w:r>
        <w:rPr>
          <w:rFonts w:ascii="Times New Roman"/>
          <w:b w:val="false"/>
          <w:i w:val="false"/>
          <w:color w:val="000000"/>
          <w:sz w:val="28"/>
        </w:rPr>
        <w:t xml:space="preserve">
      6. Бастапқы салыстырып тексеруге ҚР СТ 2.21 "Қазақстан Республикасы өлшем бірлігін қамтамасыз етудің мемлекеттік жүйесі. Өлшем құралдарына сынақ жүргізу және типін бекіту тәртібіне" сәйкес типін бекіту мақсатында және бекітілген типке сәйкестікке сынақтан немесе ҚР СТ 2.30 "Қазақстан Республикасы өлшем бірлігін қамтамасыз етудің мемлекеттік жүйесі. Өлшем құралдарына метрологиялық аттестаттау жүргізу тәртібіне" сәйкес метрологиялық аттестаттаудан өткен және ҚР МӨЖ тізіліміне енгізілген, сондай-ақ өндірістен және жөндеуден кейін шығарылатын өлшем құралдары жатады. </w:t>
      </w:r>
    </w:p>
    <w:bookmarkEnd w:id="17"/>
    <w:bookmarkStart w:name="z20" w:id="18"/>
    <w:p>
      <w:pPr>
        <w:spacing w:after="0"/>
        <w:ind w:left="0"/>
        <w:jc w:val="both"/>
      </w:pPr>
      <w:r>
        <w:rPr>
          <w:rFonts w:ascii="Times New Roman"/>
          <w:b w:val="false"/>
          <w:i w:val="false"/>
          <w:color w:val="000000"/>
          <w:sz w:val="28"/>
        </w:rPr>
        <w:t>
      7. Мерзімді салыстырып текеруге пайдаланудағы өлшем құралдары жатады.</w:t>
      </w:r>
    </w:p>
    <w:bookmarkEnd w:id="18"/>
    <w:bookmarkStart w:name="z21" w:id="19"/>
    <w:p>
      <w:pPr>
        <w:spacing w:after="0"/>
        <w:ind w:left="0"/>
        <w:jc w:val="both"/>
      </w:pPr>
      <w:r>
        <w:rPr>
          <w:rFonts w:ascii="Times New Roman"/>
          <w:b w:val="false"/>
          <w:i w:val="false"/>
          <w:color w:val="000000"/>
          <w:sz w:val="28"/>
        </w:rPr>
        <w:t>
      8. Кезектен тыс салыстырып тексеруді өлшем құралдарын пайдалану (сақтау) кезінде өлшем құралдарын салыстырып тексеру туралы сертификаттың қолдану мерзімі аяқталғанға дейін, мынадай:</w:t>
      </w:r>
    </w:p>
    <w:bookmarkEnd w:id="19"/>
    <w:bookmarkStart w:name="z22" w:id="20"/>
    <w:p>
      <w:pPr>
        <w:spacing w:after="0"/>
        <w:ind w:left="0"/>
        <w:jc w:val="both"/>
      </w:pPr>
      <w:r>
        <w:rPr>
          <w:rFonts w:ascii="Times New Roman"/>
          <w:b w:val="false"/>
          <w:i w:val="false"/>
          <w:color w:val="000000"/>
          <w:sz w:val="28"/>
        </w:rPr>
        <w:t xml:space="preserve">
      кезеңділігін түзету қажеттілігі; </w:t>
      </w:r>
    </w:p>
    <w:bookmarkEnd w:id="20"/>
    <w:p>
      <w:pPr>
        <w:spacing w:after="0"/>
        <w:ind w:left="0"/>
        <w:jc w:val="both"/>
      </w:pPr>
      <w:r>
        <w:rPr>
          <w:rFonts w:ascii="Times New Roman"/>
          <w:b w:val="false"/>
          <w:i w:val="false"/>
          <w:color w:val="000000"/>
          <w:sz w:val="28"/>
        </w:rPr>
        <w:t>
      өлшем құралдарының қолдануға жарамдылығын растау қажеттілігі;</w:t>
      </w:r>
    </w:p>
    <w:p>
      <w:pPr>
        <w:spacing w:after="0"/>
        <w:ind w:left="0"/>
        <w:jc w:val="both"/>
      </w:pPr>
      <w:r>
        <w:rPr>
          <w:rFonts w:ascii="Times New Roman"/>
          <w:b w:val="false"/>
          <w:i w:val="false"/>
          <w:color w:val="000000"/>
          <w:sz w:val="28"/>
        </w:rPr>
        <w:t xml:space="preserve">
      салыстырып тексеру таңбасының бедері, өздігінен желімделетін лейблдің, пластикалық пломбаның зақымдануы немесе өлшем құралдарының бастапқы немесе мерзімді салыстырып тексеруден өткендігін растайтын, соның ішінде оларды сақтау кезінде құжаттың жоғалуы; </w:t>
      </w:r>
    </w:p>
    <w:p>
      <w:pPr>
        <w:spacing w:after="0"/>
        <w:ind w:left="0"/>
        <w:jc w:val="both"/>
      </w:pPr>
      <w:r>
        <w:rPr>
          <w:rFonts w:ascii="Times New Roman"/>
          <w:b w:val="false"/>
          <w:i w:val="false"/>
          <w:color w:val="000000"/>
          <w:sz w:val="28"/>
        </w:rPr>
        <w:t>
      өлшем құралдарын немесе құрамында өлшем құралдары бар бұйымдарды консервациялауға қойылатын талаптарға байланысты, сақталғаннан кейін мерзімді салыстырып тексеруді жүргізу мүмкін болмайтын өлшем құралдарын пайдалануға енгізу;</w:t>
      </w:r>
    </w:p>
    <w:p>
      <w:pPr>
        <w:spacing w:after="0"/>
        <w:ind w:left="0"/>
        <w:jc w:val="both"/>
      </w:pPr>
      <w:r>
        <w:rPr>
          <w:rFonts w:ascii="Times New Roman"/>
          <w:b w:val="false"/>
          <w:i w:val="false"/>
          <w:color w:val="000000"/>
          <w:sz w:val="28"/>
        </w:rPr>
        <w:t>
      өлшем құралдарын, сондай-ақ жиынтығында өлшем құралдары қолданылатын бұйымдарды қайта консервациялау жағдайларында жүргізеді.</w:t>
      </w:r>
    </w:p>
    <w:bookmarkStart w:name="z23" w:id="21"/>
    <w:p>
      <w:pPr>
        <w:spacing w:after="0"/>
        <w:ind w:left="0"/>
        <w:jc w:val="both"/>
      </w:pPr>
      <w:r>
        <w:rPr>
          <w:rFonts w:ascii="Times New Roman"/>
          <w:b w:val="false"/>
          <w:i w:val="false"/>
          <w:color w:val="000000"/>
          <w:sz w:val="28"/>
        </w:rPr>
        <w:t>
      9. Өлшем құралдарын инспекциялық салыстырып тексеруді өлшем құралдарының жарамдылығын, соңғы салыстырып тексеру нәтижелерінің дұрыстығын, қабылданған кезеңділікті нақтылау мен пайдаланудың дұрыстығын белгілеу үшін мемлекеттік метрологиялық бақылауды және метрологиялық бақылауды жүзеге асырған кезде жүргізеді.</w:t>
      </w:r>
    </w:p>
    <w:bookmarkEnd w:id="21"/>
    <w:bookmarkStart w:name="z24" w:id="22"/>
    <w:p>
      <w:pPr>
        <w:spacing w:after="0"/>
        <w:ind w:left="0"/>
        <w:jc w:val="both"/>
      </w:pPr>
      <w:r>
        <w:rPr>
          <w:rFonts w:ascii="Times New Roman"/>
          <w:b w:val="false"/>
          <w:i w:val="false"/>
          <w:color w:val="000000"/>
          <w:sz w:val="28"/>
        </w:rPr>
        <w:t>
      10. Сараптамалық салыстырып тексеруді өлшем құралдарының метрологиялық сипаттамалары, дұрыстығы және олардың пайдалануға жарамдылығы бойынша даулы мәселелер туындағанда жүргізеді.</w:t>
      </w:r>
    </w:p>
    <w:bookmarkEnd w:id="22"/>
    <w:bookmarkStart w:name="z25" w:id="23"/>
    <w:p>
      <w:pPr>
        <w:spacing w:after="0"/>
        <w:ind w:left="0"/>
        <w:jc w:val="both"/>
      </w:pPr>
      <w:r>
        <w:rPr>
          <w:rFonts w:ascii="Times New Roman"/>
          <w:b w:val="false"/>
          <w:i w:val="false"/>
          <w:color w:val="000000"/>
          <w:sz w:val="28"/>
        </w:rPr>
        <w:t xml:space="preserve">
      11. Өлшем құралдарын салыстырып тексеру кезеңділігін белгілеу осы Қағидалардың 3-тарауына сәйкес жүргізіледі. </w:t>
      </w:r>
    </w:p>
    <w:bookmarkEnd w:id="23"/>
    <w:bookmarkStart w:name="z26" w:id="24"/>
    <w:p>
      <w:pPr>
        <w:spacing w:after="0"/>
        <w:ind w:left="0"/>
        <w:jc w:val="both"/>
      </w:pPr>
      <w:r>
        <w:rPr>
          <w:rFonts w:ascii="Times New Roman"/>
          <w:b w:val="false"/>
          <w:i w:val="false"/>
          <w:color w:val="000000"/>
          <w:sz w:val="28"/>
        </w:rPr>
        <w:t xml:space="preserve">
      12. Өлшем құралдарын салыстырып тексеру кезінде салыстырып тексеру үшін қолданылатын шама бірліктері эталондарын, салыстырып тексерілетін өлшем құралдарын бекітетін </w:t>
      </w:r>
      <w:r>
        <w:rPr>
          <w:rFonts w:ascii="Times New Roman"/>
          <w:b w:val="false"/>
          <w:i w:val="false"/>
          <w:color w:val="000000"/>
          <w:sz w:val="28"/>
        </w:rPr>
        <w:t>Заңның</w:t>
      </w:r>
      <w:r>
        <w:rPr>
          <w:rFonts w:ascii="Times New Roman"/>
          <w:b w:val="false"/>
          <w:i w:val="false"/>
          <w:color w:val="000000"/>
          <w:sz w:val="28"/>
        </w:rPr>
        <w:t xml:space="preserve"> 6-2-бабының 22) тармақшасына сәйкес Аккредиттеу кезінде аккредиттеу субъектілері мен заңды тұлғалар үшін өлшемді метрологиялық бақылап тексеруді қамтамасыз ету қағидаларын бекіту тәртібіне сәйкес Қазақстан Республикасының мемлекеттік шама бірліктерінің эталондарына дейін, ал олар болмаған жағдайда баламалық дәрежесі 1875 жылғы 20 мамырдағы Метрлік конвенциямен бекітілген, "Метрлік Конвенцияға қосылу туралы" Қазақстан Республикасы Үкіметінің 2004 жылғы 19 мамырдағы № 557 қаулысымен қабылданған Халықаралық өлшемдер мен салмақтар бюросының негізгі салғастырулар дерекқорында расталған өзге мемлекеттердің ұлттық шама бірліктерінің эталондарына бақылап тексеру қамтамасыз етілуі тиіс.</w:t>
      </w:r>
    </w:p>
    <w:bookmarkEnd w:id="24"/>
    <w:bookmarkStart w:name="z27" w:id="25"/>
    <w:p>
      <w:pPr>
        <w:spacing w:after="0"/>
        <w:ind w:left="0"/>
        <w:jc w:val="left"/>
      </w:pPr>
      <w:r>
        <w:rPr>
          <w:rFonts w:ascii="Times New Roman"/>
          <w:b/>
          <w:i w:val="false"/>
          <w:color w:val="000000"/>
        </w:rPr>
        <w:t xml:space="preserve"> 2-тарау. Өлшем құралдарына салыстырып тексеру жүргізу тәртібі</w:t>
      </w:r>
    </w:p>
    <w:bookmarkEnd w:id="25"/>
    <w:bookmarkStart w:name="z28" w:id="26"/>
    <w:p>
      <w:pPr>
        <w:spacing w:after="0"/>
        <w:ind w:left="0"/>
        <w:jc w:val="both"/>
      </w:pPr>
      <w:r>
        <w:rPr>
          <w:rFonts w:ascii="Times New Roman"/>
          <w:b w:val="false"/>
          <w:i w:val="false"/>
          <w:color w:val="000000"/>
          <w:sz w:val="28"/>
        </w:rPr>
        <w:t>
      13. Өлшем құралдарын салыстырып тексеруді шарттық талаптарда өлшем құралдарын салыстырып тексеру әдістемесіне сәйкес аккредиттелген заңды тұлғалардың аттестатталған салыстырып тексерушілері (бұдан әрі – салыстырып тексеру зертханасы) жүзеге асырады. Өлшем құралдарын салыстырып тексеру бойынша жұмыстардың құнын белгілеу кезінде ҚР СТ 2.48 "Қазақстан Республикасы өлшем бірлігін қамтамасыз етудің мемлекеттік жүйесі. Салыстырып тексеру жұмыстарының құнын анықтау тәртібі. Өлшем құралдарын салыстырып тексеруге типтік уақыт нормаларында" келтірілген талаптар мен нормалар қолданылады.</w:t>
      </w:r>
    </w:p>
    <w:bookmarkEnd w:id="26"/>
    <w:bookmarkStart w:name="z29" w:id="27"/>
    <w:p>
      <w:pPr>
        <w:spacing w:after="0"/>
        <w:ind w:left="0"/>
        <w:jc w:val="both"/>
      </w:pPr>
      <w:r>
        <w:rPr>
          <w:rFonts w:ascii="Times New Roman"/>
          <w:b w:val="false"/>
          <w:i w:val="false"/>
          <w:color w:val="000000"/>
          <w:sz w:val="28"/>
        </w:rPr>
        <w:t>
      14. Өлшем құралдарын салыстырып тексеру осы Қағидаларға 1-қосымшаға сәйкес нысан бойынша өлшем құралы иесінің (пайдаланушының), өлшем құралдарын дайындаушының, мемлекеттік органдардың (бұдан әрі – өтініш берушілер) өтінімі негізінде жүргізіледі.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Сауда және интеграция министрінің 30.06.2021 </w:t>
      </w:r>
      <w:r>
        <w:rPr>
          <w:rFonts w:ascii="Times New Roman"/>
          <w:b w:val="false"/>
          <w:i w:val="false"/>
          <w:color w:val="000000"/>
          <w:sz w:val="28"/>
        </w:rPr>
        <w:t>№ 438-НҚ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15. Өлшем құралдарын салыстырып тексеру:</w:t>
      </w:r>
    </w:p>
    <w:bookmarkEnd w:id="28"/>
    <w:p>
      <w:pPr>
        <w:spacing w:after="0"/>
        <w:ind w:left="0"/>
        <w:jc w:val="both"/>
      </w:pPr>
      <w:r>
        <w:rPr>
          <w:rFonts w:ascii="Times New Roman"/>
          <w:b w:val="false"/>
          <w:i w:val="false"/>
          <w:color w:val="000000"/>
          <w:sz w:val="28"/>
        </w:rPr>
        <w:t xml:space="preserve">
      заңды тұлғаның стационарлық немесе жылжымалы салыстырып тексеру зертханаларында; </w:t>
      </w:r>
    </w:p>
    <w:p>
      <w:pPr>
        <w:spacing w:after="0"/>
        <w:ind w:left="0"/>
        <w:jc w:val="both"/>
      </w:pPr>
      <w:r>
        <w:rPr>
          <w:rFonts w:ascii="Times New Roman"/>
          <w:b w:val="false"/>
          <w:i w:val="false"/>
          <w:color w:val="000000"/>
          <w:sz w:val="28"/>
        </w:rPr>
        <w:t xml:space="preserve">
      тікелей өлшем құралдарының орналасқан жерлерінде (оларды дайындау, жөндеу немесе пайдалану орындарында) жүргізіледі. </w:t>
      </w:r>
    </w:p>
    <w:p>
      <w:pPr>
        <w:spacing w:after="0"/>
        <w:ind w:left="0"/>
        <w:jc w:val="both"/>
      </w:pPr>
      <w:r>
        <w:rPr>
          <w:rFonts w:ascii="Times New Roman"/>
          <w:b w:val="false"/>
          <w:i w:val="false"/>
          <w:color w:val="000000"/>
          <w:sz w:val="28"/>
        </w:rPr>
        <w:t>
      Өлшем құралдарын салыстырып тексеруді оларды пайдалану жерлерінде жүзеге асырған кезде өтінім беруші салыстырып тексеру үшін жағдай жасайды (салыстырып тексерушіге тиесілі мамандар мен салыстырып тексеру жабдықтарын салыстырып тексеру, жөндеу орнына және кері жеткізу, салыстырып тексеру жүргізу үшін қажетті үй-жайлар мен қосалқы қызметкер бөлінеді, қажет болған жағдайларда жабдықтар мен қосалқы құралдарды сақтау қамтамасыз етіледі, қауіпсіз жағдайлар, желілерге қосылу және қажетті техникалық құжаттама қамтамасыз етіледі).</w:t>
      </w:r>
    </w:p>
    <w:bookmarkStart w:name="z31" w:id="29"/>
    <w:p>
      <w:pPr>
        <w:spacing w:after="0"/>
        <w:ind w:left="0"/>
        <w:jc w:val="both"/>
      </w:pPr>
      <w:r>
        <w:rPr>
          <w:rFonts w:ascii="Times New Roman"/>
          <w:b w:val="false"/>
          <w:i w:val="false"/>
          <w:color w:val="000000"/>
          <w:sz w:val="28"/>
        </w:rPr>
        <w:t xml:space="preserve">
      16. Бастапқы салыстырып тексеруге өлшем құралдарының әрбір бірлігі жатады. Салыстырып тексеру әдістемелерінде көзделген жекелеген жағдайларда өлшем құралдарын іріктеп салыстырып тексеруге рұқсат етіледі. Өлшем құралдарын іріктеп салыстырып тексеру кезінде тиісті ұлттық және мемлекетаралық стандарттардың талаптарын басшылыққа алады. </w:t>
      </w:r>
    </w:p>
    <w:bookmarkEnd w:id="29"/>
    <w:bookmarkStart w:name="z32" w:id="30"/>
    <w:p>
      <w:pPr>
        <w:spacing w:after="0"/>
        <w:ind w:left="0"/>
        <w:jc w:val="both"/>
      </w:pPr>
      <w:r>
        <w:rPr>
          <w:rFonts w:ascii="Times New Roman"/>
          <w:b w:val="false"/>
          <w:i w:val="false"/>
          <w:color w:val="000000"/>
          <w:sz w:val="28"/>
        </w:rPr>
        <w:t xml:space="preserve">
      17. Өлшем құралдары салыстырып тексеруге іске қосылған, шаңнан тазартылған, өлшем құралдарының төлқұжатымен, техникалық сипаттамасымен, пайдалану жөніндегі нұсқаулығымен, салыстырып тексеру әдістемесімен және салыстырып тексеру туралы сертификатымен (бар болса) бірге, сондай-ақ қажетті жиынтық құрылғыларымен ұсынылады. </w:t>
      </w:r>
    </w:p>
    <w:bookmarkEnd w:id="30"/>
    <w:bookmarkStart w:name="z33" w:id="31"/>
    <w:p>
      <w:pPr>
        <w:spacing w:after="0"/>
        <w:ind w:left="0"/>
        <w:jc w:val="both"/>
      </w:pPr>
      <w:r>
        <w:rPr>
          <w:rFonts w:ascii="Times New Roman"/>
          <w:b w:val="false"/>
          <w:i w:val="false"/>
          <w:color w:val="000000"/>
          <w:sz w:val="28"/>
        </w:rPr>
        <w:t xml:space="preserve">
      18. Егер өлшем құралы шамалардың аз санын немесе ол арналғаннан өлшемдер ауқымдарының аз санында өлшеу үшін қолданылатын болса, онда өтініш берушінің талабы бойынша өлшем құралдарын салыстырып тексеруді шектеулі ауқымда немесе шамалар ауқымдарының қолданылатын саны үшін өткізуге рұқсат етіледі. Мұндай жағдайларда өтініш беруші өлшем құралына олардың қолданылу саласын айқындайтын айқын жазба немесе шартты белгіні басуы қажет. </w:t>
      </w:r>
    </w:p>
    <w:bookmarkEnd w:id="31"/>
    <w:bookmarkStart w:name="z34" w:id="32"/>
    <w:p>
      <w:pPr>
        <w:spacing w:after="0"/>
        <w:ind w:left="0"/>
        <w:jc w:val="both"/>
      </w:pPr>
      <w:r>
        <w:rPr>
          <w:rFonts w:ascii="Times New Roman"/>
          <w:b w:val="false"/>
          <w:i w:val="false"/>
          <w:color w:val="000000"/>
          <w:sz w:val="28"/>
        </w:rPr>
        <w:t>
      19. Салыстырып тексеру зертханасы салыстырып тексеруді толық көлемде жүргізуі мүмкін болмайтын өлшем құралдарын күрделі салыстырып тексерулерде, ұлттық стандартта белгіленген талаптарға сәйкес басқа салыстырып тексеру зертханасын салыстырып тексеруге тартуға рұқсат етіледі.</w:t>
      </w:r>
    </w:p>
    <w:bookmarkEnd w:id="32"/>
    <w:bookmarkStart w:name="z35" w:id="33"/>
    <w:p>
      <w:pPr>
        <w:spacing w:after="0"/>
        <w:ind w:left="0"/>
        <w:jc w:val="both"/>
      </w:pPr>
      <w:r>
        <w:rPr>
          <w:rFonts w:ascii="Times New Roman"/>
          <w:b w:val="false"/>
          <w:i w:val="false"/>
          <w:color w:val="000000"/>
          <w:sz w:val="28"/>
        </w:rPr>
        <w:t xml:space="preserve">
      20. Өлшем құралдарын салыстырып тексеру нәтижелерін ресімдеу техникалық реттеудің ақпараттық жүйесінде "Салыстырып тексерілетін өлшем құралдары туралы деректердің электрондық есебі және оларды мемлекеттік ғылыми метрологиялық орталыққа беру туралы қағидаларды бекіту туралы" Қазақстан Республикасы Премьер-Министрінің орынбасары - Қазақстан Республикасы Индустрия және жаңа технологиялар министрінің 2012 жылғы 28 қыркүйектегі № 350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8057 болып тіркелген) сәйкес жүзеге асырылады. </w:t>
      </w:r>
    </w:p>
    <w:bookmarkEnd w:id="33"/>
    <w:p>
      <w:pPr>
        <w:spacing w:after="0"/>
        <w:ind w:left="0"/>
        <w:jc w:val="both"/>
      </w:pPr>
      <w:r>
        <w:rPr>
          <w:rFonts w:ascii="Times New Roman"/>
          <w:b w:val="false"/>
          <w:i w:val="false"/>
          <w:color w:val="000000"/>
          <w:sz w:val="28"/>
        </w:rPr>
        <w:t xml:space="preserve">
      Өлшем құралдарын салыстырып тексеру нәтижелерін ресімдеу кезінде "Өлшем құралдарын салыстырып тексеру әдістемелерін әзірлеу, бекіту, өлшем бірлігін қамтамасыз ету мемлекеттік жүйесінің тізілімінде тіркеу және қолдану қағидаларын бекіту туралы" Қазақстан Республикасы Инвестициялар және даму министрінің 2018 жылғы 26 желтоқсандағы № 923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18059 болып тіркелген) сәйкес қолдануға рұқсат беру кезінде ҚР МӨЖ тізілімінде тіркелген өлшем құралдарын салыстырып тексеру әдістемесінің мәліметтері қолданылады.</w:t>
      </w:r>
    </w:p>
    <w:p>
      <w:pPr>
        <w:spacing w:after="0"/>
        <w:ind w:left="0"/>
        <w:jc w:val="both"/>
      </w:pPr>
      <w:r>
        <w:rPr>
          <w:rFonts w:ascii="Times New Roman"/>
          <w:b w:val="false"/>
          <w:i w:val="false"/>
          <w:color w:val="000000"/>
          <w:sz w:val="28"/>
        </w:rPr>
        <w:t xml:space="preserve">
      Өлшем құралдарын салыстырып тексерудің оң нәтижелері өлшем құралына немесе өлшем құралының салыстырып тексеру туралы сертификатына немесе пайдалану құжаттамасына басылатын салыстырып тексеру таңбасының бедерімен, сондай-ақ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салыстырып тексеру жүргізілген күннен бастап 15 (он бес) жұмыс күні ішінде өлшем құралына салыстырып тексеру туралы сертификатты беру арқылы куәландырылады.</w:t>
      </w:r>
    </w:p>
    <w:p>
      <w:pPr>
        <w:spacing w:after="0"/>
        <w:ind w:left="0"/>
        <w:jc w:val="both"/>
      </w:pPr>
      <w:r>
        <w:rPr>
          <w:rFonts w:ascii="Times New Roman"/>
          <w:b w:val="false"/>
          <w:i w:val="false"/>
          <w:color w:val="000000"/>
          <w:sz w:val="28"/>
        </w:rPr>
        <w:t xml:space="preserve">
      Өлшем құралдарын салыстырып тексеру туралы сертификаттың нөмірі Қазақстан Республикасы Премьер-Министрінің орынбасары - Қазақстан Республикасы Индустрия және жаңа технологиялар министрінің 2014 жылғы 13 маусымдағы № 215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9582 болып тіркелген) (бұдан әрі – № 215 бұйрық) бекітілген Салыстырып тексеру таңбаларын дайындау, сақтау және қолдану қағидаларына сәйкес берілген салыстырып тексеру зертханасының шифрін, ҚР СТ 2.42-2002 "ҚР МӨЖ. Өлшем түрлері. Жіктеу" (бұдан әрі – ҚР СТ 2.42-2002) сәйкес өлшем түрінің нөмірі, салыстырып тексеру жылының соңғы екі цифры және өлшем құралдарын салыстырып тексеру туралы сертификаттың реттік нөмірін қамтиды.</w:t>
      </w:r>
    </w:p>
    <w:p>
      <w:pPr>
        <w:spacing w:after="0"/>
        <w:ind w:left="0"/>
        <w:jc w:val="both"/>
      </w:pPr>
      <w:r>
        <w:rPr>
          <w:rFonts w:ascii="Times New Roman"/>
          <w:b w:val="false"/>
          <w:i w:val="false"/>
          <w:color w:val="000000"/>
          <w:sz w:val="28"/>
        </w:rPr>
        <w:t xml:space="preserve">
      Өлшем құралдарын салыстырып тексеру туралы сертификаттың қолданылу мерзімі өлшем құралдарын салыстырып тексеру кезеңділігін есепке ала отырып көрсетіледі. </w:t>
      </w:r>
    </w:p>
    <w:p>
      <w:pPr>
        <w:spacing w:after="0"/>
        <w:ind w:left="0"/>
        <w:jc w:val="both"/>
      </w:pPr>
      <w:r>
        <w:rPr>
          <w:rFonts w:ascii="Times New Roman"/>
          <w:b w:val="false"/>
          <w:i w:val="false"/>
          <w:color w:val="000000"/>
          <w:sz w:val="28"/>
        </w:rPr>
        <w:t xml:space="preserve">
      Егер өлшем құралдарын салыстырып тексеру нәтижелері бойынша қолдануға жарамсыз деп танылса, онда қолданыстағы салыстырып тексеру таңбасының бедері өшіріледі және пайдалану құжаттамасында тиісті жазба жасалады, қолданыстағы өлшем құралдарын салыстырып тексеру туралы сертификаттың күші жойылады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қолданысқа жарамсыздығы туралы хабарлама техникалық реттеудің ақпараттық жүйесінде ресімделеді.</w:t>
      </w:r>
    </w:p>
    <w:p>
      <w:pPr>
        <w:spacing w:after="0"/>
        <w:ind w:left="0"/>
        <w:jc w:val="both"/>
      </w:pPr>
      <w:r>
        <w:rPr>
          <w:rFonts w:ascii="Times New Roman"/>
          <w:b w:val="false"/>
          <w:i w:val="false"/>
          <w:color w:val="000000"/>
          <w:sz w:val="28"/>
        </w:rPr>
        <w:t xml:space="preserve">
      Өлшем құралдарын қолдануға жарамсыздығы туралы хабарламаның нөмірі № 215 </w:t>
      </w:r>
      <w:r>
        <w:rPr>
          <w:rFonts w:ascii="Times New Roman"/>
          <w:b w:val="false"/>
          <w:i w:val="false"/>
          <w:color w:val="000000"/>
          <w:sz w:val="28"/>
        </w:rPr>
        <w:t>Бұйрыққа</w:t>
      </w:r>
      <w:r>
        <w:rPr>
          <w:rFonts w:ascii="Times New Roman"/>
          <w:b w:val="false"/>
          <w:i w:val="false"/>
          <w:color w:val="000000"/>
          <w:sz w:val="28"/>
        </w:rPr>
        <w:t xml:space="preserve"> сәйкес берілген салыстырып тексеру зертханасының шифрын, ҚР СТ 2.42-2002 сәйкес өлшем түрінің нөмірі, салыстырып тексеру жылының соңғы екі цифрын және өлшем құралдарын қолдануға жарамсыздығы туралы хабарламаның реттік нөмірін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Сауда және интеграция министрінің 08.11.2024 </w:t>
      </w:r>
      <w:r>
        <w:rPr>
          <w:rFonts w:ascii="Times New Roman"/>
          <w:b w:val="false"/>
          <w:i w:val="false"/>
          <w:color w:val="000000"/>
          <w:sz w:val="28"/>
        </w:rPr>
        <w:t>№ 371-НҚ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21. Салыстырып тексеру аяқталғаннан кейін салыстырып тексеру зертханасы өтінім берушіге өлшем құралдарын салыстырып тексеру туралы ресімделген сертификатымен немесе өлшем құралдарының қолдануға жарамсыздығы туралы хабарламамен бірге береді, сонымен бірге Мемлекеттік ғылыми метрологиялық орталыққа (бұдан әрі – МҒМО) салыстырып тексерілетін өлшем құралдары туралы деректердің электрондық есебін жүзеге асыру үшін салыстырып тексерілген өлшем құралдары туралы мәліметтерді береді.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Сауда және интеграция министрінің 08.11.2024 </w:t>
      </w:r>
      <w:r>
        <w:rPr>
          <w:rFonts w:ascii="Times New Roman"/>
          <w:b w:val="false"/>
          <w:i w:val="false"/>
          <w:color w:val="000000"/>
          <w:sz w:val="28"/>
        </w:rPr>
        <w:t>№ 371-НҚ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22. Өлшем құралдарының жарамдылығын, соңғы салыстырып тексеру нəтижелерінің дұрыстығын белгілеу, қабылданған мерзімділікті нақтылау және оларды пайдаланудың дұрыстығын белгілеу үшін мемлекеттік метрологиялық бақылауды жүзеге асыру кезінде жүргізілген инспекциялық салыстырып тексеру нәтижелерін ерікті нысандағы актіде көрсетеді.</w:t>
      </w:r>
    </w:p>
    <w:bookmarkEnd w:id="35"/>
    <w:bookmarkStart w:name="z38" w:id="36"/>
    <w:p>
      <w:pPr>
        <w:spacing w:after="0"/>
        <w:ind w:left="0"/>
        <w:jc w:val="both"/>
      </w:pPr>
      <w:r>
        <w:rPr>
          <w:rFonts w:ascii="Times New Roman"/>
          <w:b w:val="false"/>
          <w:i w:val="false"/>
          <w:color w:val="000000"/>
          <w:sz w:val="28"/>
        </w:rPr>
        <w:t xml:space="preserve">
      23. Метрологиялық сипаттамалар бойынша, өлшем құралдарының жарамдылығы және өлшем құралдарының пайдалануға жарамдылығы және өлшем құралдарын пайдаланудың дұрыстығы туралы даулы мәселелер туындаған кезде мемлекеттік органдардың немесе заңды және жеке тұлғалардың жазбаша өтініші бойынша өткізілетін сараптамалық салыстырып тексерудің нәтижелері бойынша үш данада қорытынды жасалады, оны салыстырып тексеру зертханасының басшысы бекітеді. </w:t>
      </w:r>
    </w:p>
    <w:bookmarkEnd w:id="36"/>
    <w:bookmarkStart w:name="z39" w:id="37"/>
    <w:p>
      <w:pPr>
        <w:spacing w:after="0"/>
        <w:ind w:left="0"/>
        <w:jc w:val="both"/>
      </w:pPr>
      <w:r>
        <w:rPr>
          <w:rFonts w:ascii="Times New Roman"/>
          <w:b w:val="false"/>
          <w:i w:val="false"/>
          <w:color w:val="000000"/>
          <w:sz w:val="28"/>
        </w:rPr>
        <w:t>
      24. Еуразиялық экономикалық одаққа мүше мемлекетте жүргізілген өлшем құралдарын салыстырып тексеру нәтижелерін тану 2016 жылғы 18 қазандағы Еуразиялық экономикалық комиссия Кеңесінің № 145 шешімімен бекітілген Өлшем бірлігін қамтамасыз ету жөніндегі жұмыстардың нәтижелерін өзара тану қағидаларына сәйкес жүзеге асырылады.</w:t>
      </w:r>
    </w:p>
    <w:bookmarkEnd w:id="37"/>
    <w:bookmarkStart w:name="z40" w:id="38"/>
    <w:p>
      <w:pPr>
        <w:spacing w:after="0"/>
        <w:ind w:left="0"/>
        <w:jc w:val="both"/>
      </w:pPr>
      <w:r>
        <w:rPr>
          <w:rFonts w:ascii="Times New Roman"/>
          <w:b w:val="false"/>
          <w:i w:val="false"/>
          <w:color w:val="000000"/>
          <w:sz w:val="28"/>
        </w:rPr>
        <w:t xml:space="preserve">
      25. Қазақстан Республикасы Үкіметінің 2015 жылғы 29 желтоқсандағы № 1116 </w:t>
      </w:r>
      <w:r>
        <w:rPr>
          <w:rFonts w:ascii="Times New Roman"/>
          <w:b w:val="false"/>
          <w:i w:val="false"/>
          <w:color w:val="000000"/>
          <w:sz w:val="28"/>
        </w:rPr>
        <w:t>қаулысымен</w:t>
      </w:r>
      <w:r>
        <w:rPr>
          <w:rFonts w:ascii="Times New Roman"/>
          <w:b w:val="false"/>
          <w:i w:val="false"/>
          <w:color w:val="000000"/>
          <w:sz w:val="28"/>
        </w:rPr>
        <w:t xml:space="preserve"> бекітілген "Өлшем құралдарының типін бекіту мақсатында сынау, оларды метрологиялық аттестаттау, салыстырып тексеру және калибрлеу нәтижелерін өзара тану туралы келісімге" мүше мемлекетінде жүргізілген өлшем құралдарын салыстырып тексеруді тану.</w:t>
      </w:r>
    </w:p>
    <w:bookmarkEnd w:id="38"/>
    <w:bookmarkStart w:name="z41" w:id="39"/>
    <w:p>
      <w:pPr>
        <w:spacing w:after="0"/>
        <w:ind w:left="0"/>
        <w:jc w:val="both"/>
      </w:pPr>
      <w:r>
        <w:rPr>
          <w:rFonts w:ascii="Times New Roman"/>
          <w:b w:val="false"/>
          <w:i w:val="false"/>
          <w:color w:val="000000"/>
          <w:sz w:val="28"/>
        </w:rPr>
        <w:t>
      26. Өлшем құралдарын салыстырып тексеруді (калибрлеуді) жүзеге асыратын шетелдік фирмалардың зертханалары немесе өзге де бөлімшелері жүргізетін өлшем құралдарын бастапқы тексеруді тану ҚР СТ 2.40 "Қазақстан Республикасы мемлекеттік өлшем бірлігін қамтамасыз ету жүйесі. Шетелдік метрологиялық ұйымдармен өткізілетін өлшем құралдарын алғашқы салыстырып тексеру (калибрлеу) нəтижелерін тану тəртібіне" сәйкес жүзеге асырылады.</w:t>
      </w:r>
    </w:p>
    <w:bookmarkEnd w:id="39"/>
    <w:p>
      <w:pPr>
        <w:spacing w:after="0"/>
        <w:ind w:left="0"/>
        <w:jc w:val="both"/>
      </w:pPr>
      <w:r>
        <w:rPr>
          <w:rFonts w:ascii="Times New Roman"/>
          <w:b w:val="false"/>
          <w:i w:val="false"/>
          <w:color w:val="000000"/>
          <w:sz w:val="28"/>
        </w:rPr>
        <w:t>
      Өлшем құралдарын салыстырып тексеру туралы сертификатта қателер (жаңылыстар) анықталған жағдайда, алмастырылатын салыстырып тексеру туралы сертификаттың нөмірі мен берілген күнін көрсете отырып, оны ауыстыруға рұқсат етіледі.</w:t>
      </w:r>
    </w:p>
    <w:bookmarkStart w:name="z42" w:id="40"/>
    <w:p>
      <w:pPr>
        <w:spacing w:after="0"/>
        <w:ind w:left="0"/>
        <w:jc w:val="left"/>
      </w:pPr>
      <w:r>
        <w:rPr>
          <w:rFonts w:ascii="Times New Roman"/>
          <w:b/>
          <w:i w:val="false"/>
          <w:color w:val="000000"/>
        </w:rPr>
        <w:t xml:space="preserve"> 3-тарау. Өлшем құралдарын салыстырып тексерудің мерзімділігін белгілеу тәртібі</w:t>
      </w:r>
    </w:p>
    <w:bookmarkEnd w:id="40"/>
    <w:bookmarkStart w:name="z43" w:id="41"/>
    <w:p>
      <w:pPr>
        <w:spacing w:after="0"/>
        <w:ind w:left="0"/>
        <w:jc w:val="both"/>
      </w:pPr>
      <w:r>
        <w:rPr>
          <w:rFonts w:ascii="Times New Roman"/>
          <w:b w:val="false"/>
          <w:i w:val="false"/>
          <w:color w:val="000000"/>
          <w:sz w:val="28"/>
        </w:rPr>
        <w:t xml:space="preserve">
      27. Өлшем құралдарын салыстырып тексерудің мерзімділігі (алғашқы мән) типін бекіту мақсатына арналған сынақтар жүргізу немесе метрологиялық аттестаттау кезінде белгіленеді. </w:t>
      </w:r>
    </w:p>
    <w:bookmarkEnd w:id="41"/>
    <w:bookmarkStart w:name="z44" w:id="42"/>
    <w:p>
      <w:pPr>
        <w:spacing w:after="0"/>
        <w:ind w:left="0"/>
        <w:jc w:val="both"/>
      </w:pPr>
      <w:r>
        <w:rPr>
          <w:rFonts w:ascii="Times New Roman"/>
          <w:b w:val="false"/>
          <w:i w:val="false"/>
          <w:color w:val="000000"/>
          <w:sz w:val="28"/>
        </w:rPr>
        <w:t>
      28. Бір типті өлшем құралдарының топтары үшін салыстырып тексеру кезеңділігін айқындаған кезде осы топтың барлық өлшем құралдарына арналған салыстырып тексерулер арасындағы бірыңғай аралықтар (салыстырып тексеру арасындағы аралық) тағайындалады.</w:t>
      </w:r>
    </w:p>
    <w:bookmarkEnd w:id="42"/>
    <w:bookmarkStart w:name="z45" w:id="43"/>
    <w:p>
      <w:pPr>
        <w:spacing w:after="0"/>
        <w:ind w:left="0"/>
        <w:jc w:val="both"/>
      </w:pPr>
      <w:r>
        <w:rPr>
          <w:rFonts w:ascii="Times New Roman"/>
          <w:b w:val="false"/>
          <w:i w:val="false"/>
          <w:color w:val="000000"/>
          <w:sz w:val="28"/>
        </w:rPr>
        <w:t>
      29. Бірыңғай салыстырып тексеру арасындағы аралық ҚР СТ 2.44 "Қазақстан Республикасы өлшем бірлігін қамтамасыз етудің мемлекеттік жүйесі. Жұмысшы өлшем құралдарын салыстырып тексеру арасындағы аралықтарды анықтау" (бұдан әрі – ҚР СТ 2.44) сәйкес белгіленеді.</w:t>
      </w:r>
    </w:p>
    <w:bookmarkEnd w:id="43"/>
    <w:bookmarkStart w:name="z46" w:id="44"/>
    <w:p>
      <w:pPr>
        <w:spacing w:after="0"/>
        <w:ind w:left="0"/>
        <w:jc w:val="both"/>
      </w:pPr>
      <w:r>
        <w:rPr>
          <w:rFonts w:ascii="Times New Roman"/>
          <w:b w:val="false"/>
          <w:i w:val="false"/>
          <w:color w:val="000000"/>
          <w:sz w:val="28"/>
        </w:rPr>
        <w:t xml:space="preserve">
      30. Салыстырып тексерудің мерзімділігін тағайындау кезінде екі түрдің өлшемшарттары – өлшем құралдарының метрологиялық сенімділігінің (тұрақсыздығының) нормаланатын көрсеткіштері және өлшем құралдарын пайдаланудың ең жоғары экономикалық тиімділігін қамтамасыз ететін салыстырып тексеру кезеңділігі оңтайлылығының экономикалық өлшемшарттары қолданылады. </w:t>
      </w:r>
    </w:p>
    <w:bookmarkEnd w:id="44"/>
    <w:p>
      <w:pPr>
        <w:spacing w:after="0"/>
        <w:ind w:left="0"/>
        <w:jc w:val="both"/>
      </w:pPr>
      <w:r>
        <w:rPr>
          <w:rFonts w:ascii="Times New Roman"/>
          <w:b w:val="false"/>
          <w:i w:val="false"/>
          <w:color w:val="000000"/>
          <w:sz w:val="28"/>
        </w:rPr>
        <w:t xml:space="preserve">
      Салыстырып тексерудің мерзімділігін айқындауға арналған өлшемшарттар ҚР СТ 2.44 стандартында келтірілген. </w:t>
      </w:r>
    </w:p>
    <w:bookmarkStart w:name="z47" w:id="45"/>
    <w:p>
      <w:pPr>
        <w:spacing w:after="0"/>
        <w:ind w:left="0"/>
        <w:jc w:val="both"/>
      </w:pPr>
      <w:r>
        <w:rPr>
          <w:rFonts w:ascii="Times New Roman"/>
          <w:b w:val="false"/>
          <w:i w:val="false"/>
          <w:color w:val="000000"/>
          <w:sz w:val="28"/>
        </w:rPr>
        <w:t xml:space="preserve">
      31. Өлшем құралдарын пайдалану кезінде өлшем құралдарын салыстырып тексеру нәтижелерін ескере отырып, МҒМО-ның, мүдделі заңды және жеке тұлғалардың ұсыныстарының негізінде уәкілетті орган түзетуі мүмкін салыстырып тексеру мерзімділігіне өзгерістер енгізуге рұқсат етіледі. </w:t>
      </w:r>
    </w:p>
    <w:bookmarkEnd w:id="45"/>
    <w:bookmarkStart w:name="z48" w:id="46"/>
    <w:p>
      <w:pPr>
        <w:spacing w:after="0"/>
        <w:ind w:left="0"/>
        <w:jc w:val="both"/>
      </w:pPr>
      <w:r>
        <w:rPr>
          <w:rFonts w:ascii="Times New Roman"/>
          <w:b w:val="false"/>
          <w:i w:val="false"/>
          <w:color w:val="000000"/>
          <w:sz w:val="28"/>
        </w:rPr>
        <w:t>
      32. Салыстырып тексеру мерзімділігінің мәнін метрологиялық сипаттамаларының өзгеруі ескіруіне байланысты негізделетін (өлшем құралдарын пайдалану қарқындылығына байланысты емес) өлшем құралдары үшін күнтізбелік уақытта және метрологиялық сипаттамаларының өзгеруі өлшем құралдары элементтерінің тозу салдарынан болып табылатын (пайдалану қарқындылығына байланысты) өлшем құралдары үшін атқарылған жұмыс мәндерінде белгілейді.</w:t>
      </w:r>
    </w:p>
    <w:bookmarkEnd w:id="46"/>
    <w:p>
      <w:pPr>
        <w:spacing w:after="0"/>
        <w:ind w:left="0"/>
        <w:jc w:val="both"/>
      </w:pPr>
      <w:r>
        <w:rPr>
          <w:rFonts w:ascii="Times New Roman"/>
          <w:b w:val="false"/>
          <w:i w:val="false"/>
          <w:color w:val="000000"/>
          <w:sz w:val="28"/>
        </w:rPr>
        <w:t>
      Салыстырып тексеру мерзімділігінің мәні:</w:t>
      </w:r>
    </w:p>
    <w:p>
      <w:pPr>
        <w:spacing w:after="0"/>
        <w:ind w:left="0"/>
        <w:jc w:val="both"/>
      </w:pPr>
      <w:r>
        <w:rPr>
          <w:rFonts w:ascii="Times New Roman"/>
          <w:b w:val="false"/>
          <w:i w:val="false"/>
          <w:color w:val="000000"/>
          <w:sz w:val="28"/>
        </w:rPr>
        <w:t>
      1 жылға дейін – айларда (пайдалану немесе атқарым) 0,25; 0,5; 1; 2; 3; 4; 5; 6; 7; 8; 9; 10; 11; 12 қатарынан;</w:t>
      </w:r>
    </w:p>
    <w:p>
      <w:pPr>
        <w:spacing w:after="0"/>
        <w:ind w:left="0"/>
        <w:jc w:val="both"/>
      </w:pPr>
      <w:r>
        <w:rPr>
          <w:rFonts w:ascii="Times New Roman"/>
          <w:b w:val="false"/>
          <w:i w:val="false"/>
          <w:color w:val="000000"/>
          <w:sz w:val="28"/>
        </w:rPr>
        <w:t>
      12 айдан жоғары – жылдарда белгіленеді.</w:t>
      </w:r>
    </w:p>
    <w:bookmarkStart w:name="z49" w:id="47"/>
    <w:p>
      <w:pPr>
        <w:spacing w:after="0"/>
        <w:ind w:left="0"/>
        <w:jc w:val="both"/>
      </w:pPr>
      <w:r>
        <w:rPr>
          <w:rFonts w:ascii="Times New Roman"/>
          <w:b w:val="false"/>
          <w:i w:val="false"/>
          <w:color w:val="000000"/>
          <w:sz w:val="28"/>
        </w:rPr>
        <w:t>
      33. Салыстырып тексерудің мерзімділігін тағайындау соңғы салыстырып тексеру сәтінен бастап өткен уақытқа (атқарымға) өлшем құралдарының дәлдік немесе метрологиялық сенімділік көрсеткіштерінің тәуелділігін үлгілеу негізінде жүзеге асырылады.</w:t>
      </w:r>
    </w:p>
    <w:bookmarkEnd w:id="47"/>
    <w:bookmarkStart w:name="z50" w:id="48"/>
    <w:p>
      <w:pPr>
        <w:spacing w:after="0"/>
        <w:ind w:left="0"/>
        <w:jc w:val="both"/>
      </w:pPr>
      <w:r>
        <w:rPr>
          <w:rFonts w:ascii="Times New Roman"/>
          <w:b w:val="false"/>
          <w:i w:val="false"/>
          <w:color w:val="000000"/>
          <w:sz w:val="28"/>
        </w:rPr>
        <w:t xml:space="preserve">
      Өлшем құралдарының метрологиялық сипаттамаларының өзгерістерін үлгілеу кезінде заңды тұлға ҚР СТ 2.44 ережелерін басшылыққа алады. </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Өлшем құралдарын салыстырып </w:t>
            </w:r>
            <w:r>
              <w:br/>
            </w:r>
            <w:r>
              <w:rPr>
                <w:rFonts w:ascii="Times New Roman"/>
                <w:b w:val="false"/>
                <w:i w:val="false"/>
                <w:color w:val="000000"/>
                <w:sz w:val="20"/>
              </w:rPr>
              <w:t xml:space="preserve">тексеруді жүргізу, салыстырып </w:t>
            </w:r>
            <w:r>
              <w:br/>
            </w:r>
            <w:r>
              <w:rPr>
                <w:rFonts w:ascii="Times New Roman"/>
                <w:b w:val="false"/>
                <w:i w:val="false"/>
                <w:color w:val="000000"/>
                <w:sz w:val="20"/>
              </w:rPr>
              <w:t>тексерудің кезеңділігін белгілеу</w:t>
            </w:r>
            <w:r>
              <w:br/>
            </w:r>
            <w:r>
              <w:rPr>
                <w:rFonts w:ascii="Times New Roman"/>
                <w:b w:val="false"/>
                <w:i w:val="false"/>
                <w:color w:val="000000"/>
                <w:sz w:val="20"/>
              </w:rPr>
              <w:t>қағидаларына және өлшем</w:t>
            </w:r>
            <w:r>
              <w:br/>
            </w:r>
            <w:r>
              <w:rPr>
                <w:rFonts w:ascii="Times New Roman"/>
                <w:b w:val="false"/>
                <w:i w:val="false"/>
                <w:color w:val="000000"/>
                <w:sz w:val="20"/>
              </w:rPr>
              <w:t xml:space="preserve">құралдарын салыстырып тексеру </w:t>
            </w:r>
            <w:r>
              <w:br/>
            </w:r>
            <w:r>
              <w:rPr>
                <w:rFonts w:ascii="Times New Roman"/>
                <w:b w:val="false"/>
                <w:i w:val="false"/>
                <w:color w:val="000000"/>
                <w:sz w:val="20"/>
              </w:rPr>
              <w:t xml:space="preserve">туралы сертификат нысанына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49"/>
    <w:p>
      <w:pPr>
        <w:spacing w:after="0"/>
        <w:ind w:left="0"/>
        <w:jc w:val="left"/>
      </w:pPr>
      <w:r>
        <w:rPr>
          <w:rFonts w:ascii="Times New Roman"/>
          <w:b/>
          <w:i w:val="false"/>
          <w:color w:val="000000"/>
        </w:rPr>
        <w:t xml:space="preserve"> Өлшем құралдарын салыстырып тексеруге өтінім</w:t>
      </w:r>
    </w:p>
    <w:bookmarkEnd w:id="49"/>
    <w:p>
      <w:pPr>
        <w:spacing w:after="0"/>
        <w:ind w:left="0"/>
        <w:jc w:val="both"/>
      </w:pPr>
      <w:r>
        <w:rPr>
          <w:rFonts w:ascii="Times New Roman"/>
          <w:b w:val="false"/>
          <w:i w:val="false"/>
          <w:color w:val="ff0000"/>
          <w:sz w:val="28"/>
        </w:rPr>
        <w:t xml:space="preserve">
      Ескерту. Қағида 1-қосымшамен толықтырылды – ҚР Сауда және интеграция министрінің 30.06.2021 </w:t>
      </w:r>
      <w:r>
        <w:rPr>
          <w:rFonts w:ascii="Times New Roman"/>
          <w:b w:val="false"/>
          <w:i w:val="false"/>
          <w:color w:val="ff0000"/>
          <w:sz w:val="28"/>
        </w:rPr>
        <w:t>№ 438-НҚ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Сауда және интеграция министрінің 08.11.2024 </w:t>
      </w:r>
      <w:r>
        <w:rPr>
          <w:rFonts w:ascii="Times New Roman"/>
          <w:b w:val="false"/>
          <w:i w:val="false"/>
          <w:color w:val="ff0000"/>
          <w:sz w:val="28"/>
        </w:rPr>
        <w:t>№ 371-НҚ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p>
            <w:pPr>
              <w:spacing w:after="20"/>
              <w:ind w:left="20"/>
              <w:jc w:val="both"/>
            </w:pPr>
            <w:r>
              <w:rPr>
                <w:rFonts w:ascii="Times New Roman"/>
                <w:b w:val="false"/>
                <w:i w:val="false"/>
                <w:color w:val="000000"/>
                <w:sz w:val="20"/>
              </w:rPr>
              <w:t>
Жеке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толық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Ұсынылған ақпараттың дұрыстығын растаймын және заңмен қорғалатын құпияны құрайтын мәліметтерді пайдалануға, сондай-ақ өлшем құралдарын салыстырып тексеру және салыстырып тексеру қорытындылары бойынша тиісті құжаттаманы ресімдеу мақсатында дербес деректер мен өзге де ақпаратты жинауға, өңдеуге, сақтауға, жүктеуге және пайдалануға келісім беремін.</w:t>
      </w:r>
    </w:p>
    <w:p>
      <w:pPr>
        <w:spacing w:after="0"/>
        <w:ind w:left="0"/>
        <w:jc w:val="both"/>
      </w:pPr>
      <w:r>
        <w:rPr>
          <w:rFonts w:ascii="Times New Roman"/>
          <w:b w:val="false"/>
          <w:i w:val="false"/>
          <w:color w:val="000000"/>
          <w:sz w:val="28"/>
        </w:rPr>
        <w:t>
      Өтінім берушінің қолы:_______</w:t>
      </w:r>
    </w:p>
    <w:p>
      <w:pPr>
        <w:spacing w:after="0"/>
        <w:ind w:left="0"/>
        <w:jc w:val="both"/>
      </w:pPr>
      <w:r>
        <w:rPr>
          <w:rFonts w:ascii="Times New Roman"/>
          <w:b w:val="false"/>
          <w:i w:val="false"/>
          <w:color w:val="000000"/>
          <w:sz w:val="28"/>
        </w:rPr>
        <w:t>
      Өтінім берушінің қол қойған күні: 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деректерді заңды тұлғалар ұсынады;</w:t>
      </w:r>
    </w:p>
    <w:p>
      <w:pPr>
        <w:spacing w:after="0"/>
        <w:ind w:left="0"/>
        <w:jc w:val="both"/>
      </w:pPr>
      <w:r>
        <w:rPr>
          <w:rFonts w:ascii="Times New Roman"/>
          <w:b w:val="false"/>
          <w:i w:val="false"/>
          <w:color w:val="000000"/>
          <w:sz w:val="28"/>
        </w:rPr>
        <w:t>
      ** деректерді жеке тұлғалар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Өлшем құралдарын салыстырып </w:t>
            </w:r>
            <w:r>
              <w:br/>
            </w:r>
            <w:r>
              <w:rPr>
                <w:rFonts w:ascii="Times New Roman"/>
                <w:b w:val="false"/>
                <w:i w:val="false"/>
                <w:color w:val="000000"/>
                <w:sz w:val="20"/>
              </w:rPr>
              <w:t xml:space="preserve">тексеруді жүргізу, салыстырып </w:t>
            </w:r>
            <w:r>
              <w:br/>
            </w:r>
            <w:r>
              <w:rPr>
                <w:rFonts w:ascii="Times New Roman"/>
                <w:b w:val="false"/>
                <w:i w:val="false"/>
                <w:color w:val="000000"/>
                <w:sz w:val="20"/>
              </w:rPr>
              <w:t xml:space="preserve">тексерудің кезеңділігін белгілеу </w:t>
            </w:r>
            <w:r>
              <w:br/>
            </w:r>
            <w:r>
              <w:rPr>
                <w:rFonts w:ascii="Times New Roman"/>
                <w:b w:val="false"/>
                <w:i w:val="false"/>
                <w:color w:val="000000"/>
                <w:sz w:val="20"/>
              </w:rPr>
              <w:t xml:space="preserve">қағидаларына және өлшем </w:t>
            </w:r>
            <w:r>
              <w:br/>
            </w:r>
            <w:r>
              <w:rPr>
                <w:rFonts w:ascii="Times New Roman"/>
                <w:b w:val="false"/>
                <w:i w:val="false"/>
                <w:color w:val="000000"/>
                <w:sz w:val="20"/>
              </w:rPr>
              <w:t xml:space="preserve">құралдарын салыстырып тексеру </w:t>
            </w:r>
            <w:r>
              <w:br/>
            </w:r>
            <w:r>
              <w:rPr>
                <w:rFonts w:ascii="Times New Roman"/>
                <w:b w:val="false"/>
                <w:i w:val="false"/>
                <w:color w:val="000000"/>
                <w:sz w:val="20"/>
              </w:rPr>
              <w:t xml:space="preserve">туралы сертификат нысанына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Сауда және интеграция министрінің 08.11.2024 </w:t>
      </w:r>
      <w:r>
        <w:rPr>
          <w:rFonts w:ascii="Times New Roman"/>
          <w:b w:val="false"/>
          <w:i w:val="false"/>
          <w:color w:val="ff0000"/>
          <w:sz w:val="28"/>
        </w:rPr>
        <w:t>№ 371-НҚ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Аккредиттеу белгісі </w:t>
      </w:r>
    </w:p>
    <w:p>
      <w:pPr>
        <w:spacing w:after="0"/>
        <w:ind w:left="0"/>
        <w:jc w:val="both"/>
      </w:pPr>
      <w:r>
        <w:rPr>
          <w:rFonts w:ascii="Times New Roman"/>
          <w:b w:val="false"/>
          <w:i w:val="false"/>
          <w:color w:val="000000"/>
          <w:sz w:val="28"/>
        </w:rPr>
        <w:t xml:space="preserve">
      ____________________________________ _____________________________________ </w:t>
      </w:r>
    </w:p>
    <w:p>
      <w:pPr>
        <w:spacing w:after="0"/>
        <w:ind w:left="0"/>
        <w:jc w:val="both"/>
      </w:pPr>
      <w:r>
        <w:rPr>
          <w:rFonts w:ascii="Times New Roman"/>
          <w:b w:val="false"/>
          <w:i w:val="false"/>
          <w:color w:val="000000"/>
          <w:sz w:val="28"/>
        </w:rPr>
        <w:t xml:space="preserve">
      (салыстырып тексеру зертханасының немесе </w:t>
      </w:r>
    </w:p>
    <w:p>
      <w:pPr>
        <w:spacing w:after="0"/>
        <w:ind w:left="0"/>
        <w:jc w:val="both"/>
      </w:pPr>
      <w:r>
        <w:rPr>
          <w:rFonts w:ascii="Times New Roman"/>
          <w:b w:val="false"/>
          <w:i w:val="false"/>
          <w:color w:val="000000"/>
          <w:sz w:val="28"/>
        </w:rPr>
        <w:t xml:space="preserve">
      салыстырып тексеру зертханасы бөлімшесінің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(аккредиттеу аттестатының нөмірі)</w:t>
      </w:r>
    </w:p>
    <w:p>
      <w:pPr>
        <w:spacing w:after="0"/>
        <w:ind w:left="0"/>
        <w:jc w:val="both"/>
      </w:pPr>
      <w:r>
        <w:rPr>
          <w:rFonts w:ascii="Times New Roman"/>
          <w:b w:val="false"/>
          <w:i w:val="false"/>
          <w:color w:val="000000"/>
          <w:sz w:val="28"/>
        </w:rPr>
        <w:t>
      Қолданысқа жарамсыздығы туралы ХАБАРЛАМА № ______</w:t>
      </w:r>
    </w:p>
    <w:p>
      <w:pPr>
        <w:spacing w:after="0"/>
        <w:ind w:left="0"/>
        <w:jc w:val="both"/>
      </w:pPr>
      <w:r>
        <w:rPr>
          <w:rFonts w:ascii="Times New Roman"/>
          <w:b w:val="false"/>
          <w:i w:val="false"/>
          <w:color w:val="000000"/>
          <w:sz w:val="28"/>
        </w:rPr>
        <w:t xml:space="preserve">
      Өлшем құралы _____________________________________________________ </w:t>
      </w:r>
    </w:p>
    <w:p>
      <w:pPr>
        <w:spacing w:after="0"/>
        <w:ind w:left="0"/>
        <w:jc w:val="both"/>
      </w:pPr>
      <w:r>
        <w:rPr>
          <w:rFonts w:ascii="Times New Roman"/>
          <w:b w:val="false"/>
          <w:i w:val="false"/>
          <w:color w:val="000000"/>
          <w:sz w:val="28"/>
        </w:rPr>
        <w:t xml:space="preserve">
      (атауы, типі, белгіленуі) </w:t>
      </w:r>
    </w:p>
    <w:p>
      <w:pPr>
        <w:spacing w:after="0"/>
        <w:ind w:left="0"/>
        <w:jc w:val="both"/>
      </w:pPr>
      <w:r>
        <w:rPr>
          <w:rFonts w:ascii="Times New Roman"/>
          <w:b w:val="false"/>
          <w:i w:val="false"/>
          <w:color w:val="000000"/>
          <w:sz w:val="28"/>
        </w:rPr>
        <w:t xml:space="preserve">
      Зауыттық нөмірі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тиесілі. </w:t>
      </w:r>
    </w:p>
    <w:p>
      <w:pPr>
        <w:spacing w:after="0"/>
        <w:ind w:left="0"/>
        <w:jc w:val="both"/>
      </w:pPr>
      <w:r>
        <w:rPr>
          <w:rFonts w:ascii="Times New Roman"/>
          <w:b w:val="false"/>
          <w:i w:val="false"/>
          <w:color w:val="000000"/>
          <w:sz w:val="28"/>
        </w:rPr>
        <w:t xml:space="preserve">
      (заңды (жеке) тұлғаның атауы) </w:t>
      </w:r>
    </w:p>
    <w:p>
      <w:pPr>
        <w:spacing w:after="0"/>
        <w:ind w:left="0"/>
        <w:jc w:val="both"/>
      </w:pPr>
      <w:r>
        <w:rPr>
          <w:rFonts w:ascii="Times New Roman"/>
          <w:b w:val="false"/>
          <w:i w:val="false"/>
          <w:color w:val="000000"/>
          <w:sz w:val="28"/>
        </w:rPr>
        <w:t xml:space="preserve">
      салыстырып тексеру нәтижелерінің негізінде қолданысқа жарамсыз деп танылды. </w:t>
      </w:r>
    </w:p>
    <w:p>
      <w:pPr>
        <w:spacing w:after="0"/>
        <w:ind w:left="0"/>
        <w:jc w:val="both"/>
      </w:pPr>
      <w:r>
        <w:rPr>
          <w:rFonts w:ascii="Times New Roman"/>
          <w:b w:val="false"/>
          <w:i w:val="false"/>
          <w:color w:val="000000"/>
          <w:sz w:val="28"/>
        </w:rPr>
        <w:t xml:space="preserve">
      Жарамсыздық себебі:________________________________________________________ </w:t>
      </w:r>
    </w:p>
    <w:p>
      <w:pPr>
        <w:spacing w:after="0"/>
        <w:ind w:left="0"/>
        <w:jc w:val="both"/>
      </w:pPr>
      <w:r>
        <w:rPr>
          <w:rFonts w:ascii="Times New Roman"/>
          <w:b w:val="false"/>
          <w:i w:val="false"/>
          <w:color w:val="000000"/>
          <w:sz w:val="28"/>
        </w:rPr>
        <w:t xml:space="preserve">
      Бөлімше (зертхана) басшысы ___________ _____________________________________ </w:t>
      </w:r>
    </w:p>
    <w:p>
      <w:pPr>
        <w:spacing w:after="0"/>
        <w:ind w:left="0"/>
        <w:jc w:val="both"/>
      </w:pPr>
      <w:r>
        <w:rPr>
          <w:rFonts w:ascii="Times New Roman"/>
          <w:b w:val="false"/>
          <w:i w:val="false"/>
          <w:color w:val="000000"/>
          <w:sz w:val="28"/>
        </w:rPr>
        <w:t xml:space="preserve">
      (қолы) (тегі, аты, әкесінің аты (ол бар болған жағдайда)) </w:t>
      </w:r>
    </w:p>
    <w:p>
      <w:pPr>
        <w:spacing w:after="0"/>
        <w:ind w:left="0"/>
        <w:jc w:val="both"/>
      </w:pPr>
      <w:r>
        <w:rPr>
          <w:rFonts w:ascii="Times New Roman"/>
          <w:b w:val="false"/>
          <w:i w:val="false"/>
          <w:color w:val="000000"/>
          <w:sz w:val="28"/>
        </w:rPr>
        <w:t xml:space="preserve">
      Салыстырып тексеруші __________ ___________________________________________ </w:t>
      </w:r>
    </w:p>
    <w:p>
      <w:pPr>
        <w:spacing w:after="0"/>
        <w:ind w:left="0"/>
        <w:jc w:val="both"/>
      </w:pPr>
      <w:r>
        <w:rPr>
          <w:rFonts w:ascii="Times New Roman"/>
          <w:b w:val="false"/>
          <w:i w:val="false"/>
          <w:color w:val="000000"/>
          <w:sz w:val="28"/>
        </w:rPr>
        <w:t>
                                    (қолы) (тегі, аты, әкесінің аты (ол бар болған жағдайда))</w:t>
      </w:r>
    </w:p>
    <w:p>
      <w:pPr>
        <w:spacing w:after="0"/>
        <w:ind w:left="0"/>
        <w:jc w:val="both"/>
      </w:pPr>
      <w:r>
        <w:rPr>
          <w:rFonts w:ascii="Times New Roman"/>
          <w:b w:val="false"/>
          <w:i w:val="false"/>
          <w:color w:val="000000"/>
          <w:sz w:val="28"/>
        </w:rPr>
        <w:t>
      "___"______________ 20__ж.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934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Нысан жаңа редакцияда – ҚР Сауда және интеграция министрінің 08.11.2024 </w:t>
      </w:r>
      <w:r>
        <w:rPr>
          <w:rFonts w:ascii="Times New Roman"/>
          <w:b w:val="false"/>
          <w:i w:val="false"/>
          <w:color w:val="ff0000"/>
          <w:sz w:val="28"/>
        </w:rPr>
        <w:t>№ 371-НҚ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Аккредиттеу белгісі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(салыстырып тексеру зертханасының немесе салыстырып тексеру зертханасы </w:t>
      </w:r>
    </w:p>
    <w:p>
      <w:pPr>
        <w:spacing w:after="0"/>
        <w:ind w:left="0"/>
        <w:jc w:val="both"/>
      </w:pPr>
      <w:r>
        <w:rPr>
          <w:rFonts w:ascii="Times New Roman"/>
          <w:b w:val="false"/>
          <w:i w:val="false"/>
          <w:color w:val="000000"/>
          <w:sz w:val="28"/>
        </w:rPr>
        <w:t xml:space="preserve">
      бөлімшесінің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(аккредиттеу аттестататының нөмірі) </w:t>
      </w:r>
    </w:p>
    <w:p>
      <w:pPr>
        <w:spacing w:after="0"/>
        <w:ind w:left="0"/>
        <w:jc w:val="both"/>
      </w:pPr>
      <w:r>
        <w:rPr>
          <w:rFonts w:ascii="Times New Roman"/>
          <w:b w:val="false"/>
          <w:i w:val="false"/>
          <w:color w:val="000000"/>
          <w:sz w:val="28"/>
        </w:rPr>
        <w:t xml:space="preserve">
      Өлшем құралының салыстырып тексеру туралы сертификаты №_______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(өлшем құралының атауы) </w:t>
      </w:r>
    </w:p>
    <w:p>
      <w:pPr>
        <w:spacing w:after="0"/>
        <w:ind w:left="0"/>
        <w:jc w:val="both"/>
      </w:pPr>
      <w:r>
        <w:rPr>
          <w:rFonts w:ascii="Times New Roman"/>
          <w:b w:val="false"/>
          <w:i w:val="false"/>
          <w:color w:val="000000"/>
          <w:sz w:val="28"/>
        </w:rPr>
        <w:t xml:space="preserve">
      Типі ________________________________________________________________ </w:t>
      </w:r>
    </w:p>
    <w:p>
      <w:pPr>
        <w:spacing w:after="0"/>
        <w:ind w:left="0"/>
        <w:jc w:val="both"/>
      </w:pPr>
      <w:r>
        <w:rPr>
          <w:rFonts w:ascii="Times New Roman"/>
          <w:b w:val="false"/>
          <w:i w:val="false"/>
          <w:color w:val="000000"/>
          <w:sz w:val="28"/>
        </w:rPr>
        <w:t xml:space="preserve">
      Зауыттық нөмірі ___________________________________________________________ </w:t>
      </w:r>
    </w:p>
    <w:p>
      <w:pPr>
        <w:spacing w:after="0"/>
        <w:ind w:left="0"/>
        <w:jc w:val="both"/>
      </w:pPr>
      <w:r>
        <w:rPr>
          <w:rFonts w:ascii="Times New Roman"/>
          <w:b w:val="false"/>
          <w:i w:val="false"/>
          <w:color w:val="000000"/>
          <w:sz w:val="28"/>
        </w:rPr>
        <w:t xml:space="preserve">
      (өлшем құралының өлшеу диапазоны) </w:t>
      </w:r>
    </w:p>
    <w:p>
      <w:pPr>
        <w:spacing w:after="0"/>
        <w:ind w:left="0"/>
        <w:jc w:val="both"/>
      </w:pPr>
      <w:r>
        <w:rPr>
          <w:rFonts w:ascii="Times New Roman"/>
          <w:b w:val="false"/>
          <w:i w:val="false"/>
          <w:color w:val="000000"/>
          <w:sz w:val="28"/>
        </w:rPr>
        <w:t xml:space="preserve">
      Дайындаушы _________________________________________________________ </w:t>
      </w:r>
    </w:p>
    <w:p>
      <w:pPr>
        <w:spacing w:after="0"/>
        <w:ind w:left="0"/>
        <w:jc w:val="both"/>
      </w:pPr>
      <w:r>
        <w:rPr>
          <w:rFonts w:ascii="Times New Roman"/>
          <w:b w:val="false"/>
          <w:i w:val="false"/>
          <w:color w:val="000000"/>
          <w:sz w:val="28"/>
        </w:rPr>
        <w:t xml:space="preserve">
      Дайындалған күні _____________________________________________________ </w:t>
      </w:r>
    </w:p>
    <w:p>
      <w:pPr>
        <w:spacing w:after="0"/>
        <w:ind w:left="0"/>
        <w:jc w:val="both"/>
      </w:pPr>
      <w:r>
        <w:rPr>
          <w:rFonts w:ascii="Times New Roman"/>
          <w:b w:val="false"/>
          <w:i w:val="false"/>
          <w:color w:val="000000"/>
          <w:sz w:val="28"/>
        </w:rPr>
        <w:t xml:space="preserve">
      Пайдаланушы ________________________________________________________ </w:t>
      </w:r>
    </w:p>
    <w:p>
      <w:pPr>
        <w:spacing w:after="0"/>
        <w:ind w:left="0"/>
        <w:jc w:val="both"/>
      </w:pPr>
      <w:r>
        <w:rPr>
          <w:rFonts w:ascii="Times New Roman"/>
          <w:b w:val="false"/>
          <w:i w:val="false"/>
          <w:color w:val="000000"/>
          <w:sz w:val="28"/>
        </w:rPr>
        <w:t xml:space="preserve">
      (заңды (жеке) тұлғаның атауы) </w:t>
      </w:r>
    </w:p>
    <w:p>
      <w:pPr>
        <w:spacing w:after="0"/>
        <w:ind w:left="0"/>
        <w:jc w:val="both"/>
      </w:pPr>
      <w:r>
        <w:rPr>
          <w:rFonts w:ascii="Times New Roman"/>
          <w:b w:val="false"/>
          <w:i w:val="false"/>
          <w:color w:val="000000"/>
          <w:sz w:val="28"/>
        </w:rPr>
        <w:t xml:space="preserve">
      Салыстып тексеру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сәйкес </w:t>
      </w:r>
    </w:p>
    <w:p>
      <w:pPr>
        <w:spacing w:after="0"/>
        <w:ind w:left="0"/>
        <w:jc w:val="both"/>
      </w:pPr>
      <w:r>
        <w:rPr>
          <w:rFonts w:ascii="Times New Roman"/>
          <w:b w:val="false"/>
          <w:i w:val="false"/>
          <w:color w:val="000000"/>
          <w:sz w:val="28"/>
        </w:rPr>
        <w:t xml:space="preserve">
      (салыстырып тексеру әдістемесінің белгіленуі және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(шама бірлігі эталонының атауы, зауыттық нөмірі)</w:t>
      </w:r>
    </w:p>
    <w:p>
      <w:pPr>
        <w:spacing w:after="0"/>
        <w:ind w:left="0"/>
        <w:jc w:val="both"/>
      </w:pPr>
      <w:r>
        <w:rPr>
          <w:rFonts w:ascii="Times New Roman"/>
          <w:b w:val="false"/>
          <w:i w:val="false"/>
          <w:color w:val="000000"/>
          <w:sz w:val="28"/>
        </w:rPr>
        <w:t>
      шама бірліктері эталондарын пайдалана отырып, жүргізілді.</w:t>
      </w:r>
    </w:p>
    <w:p>
      <w:pPr>
        <w:spacing w:after="0"/>
        <w:ind w:left="0"/>
        <w:jc w:val="both"/>
      </w:pPr>
      <w:r>
        <w:rPr>
          <w:rFonts w:ascii="Times New Roman"/>
          <w:b w:val="false"/>
          <w:i w:val="false"/>
          <w:color w:val="000000"/>
          <w:sz w:val="28"/>
        </w:rPr>
        <w:t>
      Салыстырып тексеру нәтижелерінің негізінде өлшем құралы жарамды деп</w:t>
      </w:r>
    </w:p>
    <w:p>
      <w:pPr>
        <w:spacing w:after="0"/>
        <w:ind w:left="0"/>
        <w:jc w:val="both"/>
      </w:pPr>
      <w:r>
        <w:rPr>
          <w:rFonts w:ascii="Times New Roman"/>
          <w:b w:val="false"/>
          <w:i w:val="false"/>
          <w:color w:val="000000"/>
          <w:sz w:val="28"/>
        </w:rPr>
        <w:t>
      танылды және ______________________ дәлдік сыныбы бойынша қолдануға жіберілді.</w:t>
      </w:r>
    </w:p>
    <w:p>
      <w:pPr>
        <w:spacing w:after="0"/>
        <w:ind w:left="0"/>
        <w:jc w:val="both"/>
      </w:pPr>
      <w:r>
        <w:rPr>
          <w:rFonts w:ascii="Times New Roman"/>
          <w:b w:val="false"/>
          <w:i w:val="false"/>
          <w:color w:val="000000"/>
          <w:sz w:val="28"/>
        </w:rPr>
        <w:t>
      Өлшеуді бақылап тексеру туралы ақпарат*: __________________________</w:t>
      </w:r>
    </w:p>
    <w:p>
      <w:pPr>
        <w:spacing w:after="0"/>
        <w:ind w:left="0"/>
        <w:jc w:val="both"/>
      </w:pPr>
      <w:r>
        <w:rPr>
          <w:rFonts w:ascii="Times New Roman"/>
          <w:b w:val="false"/>
          <w:i w:val="false"/>
          <w:color w:val="000000"/>
          <w:sz w:val="28"/>
        </w:rPr>
        <w:t>
      Салыстырып тексеру күні 20__жылғы "___"_________________________</w:t>
      </w:r>
    </w:p>
    <w:p>
      <w:pPr>
        <w:spacing w:after="0"/>
        <w:ind w:left="0"/>
        <w:jc w:val="both"/>
      </w:pPr>
      <w:r>
        <w:rPr>
          <w:rFonts w:ascii="Times New Roman"/>
          <w:b w:val="false"/>
          <w:i w:val="false"/>
          <w:color w:val="000000"/>
          <w:sz w:val="28"/>
        </w:rPr>
        <w:t>
       20 __ жылғы "___"___________ дейін жарамды.</w:t>
      </w:r>
    </w:p>
    <w:p>
      <w:pPr>
        <w:spacing w:after="0"/>
        <w:ind w:left="0"/>
        <w:jc w:val="both"/>
      </w:pPr>
      <w:r>
        <w:rPr>
          <w:rFonts w:ascii="Times New Roman"/>
          <w:b w:val="false"/>
          <w:i w:val="false"/>
          <w:color w:val="000000"/>
          <w:sz w:val="28"/>
        </w:rPr>
        <w:t xml:space="preserve">
      Бөлімше (зертхана) басшысы ___________ ______________________________ </w:t>
      </w:r>
    </w:p>
    <w:p>
      <w:pPr>
        <w:spacing w:after="0"/>
        <w:ind w:left="0"/>
        <w:jc w:val="both"/>
      </w:pPr>
      <w:r>
        <w:rPr>
          <w:rFonts w:ascii="Times New Roman"/>
          <w:b w:val="false"/>
          <w:i w:val="false"/>
          <w:color w:val="000000"/>
          <w:sz w:val="28"/>
        </w:rPr>
        <w:t xml:space="preserve">
      (қолы) (тегі, аты, әкесінің аты (ол бар болған жағдайда)) </w:t>
      </w:r>
    </w:p>
    <w:p>
      <w:pPr>
        <w:spacing w:after="0"/>
        <w:ind w:left="0"/>
        <w:jc w:val="both"/>
      </w:pPr>
      <w:r>
        <w:rPr>
          <w:rFonts w:ascii="Times New Roman"/>
          <w:b w:val="false"/>
          <w:i w:val="false"/>
          <w:color w:val="000000"/>
          <w:sz w:val="28"/>
        </w:rPr>
        <w:t xml:space="preserve">
      Салыстырып тексеруші___________ _____________________________ </w:t>
      </w:r>
    </w:p>
    <w:p>
      <w:pPr>
        <w:spacing w:after="0"/>
        <w:ind w:left="0"/>
        <w:jc w:val="both"/>
      </w:pPr>
      <w:r>
        <w:rPr>
          <w:rFonts w:ascii="Times New Roman"/>
          <w:b w:val="false"/>
          <w:i w:val="false"/>
          <w:color w:val="000000"/>
          <w:sz w:val="28"/>
        </w:rPr>
        <w:t>
      (қолы) (тегі, аты, әкесінің аты (ол бар болған жағдайда))</w:t>
      </w:r>
    </w:p>
    <w:p>
      <w:pPr>
        <w:spacing w:after="0"/>
        <w:ind w:left="0"/>
        <w:jc w:val="both"/>
      </w:pPr>
      <w:r>
        <w:rPr>
          <w:rFonts w:ascii="Times New Roman"/>
          <w:b w:val="false"/>
          <w:i w:val="false"/>
          <w:color w:val="000000"/>
          <w:sz w:val="28"/>
        </w:rPr>
        <w:t xml:space="preserve">
      Салыстырып тексеру таңба туралы ақпарат** және техникалық реттеудің ақпараттық жүйесімен қалыптастырылған QR коды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*өлшем нәтижесі метрологиялық бақыланатын шама бірлігінің эталоны;</w:t>
      </w:r>
    </w:p>
    <w:p>
      <w:pPr>
        <w:spacing w:after="0"/>
        <w:ind w:left="0"/>
        <w:jc w:val="both"/>
      </w:pPr>
      <w:r>
        <w:rPr>
          <w:rFonts w:ascii="Times New Roman"/>
          <w:b w:val="false"/>
          <w:i w:val="false"/>
          <w:color w:val="000000"/>
          <w:sz w:val="28"/>
        </w:rPr>
        <w:t>
      **толтыру кезіндегі салыстырып тексеру таңбасының түрі, нөмірі:</w:t>
      </w:r>
    </w:p>
    <w:p>
      <w:pPr>
        <w:spacing w:after="0"/>
        <w:ind w:left="0"/>
        <w:jc w:val="both"/>
      </w:pPr>
      <w:r>
        <w:rPr>
          <w:rFonts w:ascii="Times New Roman"/>
          <w:b w:val="false"/>
          <w:i w:val="false"/>
          <w:color w:val="000000"/>
          <w:sz w:val="28"/>
        </w:rPr>
        <w:t xml:space="preserve">
      өздігінен желімделетін лейбл үшін: ӨЖЛ-реттік нөмірі; </w:t>
      </w:r>
    </w:p>
    <w:p>
      <w:pPr>
        <w:spacing w:after="0"/>
        <w:ind w:left="0"/>
        <w:jc w:val="both"/>
      </w:pPr>
      <w:r>
        <w:rPr>
          <w:rFonts w:ascii="Times New Roman"/>
          <w:b w:val="false"/>
          <w:i w:val="false"/>
          <w:color w:val="000000"/>
          <w:sz w:val="28"/>
        </w:rPr>
        <w:t>
      пластикалық пломба үшін: ПП-реттік нөмір.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