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35c0" w14:textId="4d93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кейбір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22 мамырдағы № 107-888 қаулысы. Астана қаласының Әділет департаментінде 2018 жылғы 5 маусымда № 1176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заңдарына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1. Астана қаласы әкімдігінің мынадай қаулыларына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Нұр-Сұлтан қаласы әкімдігінің 08.04.2019 </w:t>
      </w:r>
      <w:r>
        <w:rPr>
          <w:rFonts w:ascii="Times New Roman"/>
          <w:b w:val="false"/>
          <w:i w:val="false"/>
          <w:color w:val="000000"/>
          <w:sz w:val="28"/>
        </w:rPr>
        <w:t>№ 107-447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2) Астана қаласы әкімдігінің 2015 жылғы 9 қыркүйектегі № 107-1565 "Қорғаншылық немесе қамқоршылық бойынша функцияларды жүзеге асыратын орган көрсететін мемлекеттік қызметтер регламенттерін бекіту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актiлердi мемлекеттiк тіркеу тiзiлiмiнде № 952 болып тіркелген, 2015 жылғы 22 қазанда "Астана ақшамы", "Вечерняя Астана" газеттерінде жарияланған):</w:t>
      </w:r>
    </w:p>
    <w:bookmarkEnd w:id="2"/>
    <w:bookmarkStart w:name="z11" w:id="3"/>
    <w:p>
      <w:pPr>
        <w:spacing w:after="0"/>
        <w:ind w:left="0"/>
        <w:jc w:val="both"/>
      </w:pPr>
      <w:r>
        <w:rPr>
          <w:rFonts w:ascii="Times New Roman"/>
          <w:b w:val="false"/>
          <w:i w:val="false"/>
          <w:color w:val="000000"/>
          <w:sz w:val="28"/>
        </w:rPr>
        <w:t xml:space="preserve">
      жоғарыда көрсетілген қаулымен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"Баланы (балаларды) патронаттық тәрбиелеуге беру" мемлекеттік көрсетілетін қызметті (бұдан әрі – көрсетілетін мемлекеттік қызмет) Астана қаласы әкімдігінің уәкілетті органы – "Астана қаласының Білім басқармасы" мемлекеттік мекемесі (бұдан әрі – көрсетілген қызметті беруші)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(Нормативтік құқықтық актілерді мемлекеттік тіркеу тізілімінде № 11184 болып тіркелген) бұйрығымен бекітілген "Баланы (балаларды) патронаттық тәрбиелеуге беру"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Start w:name="z13" w:id="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4"/>
    <w:bookmarkStart w:name="z14"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15" w:id="6"/>
    <w:p>
      <w:pPr>
        <w:spacing w:after="0"/>
        <w:ind w:left="0"/>
        <w:jc w:val="both"/>
      </w:pPr>
      <w:r>
        <w:rPr>
          <w:rFonts w:ascii="Times New Roman"/>
          <w:b w:val="false"/>
          <w:i w:val="false"/>
          <w:color w:val="000000"/>
          <w:sz w:val="28"/>
        </w:rPr>
        <w:t>
      2) "электрондық үкімет" www.egov.kz (бұдан әрі - портал) веб порталы.</w:t>
      </w:r>
    </w:p>
    <w:bookmarkEnd w:id="6"/>
    <w:bookmarkStart w:name="z16" w:id="7"/>
    <w:p>
      <w:pPr>
        <w:spacing w:after="0"/>
        <w:ind w:left="0"/>
        <w:jc w:val="both"/>
      </w:pPr>
      <w:r>
        <w:rPr>
          <w:rFonts w:ascii="Times New Roman"/>
          <w:b w:val="false"/>
          <w:i w:val="false"/>
          <w:color w:val="000000"/>
          <w:sz w:val="28"/>
        </w:rPr>
        <w:t>
      2. Мемлекеттік қызметі көрсету нысаны – электрондық (жартылай автоматтандырылған) және (немесе) қағаз түрінде.</w:t>
      </w:r>
    </w:p>
    <w:bookmarkEnd w:id="7"/>
    <w:bookmarkStart w:name="z17" w:id="8"/>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8"/>
    <w:bookmarkStart w:name="z18" w:id="9"/>
    <w:p>
      <w:pPr>
        <w:spacing w:after="0"/>
        <w:ind w:left="0"/>
        <w:jc w:val="both"/>
      </w:pPr>
      <w:r>
        <w:rPr>
          <w:rFonts w:ascii="Times New Roman"/>
          <w:b w:val="false"/>
          <w:i w:val="false"/>
          <w:color w:val="000000"/>
          <w:sz w:val="28"/>
        </w:rPr>
        <w:t>
      3. Мемлекеттік қызмет көрсету нәтижесі:</w:t>
      </w:r>
    </w:p>
    <w:bookmarkEnd w:id="9"/>
    <w:bookmarkStart w:name="z19" w:id="10"/>
    <w:p>
      <w:pPr>
        <w:spacing w:after="0"/>
        <w:ind w:left="0"/>
        <w:jc w:val="both"/>
      </w:pPr>
      <w:r>
        <w:rPr>
          <w:rFonts w:ascii="Times New Roman"/>
          <w:b w:val="false"/>
          <w:i w:val="false"/>
          <w:color w:val="000000"/>
          <w:sz w:val="28"/>
        </w:rPr>
        <w:t xml:space="preserve">
      көрсетілетін қызметті берушіге хабарласқан кезде – баланы (балаларды) патронаттық тәрбиелеуге беру туралы шарт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0"/>
    <w:bookmarkStart w:name="z20" w:id="11"/>
    <w:p>
      <w:pPr>
        <w:spacing w:after="0"/>
        <w:ind w:left="0"/>
        <w:jc w:val="both"/>
      </w:pPr>
      <w:r>
        <w:rPr>
          <w:rFonts w:ascii="Times New Roman"/>
          <w:b w:val="false"/>
          <w:i w:val="false"/>
          <w:color w:val="000000"/>
          <w:sz w:val="28"/>
        </w:rPr>
        <w:t xml:space="preserve">
      порталға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жасау туралы хабарлама (бұдан әрі – шарт жасасу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1"/>
    <w:bookmarkStart w:name="z21" w:id="12"/>
    <w:p>
      <w:pPr>
        <w:spacing w:after="0"/>
        <w:ind w:left="0"/>
        <w:jc w:val="both"/>
      </w:pPr>
      <w:r>
        <w:rPr>
          <w:rFonts w:ascii="Times New Roman"/>
          <w:b w:val="false"/>
          <w:i w:val="false"/>
          <w:color w:val="000000"/>
          <w:sz w:val="28"/>
        </w:rPr>
        <w:t>
      Шарттың жасалуы туралы хабарлама алғаннан кейін көрсетілетін қызметті алушы баланы (балаларды) патронаттық тәрбиелеуге беру туралы шарт үшін хабарламада көрсетілген мекенжай бойынша хабарласуы тиіс.</w:t>
      </w:r>
    </w:p>
    <w:bookmarkEnd w:id="12"/>
    <w:bookmarkStart w:name="z22" w:id="13"/>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(бір) жұмыс күні ішінде" деген сан мен сөздер "1 (бір) жұмыс күні" деген санмен және сөздермен ауыстырылсын;</w:t>
      </w:r>
    </w:p>
    <w:p>
      <w:pPr>
        <w:spacing w:after="0"/>
        <w:ind w:left="0"/>
        <w:jc w:val="both"/>
      </w:pPr>
      <w:r>
        <w:rPr>
          <w:rFonts w:ascii="Times New Roman"/>
          <w:b w:val="false"/>
          <w:i w:val="false"/>
          <w:color w:val="000000"/>
          <w:sz w:val="28"/>
        </w:rPr>
        <w:t>
      "26 (жиырма алты) күн ішінде" деген сандар мен сөздер "26 (жиырма алты) күн" деген сандармен және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bookmarkStart w:name="z25" w:id="14"/>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қосымшасында</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"20 (жиырма) минуттан аспайды" деген сандар мен сөздер "20 (жиырма) минут" деген сандармен және сөздермен ауыстырылсын;</w:t>
      </w:r>
    </w:p>
    <w:p>
      <w:pPr>
        <w:spacing w:after="0"/>
        <w:ind w:left="0"/>
        <w:jc w:val="both"/>
      </w:pPr>
      <w:r>
        <w:rPr>
          <w:rFonts w:ascii="Times New Roman"/>
          <w:b w:val="false"/>
          <w:i w:val="false"/>
          <w:color w:val="000000"/>
          <w:sz w:val="28"/>
        </w:rPr>
        <w:t>
      "1 (бір) жұмыс күні ішінде" деген сан және сөздер "1 (бір) жұмыс күні" деген санмен және сөздермен ауыстырылсын;</w:t>
      </w:r>
    </w:p>
    <w:p>
      <w:pPr>
        <w:spacing w:after="0"/>
        <w:ind w:left="0"/>
        <w:jc w:val="both"/>
      </w:pPr>
      <w:r>
        <w:rPr>
          <w:rFonts w:ascii="Times New Roman"/>
          <w:b w:val="false"/>
          <w:i w:val="false"/>
          <w:color w:val="000000"/>
          <w:sz w:val="28"/>
        </w:rPr>
        <w:t>
      "26 (жиырма алты күнтізбелік күннен артық емес" деген сандар мен сөздер "26 (жиырма алты) күн" деген сандармен және сөздермен ауыстырылсын;</w:t>
      </w:r>
    </w:p>
    <w:p>
      <w:pPr>
        <w:spacing w:after="0"/>
        <w:ind w:left="0"/>
        <w:jc w:val="both"/>
      </w:pPr>
      <w:r>
        <w:rPr>
          <w:rFonts w:ascii="Times New Roman"/>
          <w:b w:val="false"/>
          <w:i w:val="false"/>
          <w:color w:val="000000"/>
          <w:sz w:val="28"/>
        </w:rPr>
        <w:t>
      "1 (бір) жұмыс күн ішінде" деген сан мен сөздер "1 (бір) жұмыс күні" деген санмен және сөздермен ауыстырылсын;</w:t>
      </w:r>
    </w:p>
    <w:bookmarkStart w:name="z26" w:id="15"/>
    <w:p>
      <w:pPr>
        <w:spacing w:after="0"/>
        <w:ind w:left="0"/>
        <w:jc w:val="both"/>
      </w:pPr>
      <w:r>
        <w:rPr>
          <w:rFonts w:ascii="Times New Roman"/>
          <w:b w:val="false"/>
          <w:i w:val="false"/>
          <w:color w:val="000000"/>
          <w:sz w:val="28"/>
        </w:rPr>
        <w:t xml:space="preserve">
      жоғарыда көрсетілген қаулымен бекітілген "Патронат тәрбиешілерге берілген баланы (балаларды) асырап-бағуға ақшалай қаражат төлеуді тағайындау"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27" w:id="16"/>
    <w:p>
      <w:pPr>
        <w:spacing w:after="0"/>
        <w:ind w:left="0"/>
        <w:jc w:val="both"/>
      </w:pPr>
      <w:r>
        <w:rPr>
          <w:rFonts w:ascii="Times New Roman"/>
          <w:b w:val="false"/>
          <w:i w:val="false"/>
          <w:color w:val="000000"/>
          <w:sz w:val="28"/>
        </w:rPr>
        <w:t xml:space="preserve">
      1. "Патронат тәрбиешілерге берілген баланы (балаларды) асырап-бағуға ақшалай қаражат төлеуді тағайындау" мемлекеттік көрсетілетін қызметті (бұдан әрі – көрсетілетін мемлекеттік қызмет) Астана қаласы әкімдігінің уәкілетті органы – "Астана қаласының Білім басқармасы" мемлекеттік мекемесі (бұдан әрі – көрсетілген қызметті беруші)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(Нормативтік құқықтық актілерді мемлекеттік тіркеу тізілімінде № 11184 болып тіркелген) бұйрығымен бекітілген "Патронат тәрбиешілерге берілген баланы (балаларды) асырап-бағуға ақшалай қаражат төлеуді тағайындау"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16"/>
    <w:bookmarkStart w:name="z28" w:id="1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7"/>
    <w:bookmarkStart w:name="z29" w:id="18"/>
    <w:p>
      <w:pPr>
        <w:spacing w:after="0"/>
        <w:ind w:left="0"/>
        <w:jc w:val="both"/>
      </w:pPr>
      <w:r>
        <w:rPr>
          <w:rFonts w:ascii="Times New Roman"/>
          <w:b w:val="false"/>
          <w:i w:val="false"/>
          <w:color w:val="000000"/>
          <w:sz w:val="28"/>
        </w:rPr>
        <w:t>
      1) көрсетілетін қызметті берушінің кеңсесі;</w:t>
      </w:r>
    </w:p>
    <w:bookmarkEnd w:id="18"/>
    <w:bookmarkStart w:name="z30" w:id="19"/>
    <w:p>
      <w:pPr>
        <w:spacing w:after="0"/>
        <w:ind w:left="0"/>
        <w:jc w:val="both"/>
      </w:pPr>
      <w:r>
        <w:rPr>
          <w:rFonts w:ascii="Times New Roman"/>
          <w:b w:val="false"/>
          <w:i w:val="false"/>
          <w:color w:val="000000"/>
          <w:sz w:val="28"/>
        </w:rPr>
        <w:t>
      2) "электрондық үкімет" www.egov.kz (бұдан әрі - портал) веб порталы.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"толық" деген сөз "ішінара"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"3. Мемлекеттік қызмет көрсету нәтижесі – Стандартқа 1-қосымшаға сәйкес нысан бойынша баланы (балаларды) асырап-бағуға ақшалай қаражат тағайындау туралы шешім немесе Стандарттың 10-тармағында көзделген жағдайларда және негіздер бойынша мемлекеттік қызмет көрсетуден бас тарту туралы дәлелді жауап". </w:t>
      </w:r>
    </w:p>
    <w:bookmarkStart w:name="z33" w:id="20"/>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20"/>
    <w:bookmarkStart w:name="z34" w:id="21"/>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электронды нысанда ресімделеді, басып шығарылады, көрсетілетін қызметті берушінің уәкілетті тұлғасының қолымен және мөрімен расталады.</w:t>
      </w:r>
    </w:p>
    <w:bookmarkEnd w:id="21"/>
    <w:bookmarkStart w:name="z35" w:id="22"/>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w:t>
      </w:r>
    </w:p>
    <w:bookmarkEnd w:id="22"/>
    <w:bookmarkStart w:name="z36" w:id="23"/>
    <w:p>
      <w:pPr>
        <w:spacing w:after="0"/>
        <w:ind w:left="0"/>
        <w:jc w:val="both"/>
      </w:pPr>
      <w:r>
        <w:rPr>
          <w:rFonts w:ascii="Times New Roman"/>
          <w:b w:val="false"/>
          <w:i w:val="false"/>
          <w:color w:val="000000"/>
          <w:sz w:val="28"/>
        </w:rPr>
        <w:t xml:space="preserve">
      Регламенттің 2-бөлімінің </w:t>
      </w:r>
      <w:r>
        <w:rPr>
          <w:rFonts w:ascii="Times New Roman"/>
          <w:b w:val="false"/>
          <w:i w:val="false"/>
          <w:color w:val="000000"/>
          <w:sz w:val="28"/>
        </w:rPr>
        <w:t>2-тармағындағы</w:t>
      </w:r>
      <w:r>
        <w:rPr>
          <w:rFonts w:ascii="Times New Roman"/>
          <w:b w:val="false"/>
          <w:i w:val="false"/>
          <w:color w:val="000000"/>
          <w:sz w:val="28"/>
        </w:rPr>
        <w:t xml:space="preserve"> "қабылдау" деген сөзден кейін "тіркеу" деген сөзбен толықтырылсын; </w:t>
      </w:r>
    </w:p>
    <w:bookmarkEnd w:id="23"/>
    <w:bookmarkStart w:name="z37" w:id="24"/>
    <w:p>
      <w:pPr>
        <w:spacing w:after="0"/>
        <w:ind w:left="0"/>
        <w:jc w:val="both"/>
      </w:pPr>
      <w:r>
        <w:rPr>
          <w:rFonts w:ascii="Times New Roman"/>
          <w:b w:val="false"/>
          <w:i w:val="false"/>
          <w:color w:val="000000"/>
          <w:sz w:val="28"/>
        </w:rPr>
        <w:t xml:space="preserve">
      жоғарыда көрсетілген қаулымен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"Бала асырап алуға тілек білдірген адамдарды есепке қою" мемлекеттік көрсетілетін қызметті (бұдан әрі – көрсетілетін мемлекеттік қызмет) Астана қаласы әкімдігінің уәкілетті органы – "Астана қаласының Білім басқармасы" мемлекеттік мекемесі (бұдан әрі – көрсетілген қызметті беруші)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(Нормативтік құқықтық актілерді мемлекеттік тіркеу тізілімінде № 11184 болып тіркелген) бұйрығымен бекітілген "Бала асырап алуға тілек білдірген адамдарды есепке қою"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 веб - портал www.egov.kz (бұдан әрі – портал) арқылы жүзеге асырылады.</w:t>
      </w:r>
    </w:p>
    <w:p>
      <w:pPr>
        <w:spacing w:after="0"/>
        <w:ind w:left="0"/>
        <w:jc w:val="both"/>
      </w:pPr>
      <w:r>
        <w:rPr>
          <w:rFonts w:ascii="Times New Roman"/>
          <w:b w:val="false"/>
          <w:i w:val="false"/>
          <w:color w:val="000000"/>
          <w:sz w:val="28"/>
        </w:rPr>
        <w:t xml:space="preserve">
      2. Мемлекеттік қызметті көрсету нысаны – электрондық (ішінара автоматтандырылған) және (немесе) қағаз түрінде. </w:t>
      </w:r>
    </w:p>
    <w:p>
      <w:pPr>
        <w:spacing w:after="0"/>
        <w:ind w:left="0"/>
        <w:jc w:val="both"/>
      </w:pPr>
      <w:r>
        <w:rPr>
          <w:rFonts w:ascii="Times New Roman"/>
          <w:b w:val="false"/>
          <w:i w:val="false"/>
          <w:color w:val="000000"/>
          <w:sz w:val="28"/>
        </w:rPr>
        <w:t>
      3. Мемлекеттік қызметті көрсету нәтижесі:</w:t>
      </w:r>
    </w:p>
    <w:p>
      <w:pPr>
        <w:spacing w:after="0"/>
        <w:ind w:left="0"/>
        <w:jc w:val="both"/>
      </w:pPr>
      <w:r>
        <w:rPr>
          <w:rFonts w:ascii="Times New Roman"/>
          <w:b w:val="false"/>
          <w:i w:val="false"/>
          <w:color w:val="000000"/>
          <w:sz w:val="28"/>
        </w:rPr>
        <w:t>
      Мемлекеттік қызметті берушіге хабарласқан кезде – Стандартқа 1-қосымшаға сәйкес нысан бойынша бала асырап алуға үміткер (үміткерлер) болу мүмкіндігі (мүмкін еместігі) туралы қорытынды немесе Стандарттың 10-тармағында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порталға – Стандартқа 2-қосымшаға сәйкес нысан бойынша бала асырап алуға үміткер (лер) болу мүмкіндігі (мүмкін еместігі) туралы қорытындының дайындығы туралы хабарлама (бұдан әрі – хабарлама).</w:t>
      </w:r>
    </w:p>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xml:space="preserve">
      Хабарламаны алғаннан кейін көрсетілетін қызмет алушы бала асырап алушы үміткер (үміткерлер) болуы (болмауы) туралы қорытынды алу үшін хабарламада көрсетілген мекенжайға баруы керек. </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bookmarkStart w:name="z39" w:id="25"/>
    <w:p>
      <w:pPr>
        <w:spacing w:after="0"/>
        <w:ind w:left="0"/>
        <w:jc w:val="both"/>
      </w:pPr>
      <w:r>
        <w:rPr>
          <w:rFonts w:ascii="Times New Roman"/>
          <w:b w:val="false"/>
          <w:i w:val="false"/>
          <w:color w:val="000000"/>
          <w:sz w:val="28"/>
        </w:rPr>
        <w:t>
      "1 (бір) жұмыс күні ішінде" деген сан мен сөздер "1 (бір) жұмыс күні" деген санмен және сөзбен ауыстырылсын;</w:t>
      </w:r>
    </w:p>
    <w:bookmarkEnd w:id="25"/>
    <w:p>
      <w:pPr>
        <w:spacing w:after="0"/>
        <w:ind w:left="0"/>
        <w:jc w:val="both"/>
      </w:pPr>
      <w:r>
        <w:rPr>
          <w:rFonts w:ascii="Times New Roman"/>
          <w:b w:val="false"/>
          <w:i w:val="false"/>
          <w:color w:val="000000"/>
          <w:sz w:val="28"/>
        </w:rPr>
        <w:t>
      "12 (он екі) күнтізбелік күннен артық емес" деген сандар мен сөздер "12 (он екі) күнтізбелік күн" деген сандармен және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bookmarkStart w:name="z41" w:id="26"/>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"20 жиырма минуттан аспайды" деген сандар мен сөздер "20 (жиырма) минут" деген сандармен және сөздермен ауыстырылсын;</w:t>
      </w:r>
    </w:p>
    <w:p>
      <w:pPr>
        <w:spacing w:after="0"/>
        <w:ind w:left="0"/>
        <w:jc w:val="both"/>
      </w:pPr>
      <w:r>
        <w:rPr>
          <w:rFonts w:ascii="Times New Roman"/>
          <w:b w:val="false"/>
          <w:i w:val="false"/>
          <w:color w:val="000000"/>
          <w:sz w:val="28"/>
        </w:rPr>
        <w:t>
      "1 (бір) жұмыс күнінен аспайтын" деген сан мен сөздер "1 (бір) жұмыс күні" деген санмен және сөздермен ауыстырылсын;</w:t>
      </w:r>
    </w:p>
    <w:p>
      <w:pPr>
        <w:spacing w:after="0"/>
        <w:ind w:left="0"/>
        <w:jc w:val="both"/>
      </w:pPr>
      <w:r>
        <w:rPr>
          <w:rFonts w:ascii="Times New Roman"/>
          <w:b w:val="false"/>
          <w:i w:val="false"/>
          <w:color w:val="000000"/>
          <w:sz w:val="28"/>
        </w:rPr>
        <w:t>
      "12 (он екі) күнтізбелік күннен артық емес" деген сандар мен сөздер "12 (он екі) күнтізбелік күн" деген сандармен және сөздермен ауыстырылсын;</w:t>
      </w:r>
    </w:p>
    <w:p>
      <w:pPr>
        <w:spacing w:after="0"/>
        <w:ind w:left="0"/>
        <w:jc w:val="both"/>
      </w:pPr>
      <w:r>
        <w:rPr>
          <w:rFonts w:ascii="Times New Roman"/>
          <w:b w:val="false"/>
          <w:i w:val="false"/>
          <w:color w:val="000000"/>
          <w:sz w:val="28"/>
        </w:rPr>
        <w:t>
      "1 (бір) жұмыс күні ішінде" деген сан мен сөздер "1 (бір) жұмыс күні" деген санмен және сөздермен ауыстырылсын;</w:t>
      </w:r>
    </w:p>
    <w:bookmarkStart w:name="z42" w:id="27"/>
    <w:p>
      <w:pPr>
        <w:spacing w:after="0"/>
        <w:ind w:left="0"/>
        <w:jc w:val="both"/>
      </w:pPr>
      <w:r>
        <w:rPr>
          <w:rFonts w:ascii="Times New Roman"/>
          <w:b w:val="false"/>
          <w:i w:val="false"/>
          <w:color w:val="000000"/>
          <w:sz w:val="28"/>
        </w:rPr>
        <w:t xml:space="preserve">
      жоғарыда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көрсетілетін мемлекеттік қызмет) Астана қаласы әкімдігінің уәкілетті органы – "Астана қаласының Білім басқармасы" мемлекеттік мекемесі (бұдан әрі – көрсетілген қызметті беруші)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(Нормативтік құқықтық актілерді мемлекеттік тіркеу тізілімінде № 11184 болып тіркелген) бұйрығымен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Start w:name="z44" w:id="28"/>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End w:id="28"/>
    <w:bookmarkStart w:name="z45"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p>
    <w:bookmarkEnd w:id="29"/>
    <w:bookmarkStart w:name="z47" w:id="30"/>
    <w:p>
      <w:pPr>
        <w:spacing w:after="0"/>
        <w:ind w:left="0"/>
        <w:jc w:val="both"/>
      </w:pPr>
      <w:r>
        <w:rPr>
          <w:rFonts w:ascii="Times New Roman"/>
          <w:b w:val="false"/>
          <w:i w:val="false"/>
          <w:color w:val="000000"/>
          <w:sz w:val="28"/>
        </w:rPr>
        <w:t>
      2) "электрондық үкімет" веб - портал www.egov.kz (бұдан әрі – портал) арқылы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"толық" деген сөз "ішінара"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 Мемлекеттік қызмет көрсету нәтижесі – Стандартқа 1-қосымшаға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немесе Стандарттың 10-тармағында көзделген жағдайларда және негіздер бойынша мемлекеттік қызмет көрсетуден бас тарту туралы дәлелді жауап";</w:t>
      </w:r>
    </w:p>
    <w:bookmarkStart w:name="z50" w:id="31"/>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31"/>
    <w:bookmarkStart w:name="z51" w:id="32"/>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2-тармағындағы</w:t>
      </w:r>
      <w:r>
        <w:rPr>
          <w:rFonts w:ascii="Times New Roman"/>
          <w:b w:val="false"/>
          <w:i w:val="false"/>
          <w:color w:val="000000"/>
          <w:sz w:val="28"/>
        </w:rPr>
        <w:t xml:space="preserve"> "қабылдау" деген сөз "тіркеу" деген сөзбен толықтырылсын.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Нұр-Сұлтан қаласы әкімдігінің 08.04.2019 </w:t>
      </w:r>
      <w:r>
        <w:rPr>
          <w:rFonts w:ascii="Times New Roman"/>
          <w:b w:val="false"/>
          <w:i w:val="false"/>
          <w:color w:val="000000"/>
          <w:sz w:val="28"/>
        </w:rPr>
        <w:t>№ 107-447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33"/>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Республикасының заңнамасында белгіленген тәртіпте:</w:t>
      </w:r>
    </w:p>
    <w:bookmarkEnd w:id="33"/>
    <w:bookmarkStart w:name="z53" w:id="3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4"/>
    <w:bookmarkStart w:name="z54" w:id="35"/>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35"/>
    <w:bookmarkStart w:name="z55" w:id="3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bookmarkEnd w:id="36"/>
    <w:bookmarkStart w:name="z56" w:id="37"/>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bookmarkEnd w:id="37"/>
    <w:bookmarkStart w:name="z57" w:id="38"/>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1),2),3) және 4) тармақшаларымен көзделген іс-шаралардың орындалуы туралы мәліметтерді ұсынуды қамтамасыз етсін.</w:t>
      </w:r>
    </w:p>
    <w:bookmarkEnd w:id="38"/>
    <w:bookmarkStart w:name="z58" w:id="39"/>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 Е. Бектұроваға жүктелсін.</w:t>
      </w:r>
    </w:p>
    <w:bookmarkEnd w:id="39"/>
    <w:bookmarkStart w:name="z59" w:id="40"/>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