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98ae" w14:textId="9b59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қалалық және қала маңы қатынастарында жолаушылар мен багажды тұрақты автомобиль көлігімен тасымалдау тарифтерінің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28 маусымдағы № 503-1230 қаулысы. Астана қаласының Әділет департаментінде 2018 жылғы 9 шілдеде № 1181 болып тіркелді. Күші жойылды - Астана қаласы әкімдігінің 2024 жылғы 16 шiлдедегi № 503-2348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16.07.2024 </w:t>
      </w:r>
      <w:r>
        <w:rPr>
          <w:rFonts w:ascii="Times New Roman"/>
          <w:b w:val="false"/>
          <w:i w:val="false"/>
          <w:color w:val="ff0000"/>
          <w:sz w:val="28"/>
        </w:rPr>
        <w:t>№ 503-2348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Автомобиль көлігі туралы</w:t>
      </w:r>
      <w:r>
        <w:rPr>
          <w:rFonts w:ascii="Times New Roman"/>
          <w:b w:val="false"/>
          <w:i w:val="false"/>
          <w:color w:val="000000"/>
          <w:sz w:val="28"/>
        </w:rPr>
        <w:t>" 2003 жылғы 4 шілдедегі заңдарына сәйкес Астана қаласының әкімдігі ҚАУЛЫ ЕТЕДІ:</w:t>
      </w:r>
    </w:p>
    <w:bookmarkEnd w:id="0"/>
    <w:bookmarkStart w:name="z1" w:id="1"/>
    <w:p>
      <w:pPr>
        <w:spacing w:after="0"/>
        <w:ind w:left="0"/>
        <w:jc w:val="both"/>
      </w:pPr>
      <w:r>
        <w:rPr>
          <w:rFonts w:ascii="Times New Roman"/>
          <w:b w:val="false"/>
          <w:i w:val="false"/>
          <w:color w:val="000000"/>
          <w:sz w:val="28"/>
        </w:rPr>
        <w:t>
      1. Астана қаласы бойынша қалалық және қала маңы қатынастарында жолаушылар мен багажды тұрақты автомобиль көлігімен тасымалдау маршруттарына сараланған тариф электрондық жүйе арқылы төлеу кезінде мынадай мөлшерлерде белгіленсін:</w:t>
      </w:r>
    </w:p>
    <w:bookmarkEnd w:id="1"/>
    <w:bookmarkStart w:name="z4" w:id="2"/>
    <w:p>
      <w:pPr>
        <w:spacing w:after="0"/>
        <w:ind w:left="0"/>
        <w:jc w:val="both"/>
      </w:pPr>
      <w:r>
        <w:rPr>
          <w:rFonts w:ascii="Times New Roman"/>
          <w:b w:val="false"/>
          <w:i w:val="false"/>
          <w:color w:val="000000"/>
          <w:sz w:val="28"/>
        </w:rPr>
        <w:t>
      1) электрондық жол жүру құжаты немесе электрондық төлемнің қосымша қызметтері арқылы қолма-қол ақшасыз төлеу кезінде жолаушылар мен багажды әдеттегі қалалық автомобиль көлігімен тасымалдауға – 90 (тоқсан) теңге;</w:t>
      </w:r>
    </w:p>
    <w:bookmarkEnd w:id="2"/>
    <w:bookmarkStart w:name="z5" w:id="3"/>
    <w:p>
      <w:pPr>
        <w:spacing w:after="0"/>
        <w:ind w:left="0"/>
        <w:jc w:val="both"/>
      </w:pPr>
      <w:r>
        <w:rPr>
          <w:rFonts w:ascii="Times New Roman"/>
          <w:b w:val="false"/>
          <w:i w:val="false"/>
          <w:color w:val="000000"/>
          <w:sz w:val="28"/>
        </w:rPr>
        <w:t>
      2) электрондық жол жүру құжаты немесе электрондық төлемнің қосымша қызметтері арқылы қолма-қол ақшасыз төлеу кезінде жолаушылар мен багажды жедел қалалық автомобиль көлігімен тасымалдауға – 180 (бір жүз сексен) теңге;</w:t>
      </w:r>
    </w:p>
    <w:bookmarkEnd w:id="3"/>
    <w:bookmarkStart w:name="z6" w:id="4"/>
    <w:p>
      <w:pPr>
        <w:spacing w:after="0"/>
        <w:ind w:left="0"/>
        <w:jc w:val="both"/>
      </w:pPr>
      <w:r>
        <w:rPr>
          <w:rFonts w:ascii="Times New Roman"/>
          <w:b w:val="false"/>
          <w:i w:val="false"/>
          <w:color w:val="000000"/>
          <w:sz w:val="28"/>
        </w:rPr>
        <w:t>
      3) электрондық жол жүру құжаты немесе электрондық төлемнің қосымша қызметтері арқылы қолма-қол ақшасыз төлеу кезінде жолаушыларды әлеуметтік маңызы бар тұрақты тасымалдауға – 90 (тоқсан) теңге;</w:t>
      </w:r>
    </w:p>
    <w:bookmarkEnd w:id="4"/>
    <w:bookmarkStart w:name="z7" w:id="5"/>
    <w:p>
      <w:pPr>
        <w:spacing w:after="0"/>
        <w:ind w:left="0"/>
        <w:jc w:val="both"/>
      </w:pPr>
      <w:r>
        <w:rPr>
          <w:rFonts w:ascii="Times New Roman"/>
          <w:b w:val="false"/>
          <w:i w:val="false"/>
          <w:color w:val="000000"/>
          <w:sz w:val="28"/>
        </w:rPr>
        <w:t>
      4) электрондық жол жүру құжаты немесе электрондық төлемнің қосымша қызметтері арқылы қолма-қол ақшасыз төлеу кезінде қала маңындағы қатынаста – бір километр үшін 8 (сегіз) теңге;</w:t>
      </w:r>
    </w:p>
    <w:bookmarkEnd w:id="5"/>
    <w:bookmarkStart w:name="z8" w:id="6"/>
    <w:p>
      <w:pPr>
        <w:spacing w:after="0"/>
        <w:ind w:left="0"/>
        <w:jc w:val="both"/>
      </w:pPr>
      <w:r>
        <w:rPr>
          <w:rFonts w:ascii="Times New Roman"/>
          <w:b w:val="false"/>
          <w:i w:val="false"/>
          <w:color w:val="000000"/>
          <w:sz w:val="28"/>
        </w:rPr>
        <w:t>
      5) қолма-қол ақшамен төлеу кезінде жолаушылар мен багажды әдеттегі қалалық автомобиль көлігімен тасымалдау кезінде – 180 (бір жүз сексен) теңге;</w:t>
      </w:r>
    </w:p>
    <w:bookmarkEnd w:id="6"/>
    <w:bookmarkStart w:name="z9" w:id="7"/>
    <w:p>
      <w:pPr>
        <w:spacing w:after="0"/>
        <w:ind w:left="0"/>
        <w:jc w:val="both"/>
      </w:pPr>
      <w:r>
        <w:rPr>
          <w:rFonts w:ascii="Times New Roman"/>
          <w:b w:val="false"/>
          <w:i w:val="false"/>
          <w:color w:val="000000"/>
          <w:sz w:val="28"/>
        </w:rPr>
        <w:t>
      6) қолма-қол ақшамен төлеу кезінде жолаушылар мен багажды жедел қалалық автомобиль көлігімен тасымалдау кезінде – 250 (екі жүз елу) теңге;</w:t>
      </w:r>
    </w:p>
    <w:bookmarkEnd w:id="7"/>
    <w:bookmarkStart w:name="z10" w:id="8"/>
    <w:p>
      <w:pPr>
        <w:spacing w:after="0"/>
        <w:ind w:left="0"/>
        <w:jc w:val="both"/>
      </w:pPr>
      <w:r>
        <w:rPr>
          <w:rFonts w:ascii="Times New Roman"/>
          <w:b w:val="false"/>
          <w:i w:val="false"/>
          <w:color w:val="000000"/>
          <w:sz w:val="28"/>
        </w:rPr>
        <w:t>
      7) қолма-қол ақшамен төлеу кезінде жолаушыларды әлеуметтік маңызы бар тұрақты тасымалдау кезінде – 180 (бір жүз сексен) теңге;</w:t>
      </w:r>
    </w:p>
    <w:bookmarkEnd w:id="8"/>
    <w:bookmarkStart w:name="z11" w:id="9"/>
    <w:p>
      <w:pPr>
        <w:spacing w:after="0"/>
        <w:ind w:left="0"/>
        <w:jc w:val="both"/>
      </w:pPr>
      <w:r>
        <w:rPr>
          <w:rFonts w:ascii="Times New Roman"/>
          <w:b w:val="false"/>
          <w:i w:val="false"/>
          <w:color w:val="000000"/>
          <w:sz w:val="28"/>
        </w:rPr>
        <w:t>
      8) қала маңындағы қатынаста қолма-қол ақшамен төлеу кезінде – бір километр үшін 11 (он бір) теңге 50 тиын.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10.09.2018 </w:t>
      </w:r>
      <w:r>
        <w:rPr>
          <w:rFonts w:ascii="Times New Roman"/>
          <w:b w:val="false"/>
          <w:i w:val="false"/>
          <w:color w:val="000000"/>
          <w:sz w:val="28"/>
        </w:rPr>
        <w:t>№ 503-1573</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Электрондық жолақы төлеу жүйесі жарамсыз болған жағдайда электрондық жол жүру құжаты немесе электрондық төлемнің қосымша қызметтері арқылы төлемді жүзеге асыратын жолаушы тегін жол жүру құқығына ие болады.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Астана қаласы әкімдігінің 10.09.2018 </w:t>
      </w:r>
      <w:r>
        <w:rPr>
          <w:rFonts w:ascii="Times New Roman"/>
          <w:b w:val="false"/>
          <w:i w:val="false"/>
          <w:color w:val="000000"/>
          <w:sz w:val="28"/>
        </w:rPr>
        <w:t>№ 503-1573</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Мыналардың:</w:t>
      </w:r>
    </w:p>
    <w:bookmarkEnd w:id="11"/>
    <w:bookmarkStart w:name="z14" w:id="12"/>
    <w:p>
      <w:pPr>
        <w:spacing w:after="0"/>
        <w:ind w:left="0"/>
        <w:jc w:val="both"/>
      </w:pPr>
      <w:r>
        <w:rPr>
          <w:rFonts w:ascii="Times New Roman"/>
          <w:b w:val="false"/>
          <w:i w:val="false"/>
          <w:color w:val="000000"/>
          <w:sz w:val="28"/>
        </w:rPr>
        <w:t xml:space="preserve">
      1) "Астана қаласының қалалық және қала маңы бағдарларында жолаушылар мен багажды тұрақты автомобиль көлігімен тасымалдау тарифтері туралы" Астана қаласы әкімдігінің 2015 жылғы 6 қазандағы № 108-1759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956 болып тіркелген, "Астана ақшамы" және "Вечерняя Астана" газеттерінде 2015 жылғы 24 қазанда жарияланған);</w:t>
      </w:r>
    </w:p>
    <w:bookmarkEnd w:id="12"/>
    <w:bookmarkStart w:name="z15" w:id="13"/>
    <w:p>
      <w:pPr>
        <w:spacing w:after="0"/>
        <w:ind w:left="0"/>
        <w:jc w:val="both"/>
      </w:pPr>
      <w:r>
        <w:rPr>
          <w:rFonts w:ascii="Times New Roman"/>
          <w:b w:val="false"/>
          <w:i w:val="false"/>
          <w:color w:val="000000"/>
          <w:sz w:val="28"/>
        </w:rPr>
        <w:t xml:space="preserve">
      2) "Астана қаласының қалалық және қала маңы бағдарларында жолаушылар мен багажды тұрақты автомобиль көлігімен тасымалдау тарифтері туралы" Астана қаласы әкімдігінің 2015 жылғы 6 қазандағы № 108-1759 қаулысына толықтыру енгізу туралы" Астана қаласы әкімдігінің 2016 жылғы 31 мамырдағы № 108-1100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1036 болып тіркелген, "Астана ақшамы" және "Вечерняя Астана" газеттерінде 2016 жылғы 28 маусымда жарияланған) күші жойылды деп танылсын.</w:t>
      </w:r>
    </w:p>
    <w:bookmarkEnd w:id="13"/>
    <w:bookmarkStart w:name="z16" w:id="14"/>
    <w:p>
      <w:pPr>
        <w:spacing w:after="0"/>
        <w:ind w:left="0"/>
        <w:jc w:val="both"/>
      </w:pPr>
      <w:r>
        <w:rPr>
          <w:rFonts w:ascii="Times New Roman"/>
          <w:b w:val="false"/>
          <w:i w:val="false"/>
          <w:color w:val="000000"/>
          <w:sz w:val="28"/>
        </w:rPr>
        <w:t>
      4. "Астана қаласының Көлік және жол-көлік инфрақұрылымын дамыту басқармасы" мемлекеттік мекемесінің басшысы Қазақстан Республикасы заңнамасында белгіленген тәртіпте:</w:t>
      </w:r>
    </w:p>
    <w:bookmarkEnd w:id="14"/>
    <w:bookmarkStart w:name="z17"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8" w:id="16"/>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6"/>
    <w:bookmarkStart w:name="z19" w:id="1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bookmarkEnd w:id="17"/>
    <w:bookmarkStart w:name="z20" w:id="18"/>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bookmarkEnd w:id="18"/>
    <w:bookmarkStart w:name="z21" w:id="19"/>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2), 3) және 4) тармақшаларымен көзделген іс-шаралардың орындалуы туралы мәліметтерді ұсынуды қамтамасыз етсін.</w:t>
      </w:r>
    </w:p>
    <w:bookmarkEnd w:id="19"/>
    <w:bookmarkStart w:name="z22" w:id="20"/>
    <w:p>
      <w:pPr>
        <w:spacing w:after="0"/>
        <w:ind w:left="0"/>
        <w:jc w:val="both"/>
      </w:pPr>
      <w:r>
        <w:rPr>
          <w:rFonts w:ascii="Times New Roman"/>
          <w:b w:val="false"/>
          <w:i w:val="false"/>
          <w:color w:val="000000"/>
          <w:sz w:val="28"/>
        </w:rPr>
        <w:t>
      5. Осы қаулының орындалуын бақылау Астана қаласы әкімінің бірінші орынбасары С.М. Хорошунға жүктелсін.</w:t>
      </w:r>
    </w:p>
    <w:bookmarkEnd w:id="20"/>
    <w:bookmarkStart w:name="z23" w:id="21"/>
    <w:p>
      <w:pPr>
        <w:spacing w:after="0"/>
        <w:ind w:left="0"/>
        <w:jc w:val="both"/>
      </w:pP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