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0c010" w14:textId="390c0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Ерейментау ауданының Олжабай батыр атындағы ауылдық округінің Новокаменка ауылын қайта атау туралы</w:t>
      </w:r>
    </w:p>
    <w:p>
      <w:pPr>
        <w:spacing w:after="0"/>
        <w:ind w:left="0"/>
        <w:jc w:val="both"/>
      </w:pPr>
      <w:r>
        <w:rPr>
          <w:rFonts w:ascii="Times New Roman"/>
          <w:b w:val="false"/>
          <w:i w:val="false"/>
          <w:color w:val="000000"/>
          <w:sz w:val="28"/>
        </w:rPr>
        <w:t>Ақмола облысы әкімдігінің 2018 жылғы 14 маусымдағы № А-6/264 қаулысы және Ақмола облыстық мәслихатының 2018 жылғы 14 маусымдағы № 6С-21-10 шешімі. Ақмола облысының Әділет департаментінде 2018 жылғы 3 шілдеде № 6709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облыстық ономастика комиссиясының 2017 жылғы 24 қазандағы қорытындысының, "Тиiстi аумақ халқының пiкiрiн ескере отырып, Ақмола облысының әкімдігінің және Ақмола облыстық мәслихатының қарауына Ерейментау ауданы Олжабай батыр атындағы ауылдық округтің Новокаменка ауылының атауын Ынтымақ ауылына өзгерту туралы ұсыныс енгiзу туралы" Ерейментау ауданы әкімдігінің 2017 жылғы 6 желтоқсандағы № а-12/425 қаулысы мен Ерейментау аудандық мәслихатының 2017 жылғы 6 желтоқсандағы № 6С-17/6-17 шешімінің негізінде, Ақмола облысының әкімдігі ҚАУЛЫ ЕТЕДІ және Ақмола облыстық мәслихаты ШЕШІМ ҚАБЫЛДАДЫ:</w:t>
      </w:r>
    </w:p>
    <w:bookmarkEnd w:id="0"/>
    <w:bookmarkStart w:name="z2" w:id="1"/>
    <w:p>
      <w:pPr>
        <w:spacing w:after="0"/>
        <w:ind w:left="0"/>
        <w:jc w:val="both"/>
      </w:pPr>
      <w:r>
        <w:rPr>
          <w:rFonts w:ascii="Times New Roman"/>
          <w:b w:val="false"/>
          <w:i w:val="false"/>
          <w:color w:val="000000"/>
          <w:sz w:val="28"/>
        </w:rPr>
        <w:t>
      1. Ақмола облысы Ерейментау ауданының Олжабай батыр атындағы ауылдық округінің Новокаменка ауылы Ақмола облысы Ерейментау ауданының Олжабай батыр атындағы ауылдық округінің Ынтымақ ауылы деп қайта аталсын.</w:t>
      </w:r>
    </w:p>
    <w:bookmarkEnd w:id="1"/>
    <w:bookmarkStart w:name="z3" w:id="2"/>
    <w:p>
      <w:pPr>
        <w:spacing w:after="0"/>
        <w:ind w:left="0"/>
        <w:jc w:val="both"/>
      </w:pPr>
      <w:r>
        <w:rPr>
          <w:rFonts w:ascii="Times New Roman"/>
          <w:b w:val="false"/>
          <w:i w:val="false"/>
          <w:color w:val="000000"/>
          <w:sz w:val="28"/>
        </w:rPr>
        <w:t>
      2. Осы Ақмола облысы әкімдігінің қаулысы мен Ақмола облыстық мәслихатының шешімі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М.Мырзалин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r>
              <w:br/>
            </w:r>
            <w:r>
              <w:rPr>
                <w:rFonts w:ascii="Times New Roman"/>
                <w:b w:val="false"/>
                <w:i/>
                <w:color w:val="000000"/>
                <w:sz w:val="20"/>
              </w:rPr>
              <w:t>мәслихаты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Қ.Сұлтанов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Д.Нұрмолдин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