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49a81" w14:textId="7e49a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2017 жылғы 14 желтоқсандағы № С-17/2 "2018-2020 жылдарға арналған қалалық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Көкшетау қалалық мәслихатының 2018 жылғы 22 қарашадағы № С-24/2 шешімі. Ақмола облысының Әділет департаментінде 2018 жылғы 6 желтоқсанда № 6902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 xml:space="preserve">1) тармақшасына </w:t>
      </w:r>
      <w:r>
        <w:rPr>
          <w:rFonts w:ascii="Times New Roman"/>
          <w:b w:val="false"/>
          <w:i w:val="false"/>
          <w:color w:val="000000"/>
          <w:sz w:val="28"/>
        </w:rPr>
        <w:t>сәйкес,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Көкшетау қалалық мәслихатының "2018-2020 жылдарға арналған қалалық бюджеті туралы" 2017 жылғы 14 желтоқсандағы № С-17/2 (Нормативтік құқықтық актілерді мемлекеттік тіркеу тізілімінде № 6272 болып тіркелген, 2018 жылғы 13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жаңа редакцияда баяндалсын:</w:t>
      </w:r>
    </w:p>
    <w:p>
      <w:pPr>
        <w:spacing w:after="0"/>
        <w:ind w:left="0"/>
        <w:jc w:val="both"/>
      </w:pPr>
      <w:r>
        <w:rPr>
          <w:rFonts w:ascii="Times New Roman"/>
          <w:b w:val="false"/>
          <w:i w:val="false"/>
          <w:color w:val="000000"/>
          <w:sz w:val="28"/>
        </w:rPr>
        <w:t>
      "1. 2018–2020 жылдарға арналған қалалық бюджет тиісінше 1, 2 және 3 қосымшаларға сәйкес, оның ішінде 2018 жылға келесі көлемдерде бекітілсін:</w:t>
      </w:r>
    </w:p>
    <w:p>
      <w:pPr>
        <w:spacing w:after="0"/>
        <w:ind w:left="0"/>
        <w:jc w:val="both"/>
      </w:pPr>
      <w:r>
        <w:rPr>
          <w:rFonts w:ascii="Times New Roman"/>
          <w:b w:val="false"/>
          <w:i w:val="false"/>
          <w:color w:val="000000"/>
          <w:sz w:val="28"/>
        </w:rPr>
        <w:t>
      1) кірістер – 33 574 606,2 мың теңге, соның ішінде:</w:t>
      </w:r>
    </w:p>
    <w:p>
      <w:pPr>
        <w:spacing w:after="0"/>
        <w:ind w:left="0"/>
        <w:jc w:val="both"/>
      </w:pPr>
      <w:r>
        <w:rPr>
          <w:rFonts w:ascii="Times New Roman"/>
          <w:b w:val="false"/>
          <w:i w:val="false"/>
          <w:color w:val="000000"/>
          <w:sz w:val="28"/>
        </w:rPr>
        <w:t>
      салықтық түсімдер – 20 461 312,5 мың теңге;</w:t>
      </w:r>
    </w:p>
    <w:p>
      <w:pPr>
        <w:spacing w:after="0"/>
        <w:ind w:left="0"/>
        <w:jc w:val="both"/>
      </w:pPr>
      <w:r>
        <w:rPr>
          <w:rFonts w:ascii="Times New Roman"/>
          <w:b w:val="false"/>
          <w:i w:val="false"/>
          <w:color w:val="000000"/>
          <w:sz w:val="28"/>
        </w:rPr>
        <w:t>
      салықтық емес түсімдер – 113 527 мың теңге;</w:t>
      </w:r>
    </w:p>
    <w:p>
      <w:pPr>
        <w:spacing w:after="0"/>
        <w:ind w:left="0"/>
        <w:jc w:val="both"/>
      </w:pPr>
      <w:r>
        <w:rPr>
          <w:rFonts w:ascii="Times New Roman"/>
          <w:b w:val="false"/>
          <w:i w:val="false"/>
          <w:color w:val="000000"/>
          <w:sz w:val="28"/>
        </w:rPr>
        <w:t>
      негізгі капиталды сатудан түсетін түсімдер –1 378 576,9 мың теңге;</w:t>
      </w:r>
    </w:p>
    <w:p>
      <w:pPr>
        <w:spacing w:after="0"/>
        <w:ind w:left="0"/>
        <w:jc w:val="both"/>
      </w:pPr>
      <w:r>
        <w:rPr>
          <w:rFonts w:ascii="Times New Roman"/>
          <w:b w:val="false"/>
          <w:i w:val="false"/>
          <w:color w:val="000000"/>
          <w:sz w:val="28"/>
        </w:rPr>
        <w:t>
      трансферттер түсімі – 11 621 189,8 мың теңге;</w:t>
      </w:r>
    </w:p>
    <w:p>
      <w:pPr>
        <w:spacing w:after="0"/>
        <w:ind w:left="0"/>
        <w:jc w:val="both"/>
      </w:pPr>
      <w:r>
        <w:rPr>
          <w:rFonts w:ascii="Times New Roman"/>
          <w:b w:val="false"/>
          <w:i w:val="false"/>
          <w:color w:val="000000"/>
          <w:sz w:val="28"/>
        </w:rPr>
        <w:t>
      2) шығындар – 34 209 748,1 мың теңге;</w:t>
      </w:r>
    </w:p>
    <w:p>
      <w:pPr>
        <w:spacing w:after="0"/>
        <w:ind w:left="0"/>
        <w:jc w:val="both"/>
      </w:pPr>
      <w:r>
        <w:rPr>
          <w:rFonts w:ascii="Times New Roman"/>
          <w:b w:val="false"/>
          <w:i w:val="false"/>
          <w:color w:val="000000"/>
          <w:sz w:val="28"/>
        </w:rPr>
        <w:t>
      3) таза бюджеттік кредиттеу – 114 409,3 мың теңге, соның ішінде:</w:t>
      </w:r>
    </w:p>
    <w:p>
      <w:pPr>
        <w:spacing w:after="0"/>
        <w:ind w:left="0"/>
        <w:jc w:val="both"/>
      </w:pPr>
      <w:r>
        <w:rPr>
          <w:rFonts w:ascii="Times New Roman"/>
          <w:b w:val="false"/>
          <w:i w:val="false"/>
          <w:color w:val="000000"/>
          <w:sz w:val="28"/>
        </w:rPr>
        <w:t>
      бюджеттік кредиттер – 126 262,5 мың теңге;</w:t>
      </w:r>
    </w:p>
    <w:p>
      <w:pPr>
        <w:spacing w:after="0"/>
        <w:ind w:left="0"/>
        <w:jc w:val="both"/>
      </w:pPr>
      <w:r>
        <w:rPr>
          <w:rFonts w:ascii="Times New Roman"/>
          <w:b w:val="false"/>
          <w:i w:val="false"/>
          <w:color w:val="000000"/>
          <w:sz w:val="28"/>
        </w:rPr>
        <w:t>
      бюджеттік кредиттерді өтеу – 11 853,2 мың теңге;</w:t>
      </w:r>
    </w:p>
    <w:p>
      <w:pPr>
        <w:spacing w:after="0"/>
        <w:ind w:left="0"/>
        <w:jc w:val="both"/>
      </w:pPr>
      <w:r>
        <w:rPr>
          <w:rFonts w:ascii="Times New Roman"/>
          <w:b w:val="false"/>
          <w:i w:val="false"/>
          <w:color w:val="000000"/>
          <w:sz w:val="28"/>
        </w:rPr>
        <w:t>
      4) қаржы активтерімен операциялар бойынша сальдо – 299 190,6 мың теңге, соның ішінде:</w:t>
      </w:r>
    </w:p>
    <w:p>
      <w:pPr>
        <w:spacing w:after="0"/>
        <w:ind w:left="0"/>
        <w:jc w:val="both"/>
      </w:pPr>
      <w:r>
        <w:rPr>
          <w:rFonts w:ascii="Times New Roman"/>
          <w:b w:val="false"/>
          <w:i w:val="false"/>
          <w:color w:val="000000"/>
          <w:sz w:val="28"/>
        </w:rPr>
        <w:t>
      қаржы активтерін сатып алу – 299 190,6 мың теңге;</w:t>
      </w:r>
    </w:p>
    <w:p>
      <w:pPr>
        <w:spacing w:after="0"/>
        <w:ind w:left="0"/>
        <w:jc w:val="both"/>
      </w:pPr>
      <w:r>
        <w:rPr>
          <w:rFonts w:ascii="Times New Roman"/>
          <w:b w:val="false"/>
          <w:i w:val="false"/>
          <w:color w:val="000000"/>
          <w:sz w:val="28"/>
        </w:rPr>
        <w:t>
      5) бюджет тапшылығы (профициті) – - 1 048 741,8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1 048 741,8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9-тармақ </w:t>
      </w:r>
      <w:r>
        <w:rPr>
          <w:rFonts w:ascii="Times New Roman"/>
          <w:b w:val="false"/>
          <w:i w:val="false"/>
          <w:color w:val="000000"/>
          <w:sz w:val="28"/>
        </w:rPr>
        <w:t>жаңа редакцияда баяндалсын:</w:t>
      </w:r>
    </w:p>
    <w:p>
      <w:pPr>
        <w:spacing w:after="0"/>
        <w:ind w:left="0"/>
        <w:jc w:val="both"/>
      </w:pPr>
      <w:r>
        <w:rPr>
          <w:rFonts w:ascii="Times New Roman"/>
          <w:b w:val="false"/>
          <w:i w:val="false"/>
          <w:color w:val="000000"/>
          <w:sz w:val="28"/>
        </w:rPr>
        <w:t>
      "9. 2018 жылға арналған қалалық бюджетінің шығындарында 5 329,9 мың теңге сомасында республикалық және облыстық бюджеттерінен кредиттер бойынша сыйақыларды төлеу ескерілсін, оның ішінде:</w:t>
      </w:r>
    </w:p>
    <w:p>
      <w:pPr>
        <w:spacing w:after="0"/>
        <w:ind w:left="0"/>
        <w:jc w:val="both"/>
      </w:pPr>
      <w:r>
        <w:rPr>
          <w:rFonts w:ascii="Times New Roman"/>
          <w:b w:val="false"/>
          <w:i w:val="false"/>
          <w:color w:val="000000"/>
          <w:sz w:val="28"/>
        </w:rPr>
        <w:t>
      19,3 мың теңге сомасында мамандарды әлеуметтік қолдау шараларын іске асыру үшін;</w:t>
      </w:r>
    </w:p>
    <w:p>
      <w:pPr>
        <w:spacing w:after="0"/>
        <w:ind w:left="0"/>
        <w:jc w:val="both"/>
      </w:pPr>
      <w:r>
        <w:rPr>
          <w:rFonts w:ascii="Times New Roman"/>
          <w:b w:val="false"/>
          <w:i w:val="false"/>
          <w:color w:val="000000"/>
          <w:sz w:val="28"/>
        </w:rPr>
        <w:t>
      228 мың теңге сомасында кондоминиум объектілерінің жалпы мүлкіне жөндеу жүргізуге;</w:t>
      </w:r>
    </w:p>
    <w:p>
      <w:pPr>
        <w:spacing w:after="0"/>
        <w:ind w:left="0"/>
        <w:jc w:val="both"/>
      </w:pPr>
      <w:r>
        <w:rPr>
          <w:rFonts w:ascii="Times New Roman"/>
          <w:b w:val="false"/>
          <w:i w:val="false"/>
          <w:color w:val="000000"/>
          <w:sz w:val="28"/>
        </w:rPr>
        <w:t>
      165 мың теңге сомасында тұрғын үйлердің құрылысына;</w:t>
      </w:r>
    </w:p>
    <w:p>
      <w:pPr>
        <w:spacing w:after="0"/>
        <w:ind w:left="0"/>
        <w:jc w:val="both"/>
      </w:pPr>
      <w:r>
        <w:rPr>
          <w:rFonts w:ascii="Times New Roman"/>
          <w:b w:val="false"/>
          <w:i w:val="false"/>
          <w:color w:val="000000"/>
          <w:sz w:val="28"/>
        </w:rPr>
        <w:t>
      253,3 мың теңге сомасында жылу, сумен жабдықтау және су қайтару жүйелерінің жаңартуына және құрылысына;</w:t>
      </w:r>
    </w:p>
    <w:p>
      <w:pPr>
        <w:spacing w:after="0"/>
        <w:ind w:left="0"/>
        <w:jc w:val="both"/>
      </w:pPr>
      <w:r>
        <w:rPr>
          <w:rFonts w:ascii="Times New Roman"/>
          <w:b w:val="false"/>
          <w:i w:val="false"/>
          <w:color w:val="000000"/>
          <w:sz w:val="28"/>
        </w:rPr>
        <w:t>
      4 664,3 мың теңге сомасында ішкі қарыздар есебінен несиелік тұрғын үй құрылысына.";</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 xml:space="preserve">7-қосымшалары </w:t>
      </w:r>
      <w:r>
        <w:rPr>
          <w:rFonts w:ascii="Times New Roman"/>
          <w:b w:val="false"/>
          <w:i w:val="false"/>
          <w:color w:val="000000"/>
          <w:sz w:val="28"/>
        </w:rPr>
        <w:t xml:space="preserve">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 xml:space="preserve">4-қосымшаларына </w:t>
      </w:r>
      <w:r>
        <w:rPr>
          <w:rFonts w:ascii="Times New Roman"/>
          <w:b w:val="false"/>
          <w:i w:val="false"/>
          <w:color w:val="000000"/>
          <w:sz w:val="28"/>
        </w:rPr>
        <w:t>сәйкес жаңа редакцияда баяндалсын.</w:t>
      </w:r>
    </w:p>
    <w:bookmarkEnd w:id="2"/>
    <w:bookmarkStart w:name="z6"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w:t>
            </w:r>
            <w:r>
              <w:br/>
            </w:r>
            <w:r>
              <w:rPr>
                <w:rFonts w:ascii="Times New Roman"/>
                <w:b w:val="false"/>
                <w:i/>
                <w:color w:val="000000"/>
                <w:sz w:val="20"/>
              </w:rPr>
              <w:t>мәслихатының 24-ші</w:t>
            </w:r>
            <w:r>
              <w:br/>
            </w:r>
            <w:r>
              <w:rPr>
                <w:rFonts w:ascii="Times New Roman"/>
                <w:b w:val="false"/>
                <w:i/>
                <w:color w:val="000000"/>
                <w:sz w:val="20"/>
              </w:rPr>
              <w:t>кезектен тыс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Ж.Әміржанов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Е.Исимбаев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"22"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2018 жылғы 22 қарашадағы</w:t>
            </w:r>
            <w:r>
              <w:br/>
            </w:r>
            <w:r>
              <w:rPr>
                <w:rFonts w:ascii="Times New Roman"/>
                <w:b w:val="false"/>
                <w:i w:val="false"/>
                <w:color w:val="000000"/>
                <w:sz w:val="20"/>
              </w:rPr>
              <w:t>№ С-24/2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2017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С-17/2 шешіміне</w:t>
            </w:r>
            <w:r>
              <w:br/>
            </w:r>
            <w:r>
              <w:rPr>
                <w:rFonts w:ascii="Times New Roman"/>
                <w:b w:val="false"/>
                <w:i w:val="false"/>
                <w:color w:val="000000"/>
                <w:sz w:val="20"/>
              </w:rPr>
              <w:t>1 қосымша</w:t>
            </w:r>
          </w:p>
        </w:tc>
      </w:tr>
    </w:tbl>
    <w:bookmarkStart w:name="z9" w:id="4"/>
    <w:p>
      <w:pPr>
        <w:spacing w:after="0"/>
        <w:ind w:left="0"/>
        <w:jc w:val="left"/>
      </w:pPr>
      <w:r>
        <w:rPr>
          <w:rFonts w:ascii="Times New Roman"/>
          <w:b/>
          <w:i w:val="false"/>
          <w:color w:val="000000"/>
        </w:rPr>
        <w:t xml:space="preserve"> 2018 жылға арналған қалалық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33574606,2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20461312,5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1370152,3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1370152,3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1704878,0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11317907,0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10979177,0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237147,0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359531,0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359531,0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113527,0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42345,1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14115,9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51617,3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51617,3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1378576,9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1112203,9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1112203,9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266373,0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11621189,8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11621189,8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11621189,8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144"/>
        <w:gridCol w:w="1144"/>
        <w:gridCol w:w="6069"/>
        <w:gridCol w:w="31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34209748,1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568200,8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306059,0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295733,1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36972,9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2575021,6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2575021,6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2548890,6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98617,1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98617,1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15949,1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15949,1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10618296,5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2278493,2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235327,0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2043166,2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1238280,1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1238280,1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5239090,2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4995281,9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243808,3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1053616,6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1053616,6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726159,6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279542,0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68395,8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22335,2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315164,2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1041268,3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763813,3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148536,3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211328,6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213280,2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97761,0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33437,2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8368806,3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505501,7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5066242,0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2597788,0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2341454,0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2672693,5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1067316,0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8819,1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1354558,4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707280,4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238999,7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238999,7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112927,1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112927,1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135805,6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56848,7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14813,1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2403523,8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2403523,8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1045548,5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560803,2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743257,4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449045,9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7177368,9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7177368,9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6728445,0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142729,0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берілетін бюджеттік кредиттер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126262,5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299190,6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299190,6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299190,6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299190,6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299190,6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-1048741,8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1048741,8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2018 жылғы 22 қарашадағы</w:t>
            </w:r>
            <w:r>
              <w:br/>
            </w:r>
            <w:r>
              <w:rPr>
                <w:rFonts w:ascii="Times New Roman"/>
                <w:b w:val="false"/>
                <w:i w:val="false"/>
                <w:color w:val="000000"/>
                <w:sz w:val="20"/>
              </w:rPr>
              <w:t>№ С-24/2 шешіміне</w:t>
            </w:r>
            <w:r>
              <w:br/>
            </w:r>
            <w:r>
              <w:rPr>
                <w:rFonts w:ascii="Times New Roman"/>
                <w:b w:val="false"/>
                <w:i w:val="false"/>
                <w:color w:val="000000"/>
                <w:sz w:val="20"/>
              </w:rPr>
              <w:t>2-қосымша</w:t>
            </w:r>
            <w:r>
              <w:br/>
            </w:r>
            <w:r>
              <w:rPr>
                <w:rFonts w:ascii="Times New Roman"/>
                <w:b w:val="false"/>
                <w:i w:val="false"/>
                <w:color w:val="000000"/>
                <w:sz w:val="20"/>
              </w:rPr>
              <w:t>Көкшетау қалалық 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С-17/2 шешіміне</w:t>
            </w:r>
            <w:r>
              <w:br/>
            </w:r>
            <w:r>
              <w:rPr>
                <w:rFonts w:ascii="Times New Roman"/>
                <w:b w:val="false"/>
                <w:i w:val="false"/>
                <w:color w:val="000000"/>
                <w:sz w:val="20"/>
              </w:rPr>
              <w:t>4-қосымша</w:t>
            </w:r>
          </w:p>
        </w:tc>
      </w:tr>
    </w:tbl>
    <w:bookmarkStart w:name="z12" w:id="5"/>
    <w:p>
      <w:pPr>
        <w:spacing w:after="0"/>
        <w:ind w:left="0"/>
        <w:jc w:val="left"/>
      </w:pPr>
      <w:r>
        <w:rPr>
          <w:rFonts w:ascii="Times New Roman"/>
          <w:b/>
          <w:i w:val="false"/>
          <w:color w:val="000000"/>
        </w:rPr>
        <w:t xml:space="preserve"> 2018 жылға арналған Көкшетау қаласының бюджетiне республикалық</w:t>
      </w:r>
      <w:r>
        <w:br/>
      </w:r>
      <w:r>
        <w:rPr>
          <w:rFonts w:ascii="Times New Roman"/>
          <w:b/>
          <w:i w:val="false"/>
          <w:color w:val="000000"/>
        </w:rPr>
        <w:t>бюджеттен нысаналы трансферттер және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7"/>
        <w:gridCol w:w="4503"/>
      </w:tblGrid>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4 012 232,7</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527 381,8</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жүргіншілер өтетін жолдарды дыбыстайтын құрылғылармен жарақтауға</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қызмет көрсетуге бағдарланған ұйымдар орналасқан жерлерде жол белгілері мен сілтегіштерін орнатуға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жұмыспен қамту және әлеуметтік бағдарламалар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164 687,8</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20 114,0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3 138,5</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10 697,0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33 041,0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міндетті гигиеналық құралдармен қамтамасыз ету нормаларын ұлғайтуға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60 048,0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"Инватакси" қызметін дамытуға мемлекеттік әлеуметтік тапсырысты орналастыруға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мамандарының қызмет көрсетуіне</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9 929,0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ұйымдарға мемлекеттік әлеуметтік тапсырысты орналастыруға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19 217,0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бизнес-идеяларды іске асыруға мемлекеттік гранттарды ұсынуға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білім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362 305,0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курстар бойынша тағылымдамадан өткен мұғалімдерге қосымша ақы төлеуге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50 570,0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8 297,0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34 006,0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269 432,0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3 359 075,0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3 359 075,0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Краснояр тас жолы бойында оқу-тәрбиелік кешенінің құрылысы</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520 687,0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900 орынды типтік мектептің құрылысы</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314 528,0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жобалауға және (немесе) салуға, реконструкциялауға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868 757,0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жобалауға, дамытуға және (немесе) жайластыруға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1 655 103,0</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125 775,9</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экономика және бюджеттiк жоспарлау бөлімі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125 775,9</w:t>
            </w:r>
          </w:p>
        </w:tc>
      </w:tr>
      <w:tr>
        <w:trPr>
          <w:trHeight w:val="30" w:hRule="atLeast"/>
        </w:trPr>
        <w:tc>
          <w:tcPr>
            <w:tcW w:w="7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125 775,9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2018 жылғы 22 қарашадағы</w:t>
            </w:r>
            <w:r>
              <w:br/>
            </w:r>
            <w:r>
              <w:rPr>
                <w:rFonts w:ascii="Times New Roman"/>
                <w:b w:val="false"/>
                <w:i w:val="false"/>
                <w:color w:val="000000"/>
                <w:sz w:val="20"/>
              </w:rPr>
              <w:t>№ С-24/2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С-17/2 шешіміне</w:t>
            </w:r>
            <w:r>
              <w:br/>
            </w:r>
            <w:r>
              <w:rPr>
                <w:rFonts w:ascii="Times New Roman"/>
                <w:b w:val="false"/>
                <w:i w:val="false"/>
                <w:color w:val="000000"/>
                <w:sz w:val="20"/>
              </w:rPr>
              <w:t>5 қосымша</w:t>
            </w:r>
          </w:p>
        </w:tc>
      </w:tr>
    </w:tbl>
    <w:bookmarkStart w:name="z15" w:id="6"/>
    <w:p>
      <w:pPr>
        <w:spacing w:after="0"/>
        <w:ind w:left="0"/>
        <w:jc w:val="left"/>
      </w:pPr>
      <w:r>
        <w:rPr>
          <w:rFonts w:ascii="Times New Roman"/>
          <w:b/>
          <w:i w:val="false"/>
          <w:color w:val="000000"/>
        </w:rPr>
        <w:t xml:space="preserve"> 2018 жылға арналған Көкшетау қаласының бюджетiне облыстық</w:t>
      </w:r>
      <w:r>
        <w:br/>
      </w:r>
      <w:r>
        <w:rPr>
          <w:rFonts w:ascii="Times New Roman"/>
          <w:b/>
          <w:i w:val="false"/>
          <w:color w:val="000000"/>
        </w:rPr>
        <w:t>бюджеттен нысаналы трансферттер және бюджеттік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2"/>
        <w:gridCol w:w="4048"/>
      </w:tblGrid>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9 034 733,0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4 522 567,6</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әкімінің аппараты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2 548 890,6</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мезгілінің аяқталуға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121 351,0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жабдықтайтын кәсіпорындардың жылу беру мезгіліне дайындалуға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2 427 539,6</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білім бөлімі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119 016,0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Мектептерге арналған оқулықтарды сатып алу және жеткізуге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69 154,0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арасында денсаулықты және өмірлік дағдыларды қалыптастыру және өзіне өзі қол жұмсаудың алдын алу" Бағдарламасын енгізуге</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білім бөлімінің "Сәкен Жүнісов атындағы № 18 орта мектеп-лицейі" коммуналдық мемлекеттік мекемесінде терезе және есік блоктарын ауыстырумен ғимарат қасбетін күрделі жөндеу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46 838,0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1 684 612,0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инфрақұрылымының басым жобаларын қаржыландыруға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743 257,4</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Аулалық аумақтарды жөндеу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417 563,6</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орталығының санитариясын қамтамасыз етуге</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13 791,0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объектілерді жөндеуге</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және жылжымайтын мүлiктi алып қою</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санаттардың азаматтарына тұрғын үй сатып алу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жұмыспен қамту және әлеуметтік бағдарламалар бөлімі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35 178,9</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 "Инватакси" қызметін дамытуға мемлекеттік әлеуметтік тапсырысты орналастыруға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Мүгедектермен қарттарға мемлекеттік әлеуметтік тапсырыс аясында арнайы әлеуметтік қызмет көрсетуге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11 515,0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 бойынша жәрдемақыларға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2 496,4</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Қыска мерзімдік кәсіби оқытуды іске асыруына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17 443,5</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ветеринария бөлімі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7 870,1</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Эпизиотияға қарсы іс-шараларды жүргізуге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7 673,4</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Бруцеллезбен ауыратын санитариялық союға жіберілетін ауыл шаруашылығы малдарының (ірі қара және ұсақ малдың) құнын өтеуге</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3 212 165,4</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2 398 387,4</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 900 орынды типтік мектептің құрылысы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141 078,0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білім бөлімінің "Сәкен Жүнісов атындағы № 18 орта мектеп-лицейі" коммуналдық мемлекеттік мекемесіне 420 орындық жапсаржай салу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49 472,0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қырық пәтерлі тұрғын үй салу (1-кезек)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25 675,0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қырық пәтерлі тұрғын үй салу (2-кезек)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20 679,0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қырық пәтерлі тұрғын үй салу (3-кезек)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20 865,0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қырық пәтерлі тұрғын үй салу (4-кезек)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20 707,3</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қырық пәтерлі тұрғын үй салу (5-кезек)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20 792,0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қырық пәтерлі тұрғын үй салу (6-кезек)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20 806,1</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қаласының Көктем шағын ауданының солтүстігіне қарай бес қабатты қырық пәтерлі тұрғын үй салу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25 821,0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қырық пәтерлі бес қабатты тұрғын үй салу (сыртқы инженерлік желілерсіз)</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18 236,4</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қаласындағы Сарыарқа шағын ауданында, № 9 а бес қабатты қырық пәтерлі тұрғын үй салу (2-кезек)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26 851,8</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қаласындағы Сарыарқа шағын ауданында, № 9 а бес қабатты қырық пәтерлі тұрғын үй салу (4-кезек)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27 191,9</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М.Әуэзов 119, көшесі бойынша 280 орындық балабақша құрылысы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536 590,0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Боровской шағын ауданында 280 орындық балабақша құрылысы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693 422,8</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күрескерлері" саябағын қайта құру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95 598,0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су тазарту құрылыстарын қайта құру және кеңейту" кешенді ведомстводан тыс сараптама жүргізумен жобалау-сметалық құжаттамасын түзету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69 638,3</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 Көктем шағын ауданының солтүстігіне қарай (аумағы 38,6 га учаскесінде) магистралды инженерлік желілердің құрылысы. (Сыртқы су желілері)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8 309,9</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(аумағы 38,6 га учаскесінде) магистралды инженерлік желілердің құрылысы. (Сыртқы электрмен жабдықтау желілері)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70 728,7</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(аумағы 38,6 га учаскесінде) магистралды инженерлік желілердің құрылысы. (Сыртқы жылумен жабдықтау желілері)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5 135,6</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(38,6 га аумағы участкісінде) магистралды инженерлік желілер құрылысы (Сыртқы байланыс желілері)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75 529,6</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он бір көппәтерлі тұрғын үйлерге сыртқы инженерлік желілерінің құрылысы мен абаттандыру (Сыртқы су құбырының желілері).Түзету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3 670,7</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он бір көппәтерлі тұрғын үйлерге сыртқы инженерлік желілерінің құрылысы мен абаттандыру (Сыртқы жылумен жабдықтау желілері). Түзету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1 184,9</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он бір көппәтерлі тұрғын үйлерге сыртқы инженерлік желілерінің құрылысы мен абаттандыру (Сыртқы кәріз желілері). Түзету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1 106,5</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он бір көппәтерлі тұрғын үйлерге сыртқы инженерлік желілерінің құрылысы мен абаттандыру (Сыртқы электрмен жабдықтау желілері). Түзету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2 822,9</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он бір көппәтерлі тұрғын үйлерге сыртқы инженерлік желілерінің құрылысы мен абаттандыру (Сыртқы электр жарықтандыру желілері). Түзету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12 229,9</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он бір көппәтерлі тұрғын үйлерге сыртқы инженерлік желілерінің құрылысы мен абаттандыру (Сыртқы байланыс желілері және абаттандыру). Түзету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133 283,4</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он бір көппәтерлі тұрғын үйлерге сыртқы инженерлік желілерінің құрылысы мен абаттандыру (Сыртқы газбен жабдықтау желілері). Түзету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3 358,3</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Центральный 55 Б шағын ауданында тоғыз қабатты қырық бес пәтерлі тұрғын үйлерге инженерлік желілерінің құрылысы мен аббатандыру (1,2-кезек)</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12 975,8</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(аумағы 38,6 га учаскесінде) магистралды инженерлік желілердің құрылысы. Кәріздің сыртқы желілері және кәріз-сорғы стансасы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24 649,5</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Краснояр тас жолы бойындағы тұрғын ауданындағы оқу-тәрбие беру кешеніне сумен жабдықтау инженерлік желілерінің құрылысы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92 144,3</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қаласындағы қырық пәтерлі бес қабатты тұрғын үйге сыртқы инженерлік желілерінің құрылысы мен абаттандыру (сумен жабдықтау)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1 664,5</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қырық пәтерлі бес қабатты тұрғын үйге сыртқы инженерлік желілерінің құрылысы мен абаттандыру (кәріз желілері)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4 049,1</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қырық пәтерлі бес қабатты тұрғын үйге сыртқы инженерлік желілерінің құрылысы мен абаттандыру (жылумен жабдықтау желілері)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15 492,5</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қырық пәтерлі бес қабатты тұрғын үйге сыртқы инженерлік желілерінің құрылысы мен абаттандыру (байланыс желілерін жабдықтау және абаттандыру)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қырық пәтерлі бес қабатты тұрғын үйге сыртқы инженерлік желілерінің құрылысы мен абаттандыру (электрмен жабдықтау)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6 606,1</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қырық пәтерлі бес қабатты тұрғын үйге сыртқы инженерлік желілерінің құрылысы мен абаттандыру (электр жарықтандыру)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3 022,5</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қырық пәтерлі бес қабатты тұрғын үйге сыртқы инженерлік желілерінің құрылысы мен абаттандыру (газбен жабдықтау)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Юбилейный шағын ауданы, 32 Б мекенжайы бойынша орналасқан 90 пәтерлі тұрғын үйге сыртқы сумен жабдықтау және кәріз желілерінің құрылысы және сметалық құжаттама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2 483,6</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Юбилейный шағын ауданы, 32 Б мекенжайы бойынша орналасқан 90 пәтерлі тұрғын үйге сыртқы жылумен жабдықтау желілерінің құрылысы және сметалық құжаттама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4 098,2</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Юбилейный шағын ауданы, 32 Б мекенжайы бойынша орналасқан 90 пәтерлі тұрғын үйге сыртқы электрмен жабдықтау сыртқы желілерінің құрылысы және сметалық құжаттама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5 826,9</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 Юбилейный мөлтік ауданы, 32 Б мекенжайы бойынша орналасқан 90 пәтерлі тұрғын үйге сыртқы байланыс желілерінің құрылысы және сметалық құжаттама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15 195,3</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Юбилейный шағын ауданы, 32 Б мекенжайы бойынша орналасқан 90 пәтерлі тұрғын үйге сыртқы газбен жабдықтау желілерінің құрылысы және сметалық құжаттама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қаласындағы "Көкшетау Жылу" шаруашылық жүргізу құқығындағы мемлекеттік коммуналдық кәсіпорнының № 2 аудандық қазандығын қайта жаңартуға және салуға 480 Гкал/сағатына дейін жобалау-сметалық құжаттама әзірлеу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Зарап Темірбеков көшесіндегі, № 2 кіріктірілген тұрағы бар 292 пәтерлік тұрғын үйге инженерлік желілер салуға және абаттандыруға, ведомстводан тыс кешенді сараптама жүргізумен жобалау-сметалық құжаттама әзірлеу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23 496,9</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қаласындағы Осипенко көшесі № 1/1 және № 1/2 көпқабаттық екі тұрғын үйлерге инженерлік желілердің құрылысы (аббатандыру)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45 000,6</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813 778,0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(М.Әуезов көшесінен Абылайхан даңғылына дейінгі) Мәлік Ғабдуллин көшесін қайта құру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401 850,0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Мәлік Ғабдуллин көшесі бойынша Қылшақты өзені арқылы көпірді қайта құру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322 543,0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Кенесары Қасымұлы көшесінен Қан орталығының бұрылысына дейін Қопа көлінің жағалауы бойы жолының құрылысы" кешенді ведомстводан тыс сараптама жүргізумен жобалау-сметалық құжаттама әзірлеу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59 385,0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қаласындағы Кенесары Қасымұлы көшесінен бастап Қан орталығына дейін Қопа көлі бойындағы жағалау аймағының құрылысына жобалау-сметалық құжаттама әзірлеу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1 300 000,0</w:t>
            </w:r>
          </w:p>
        </w:tc>
      </w:tr>
      <w:tr>
        <w:trPr>
          <w:trHeight w:val="30" w:hRule="atLeast"/>
        </w:trPr>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Ішкi нарықта айналым үшiн облыстың жергілікті атқарушы органдарымен шығарылатын, мемлекеттiк құнды қағаздар шығарылымынан түсетін мемлекеттік және үкіметтік бағдарламаларды іске асыру шеңберінде тұрғын үй құрылысын қаржыландыру үшін кредиттер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2018 жылғы 22 қарашадағы</w:t>
            </w:r>
            <w:r>
              <w:br/>
            </w:r>
            <w:r>
              <w:rPr>
                <w:rFonts w:ascii="Times New Roman"/>
                <w:b w:val="false"/>
                <w:i w:val="false"/>
                <w:color w:val="000000"/>
                <w:sz w:val="20"/>
              </w:rPr>
              <w:t>№ С-24/2 шешіміне</w:t>
            </w:r>
            <w:r>
              <w:br/>
            </w:r>
            <w:r>
              <w:rPr>
                <w:rFonts w:ascii="Times New Roman"/>
                <w:b w:val="false"/>
                <w:i w:val="false"/>
                <w:color w:val="000000"/>
                <w:sz w:val="20"/>
              </w:rPr>
              <w:t>4-қосымша</w:t>
            </w:r>
            <w:r>
              <w:br/>
            </w:r>
            <w:r>
              <w:rPr>
                <w:rFonts w:ascii="Times New Roman"/>
                <w:b w:val="false"/>
                <w:i w:val="false"/>
                <w:color w:val="000000"/>
                <w:sz w:val="20"/>
              </w:rPr>
              <w:t>Көкшетау қалалық мәслихатының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С-17/2 шешіміне</w:t>
            </w:r>
            <w:r>
              <w:br/>
            </w:r>
            <w:r>
              <w:rPr>
                <w:rFonts w:ascii="Times New Roman"/>
                <w:b w:val="false"/>
                <w:i w:val="false"/>
                <w:color w:val="000000"/>
                <w:sz w:val="20"/>
              </w:rPr>
              <w:t>7-қосымша</w:t>
            </w:r>
          </w:p>
        </w:tc>
      </w:tr>
    </w:tbl>
    <w:bookmarkStart w:name="z18" w:id="7"/>
    <w:p>
      <w:pPr>
        <w:spacing w:after="0"/>
        <w:ind w:left="0"/>
        <w:jc w:val="left"/>
      </w:pPr>
      <w:r>
        <w:rPr>
          <w:rFonts w:ascii="Times New Roman"/>
          <w:b/>
          <w:i w:val="false"/>
          <w:color w:val="000000"/>
        </w:rPr>
        <w:t xml:space="preserve"> 2018 жылға арналған кент, ауылдық округ бюджетіне</w:t>
      </w:r>
      <w:r>
        <w:br/>
      </w:r>
      <w:r>
        <w:rPr>
          <w:rFonts w:ascii="Times New Roman"/>
          <w:b/>
          <w:i w:val="false"/>
          <w:color w:val="000000"/>
        </w:rPr>
        <w:t>қалалық бюджеттен ағымдағы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8"/>
        <w:gridCol w:w="5532"/>
      </w:tblGrid>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103 398,5</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103 398,5</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103 398,5</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 әкімінің аппараты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9 049,8</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Краснояр ауылдық округі әкімінің аппаратын қамтамасыз ету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Станционный кенті әкімінің аппаратын қамтамасыз ету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6 237,1</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ауылы Тәуелсіздік 16 А көшесі мекен-жайы бойынша әкімшілік ғимаратты күрделі жөндеу</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2 322,9</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тұрғын-үй коммуналдық шаруашылығы, жолаушылар көлігі және автомобиль жолдары бөлімі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70 685,5</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ауылының Мир, Геологов, Островский көшелерінің, Сейфуллин көшесінің жалғасын электр желілерімен жабдықтауды жайластыру</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65 146,5</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Красный Яр ауылының Көкен Шәкеев, Интернациональная, СПТУ-9 көшелерінің сыртқы жарықтандыруын жайластыру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3 959,0</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кентін аббатандыру және санитарияны қамтамасыз ету</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мәдениет және тілдерді дамыту бөлімі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23 663,2</w:t>
            </w:r>
          </w:p>
        </w:tc>
      </w:tr>
      <w:tr>
        <w:trPr>
          <w:trHeight w:val="30" w:hRule="atLeast"/>
        </w:trPr>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ауылының "Көкше" Мәдениет үйі" мемлекеттік коммуналдық қазынашылық кәсіпорны ғимаратының жұмсақ шатырын ауыстырумен күрделі жөндеу</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