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ba1c" w14:textId="5dab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2013 жылғы 24 желтоқсандағы № 5С-25/7 "Ұлы Отан соғысының қатысушыларына, мүгедектеріне материалдық көмек көрсету бойынша қосымша шаралар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2018 жылғы 3 сәуірдегі № 6С-26/3 шешімі. Ақмола облысының Әділет департаментінде 2018 жылғы 12 сәуірде № 6541 болып тіркелді. Күші жойылды - Ақмола облысы Степногорск қалалық мәслихатының 2022 жылғы 13 мамырдағы № 7С-14/7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7С-14/7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2013 жылғы 24 желтоқсандағы № 5С-25/7 "Ұлы Отан соғысының қатысушыларына, мүгедектеріне материалдық көмек көрсету бойынша қосымша шаралар белгілеу туралы" (Нормативтік құқықтық актілерді мемлекеттік тіркеу тізілімінде № 3970 болып тіркелген, 2014 жылғы 23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Ұлы Отан соғысының қатысушыларына, мүгедектеріне материалдық көмек көрсету бойынша қалалық бюджет қаражаты есебінен ай сайын ақшалай төлем түрінде 6 айлық есептік көрсеткіш мөлшерінде қосымша шаралар белгіленсін.".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03.04.2018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