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c157" w14:textId="df1c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желтоқсандағы № 6С 15/2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2018 жылғы 13 маусымдағы № 6С 21/2 шешімі. Ақмола облысының Әділет департаментінде 2018 жылғы 26 маусымда № 6696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"2018-2020 жылдарға арналған аудандық бюджет туралы" 2017 жылғы 22 желтоқсандағы № 6С 15/2 (Нормативтік құқықтық актілерді мемлекеттік тіркеу тізілімінде № 6270 тіркелген, 2018 жылғы 9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5 143 811,2 мың теңге, оның ішінде:</w:t>
      </w:r>
    </w:p>
    <w:p>
      <w:pPr>
        <w:spacing w:after="0"/>
        <w:ind w:left="0"/>
        <w:jc w:val="both"/>
      </w:pPr>
      <w:r>
        <w:rPr>
          <w:rFonts w:ascii="Times New Roman"/>
          <w:b w:val="false"/>
          <w:i w:val="false"/>
          <w:color w:val="000000"/>
          <w:sz w:val="28"/>
        </w:rPr>
        <w:t>
      салықтық түсімдер – 988 992,0 мың теңге;</w:t>
      </w:r>
    </w:p>
    <w:p>
      <w:pPr>
        <w:spacing w:after="0"/>
        <w:ind w:left="0"/>
        <w:jc w:val="both"/>
      </w:pPr>
      <w:r>
        <w:rPr>
          <w:rFonts w:ascii="Times New Roman"/>
          <w:b w:val="false"/>
          <w:i w:val="false"/>
          <w:color w:val="000000"/>
          <w:sz w:val="28"/>
        </w:rPr>
        <w:t>
      салықтық емес түсімдер – 8 880,0 мың теңге;</w:t>
      </w:r>
    </w:p>
    <w:p>
      <w:pPr>
        <w:spacing w:after="0"/>
        <w:ind w:left="0"/>
        <w:jc w:val="both"/>
      </w:pPr>
      <w:r>
        <w:rPr>
          <w:rFonts w:ascii="Times New Roman"/>
          <w:b w:val="false"/>
          <w:i w:val="false"/>
          <w:color w:val="000000"/>
          <w:sz w:val="28"/>
        </w:rPr>
        <w:t>
      негізгі капиталды сатудан түсетін түсімдер – 47 505,0 мың теңге;</w:t>
      </w:r>
    </w:p>
    <w:p>
      <w:pPr>
        <w:spacing w:after="0"/>
        <w:ind w:left="0"/>
        <w:jc w:val="both"/>
      </w:pPr>
      <w:r>
        <w:rPr>
          <w:rFonts w:ascii="Times New Roman"/>
          <w:b w:val="false"/>
          <w:i w:val="false"/>
          <w:color w:val="000000"/>
          <w:sz w:val="28"/>
        </w:rPr>
        <w:t>
      трансферттер түсімі – 4 098 434,2 мың теңге;</w:t>
      </w:r>
    </w:p>
    <w:p>
      <w:pPr>
        <w:spacing w:after="0"/>
        <w:ind w:left="0"/>
        <w:jc w:val="both"/>
      </w:pPr>
      <w:r>
        <w:rPr>
          <w:rFonts w:ascii="Times New Roman"/>
          <w:b w:val="false"/>
          <w:i w:val="false"/>
          <w:color w:val="000000"/>
          <w:sz w:val="28"/>
        </w:rPr>
        <w:t>
      2) шығындар – 5 149 633,9 мың теңге;</w:t>
      </w:r>
    </w:p>
    <w:p>
      <w:pPr>
        <w:spacing w:after="0"/>
        <w:ind w:left="0"/>
        <w:jc w:val="both"/>
      </w:pPr>
      <w:r>
        <w:rPr>
          <w:rFonts w:ascii="Times New Roman"/>
          <w:b w:val="false"/>
          <w:i w:val="false"/>
          <w:color w:val="000000"/>
          <w:sz w:val="28"/>
        </w:rPr>
        <w:t>
      3) таза бюджеттік кредиттеу – 6 843,4 мың теңге:</w:t>
      </w:r>
    </w:p>
    <w:p>
      <w:pPr>
        <w:spacing w:after="0"/>
        <w:ind w:left="0"/>
        <w:jc w:val="both"/>
      </w:pPr>
      <w:r>
        <w:rPr>
          <w:rFonts w:ascii="Times New Roman"/>
          <w:b w:val="false"/>
          <w:i w:val="false"/>
          <w:color w:val="000000"/>
          <w:sz w:val="28"/>
        </w:rPr>
        <w:t>
      бюджеттік кредиттер – 10 823,0 мың теңге;</w:t>
      </w:r>
    </w:p>
    <w:p>
      <w:pPr>
        <w:spacing w:after="0"/>
        <w:ind w:left="0"/>
        <w:jc w:val="both"/>
      </w:pPr>
      <w:r>
        <w:rPr>
          <w:rFonts w:ascii="Times New Roman"/>
          <w:b w:val="false"/>
          <w:i w:val="false"/>
          <w:color w:val="000000"/>
          <w:sz w:val="28"/>
        </w:rPr>
        <w:t>
      бюджеттік кредиттерді өтеу – 3 979,6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-12 666,1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12 666,1 мың теңге:</w:t>
      </w:r>
    </w:p>
    <w:p>
      <w:pPr>
        <w:spacing w:after="0"/>
        <w:ind w:left="0"/>
        <w:jc w:val="both"/>
      </w:pPr>
      <w:r>
        <w:rPr>
          <w:rFonts w:ascii="Times New Roman"/>
          <w:b w:val="false"/>
          <w:i w:val="false"/>
          <w:color w:val="000000"/>
          <w:sz w:val="28"/>
        </w:rPr>
        <w:t>
      қарыздар түсімі – 10 823,0 мың теңге;</w:t>
      </w:r>
    </w:p>
    <w:p>
      <w:pPr>
        <w:spacing w:after="0"/>
        <w:ind w:left="0"/>
        <w:jc w:val="both"/>
      </w:pPr>
      <w:r>
        <w:rPr>
          <w:rFonts w:ascii="Times New Roman"/>
          <w:b w:val="false"/>
          <w:i w:val="false"/>
          <w:color w:val="000000"/>
          <w:sz w:val="28"/>
        </w:rPr>
        <w:t>
      қарыздарды өтеу – 3 979,6 мың теңге;</w:t>
      </w:r>
    </w:p>
    <w:p>
      <w:pPr>
        <w:spacing w:after="0"/>
        <w:ind w:left="0"/>
        <w:jc w:val="both"/>
      </w:pPr>
      <w:r>
        <w:rPr>
          <w:rFonts w:ascii="Times New Roman"/>
          <w:b w:val="false"/>
          <w:i w:val="false"/>
          <w:color w:val="000000"/>
          <w:sz w:val="28"/>
        </w:rPr>
        <w:t>
      бюджет қаражатының пайдаланылатын қалдықтары – 5 822,7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Кенжибаев Ж.Т.</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маусымдағы № 6С 21/2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6С 15/2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5 143 811,2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3 914 900,2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3 914 900,2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5 149 633,9</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303 374,2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89 596,2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2 773 313,0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227 768,7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1 291 130,7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186 628,0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94 510,7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маусымдағы № 6С 21/2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6С 15/2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7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987"/>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340 033,0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ауылында су құбырлары желілерін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Сепе ауылында сумен қамту жүйесін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солтүстік бөлігіндегі инженерлік-коммуникациялық инфрақұрылымдар құрылысы (10,5 гектар жер ауданы учаскісінде)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100 033,0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286 186,2</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147 602,0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8 389,2</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маусымдағы № 6С 21/2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6С 15/2</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8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6"/>
        <w:gridCol w:w="3804"/>
      </w:tblGrid>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637 440,5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шағың ауданында он төрт қырық бес пәтерлі тұрғын үйлердің құрылысы (1-14 позициялар) (байланыстыру) (1-позиция)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318 847,6</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182 862,9</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шағың ауданында он төрт қырық бес пәтерлі тұрғын үйлердің құрылысы (1-14 позициялар) (байланыстыру) (9-позиция)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төрт қырық бес пәтерлі тұрғын үйлерге сыртқы инженерлік желілер салу және жайластыру (көшелерді жарықтандыру)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Атбасар ауданының Покровка ауылында су құбырлары желілерін салу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темір жол магистралі үстіндегі жылумен жабдықтау желілерін қайта құру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377 861,5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ауылының Родионовка негізгі мектебі үшін блокты-модульдік қазандық сатып алуға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автобусын сатып алуға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көше-жол желісінің ағымдағы жөндеуі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39 895,0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 Wi-Fi желілерімен жабдықтауға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