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1cfe" w14:textId="c8d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шалғайдағы елдi мекендерде тұратын балаларды жалпы бiлiм беретiн мектептерге тасымалдаудың схемалары мен тәртiбiн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2018 жылғы 2 шілдедегі № 131 қаулысы. Ақмола облысының Әділет департаментінде 2018 жылғы 17 шілдеде № 6729 болып тіркелді. Күші жойылды - Ақмола облысы Астрахан ауданы әкімдігінің 2019 жылғы 7 наурыздағы № 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әкімдігінің 07.03.2019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ауданының шалғайдағы елдi мекендерде тұратын балаларды жалпы бiлiм беретiн мектептерге тасымалдаудың схемалары мен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Астрахан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Астрахан ауданы әкімінің орынбасары Ж.Қ.Шахпұтоваға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 білім бөлімінің "№ 1 Астрахан орта мектебі" коммуналдық мемлекеттік мекемесіне тасымалдаудың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"Ковыленка негізгі мектебі" мемлекеттік мекемесіне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"Старый Колутон орта мектебі" мемлекеттік мекемесіне тасымалдаудың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"Петровка орта мектебі" мемлекеттік мекемесіне тасымалдаудың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"Ұзынкөл негізгі мектебі" коммуналдық мемлекеттік мекемесіне тасымалдаудың схемасы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жалпы білім беретін мектепке тасымалдаудың тәртібі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ауданының шалғайдағы елді мекендерде тұратын балаларды жалпы білім беретін мектепке тасымалдаудың тәртібі "Автомобиль көлігі туралы" 2003 жылғы 4 шілдедегі Қазақстан Республикасы Заңының 14-бабы 3- 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атқарушының 2015 жылғы 26 наурыздағы № 349 бұйрығымен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