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783d" w14:textId="db07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2014 жылғы 20 ақпандағы № 5С-24/2 "Бұланды ауданының Макинск қаласы, ауылдық елді мекендері жер учаскелерінің жер салығының базалық ставкаларын жоғарылату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2018 жылғы 20 наурыздағы № 6С-21/5 шешімі. Ақмола облысының Әділет департаментінде 2018 жылғы 11 сәуірде № 6533 болып тіркелді. Күші жойылды - Ақмола облысы Бұланды аудандық мәслихатының 2022 жылғы 31 наурыздағы № 7С-19/2 шешімімен</w:t>
      </w:r>
    </w:p>
    <w:p>
      <w:pPr>
        <w:spacing w:after="0"/>
        <w:ind w:left="0"/>
        <w:jc w:val="both"/>
      </w:pPr>
      <w:r>
        <w:rPr>
          <w:rFonts w:ascii="Times New Roman"/>
          <w:b w:val="false"/>
          <w:i w:val="false"/>
          <w:color w:val="ff0000"/>
          <w:sz w:val="28"/>
        </w:rPr>
        <w:t xml:space="preserve">
      Ескерту. Күші жойылды - Ақмола облысы Бұланды аудандық мәслихатының 31.03.2022 </w:t>
      </w:r>
      <w:r>
        <w:rPr>
          <w:rFonts w:ascii="Times New Roman"/>
          <w:b w:val="false"/>
          <w:i w:val="false"/>
          <w:color w:val="ff0000"/>
          <w:sz w:val="28"/>
        </w:rPr>
        <w:t>№ 7С-19/2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2003 жылғы 20 маусымдағы Қазақстан Республикасының Жер кодексінің </w:t>
      </w:r>
      <w:r>
        <w:rPr>
          <w:rFonts w:ascii="Times New Roman"/>
          <w:b w:val="false"/>
          <w:i w:val="false"/>
          <w:color w:val="000000"/>
          <w:sz w:val="28"/>
        </w:rPr>
        <w:t>9 бабына</w:t>
      </w:r>
      <w:r>
        <w:rPr>
          <w:rFonts w:ascii="Times New Roman"/>
          <w:b w:val="false"/>
          <w:i w:val="false"/>
          <w:color w:val="000000"/>
          <w:sz w:val="28"/>
        </w:rPr>
        <w:t xml:space="preserve">, 2008 жылғы 10 желтоқсандағы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387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xml:space="preserve"> сәйкес, Бұланды аудандық мәслихаты ШЕШІМ ЕТТІ:</w:t>
      </w:r>
    </w:p>
    <w:bookmarkEnd w:id="0"/>
    <w:bookmarkStart w:name="z2" w:id="1"/>
    <w:p>
      <w:pPr>
        <w:spacing w:after="0"/>
        <w:ind w:left="0"/>
        <w:jc w:val="both"/>
      </w:pPr>
      <w:r>
        <w:rPr>
          <w:rFonts w:ascii="Times New Roman"/>
          <w:b w:val="false"/>
          <w:i w:val="false"/>
          <w:color w:val="000000"/>
          <w:sz w:val="28"/>
        </w:rPr>
        <w:t xml:space="preserve">
      1. Бұланды аудандық мәслихатының 2014 жылғы 20 ақпандағы № 5С 24/2 "Бұланды ауданының Макинск қаласы, ауылдық елді мекендері жер учаскелерінің жер салығының базалық ставкаларын жоғарылату туралы" (Нормативтік құқықтық актілерді мемлекеттік тіркеу тізілімінде № 4043 болып тіркелген, 2014 жылғы 28 наурызда "Бұланды таңы" және "Вести Буланды"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кіріспе</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"Қазақстан Республикасының 2003 жылғы 20 маусымдағы Жер кодексінің 9 бабына, Қазақстан Республикасының 2017 жылғы 25 желтоқсандағы "Салық және бюджетке төленетін басқа да міндетті төлемдер туралы (Салық кодексі)" кодексінің 510 бабына,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бабына сәйкес, Бұланды аудандық мәслихаты ШЕШІМ ҚАБЫЛДАДЫ:";</w:t>
      </w:r>
    </w:p>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тақырыбында</w:t>
      </w:r>
      <w:r>
        <w:rPr>
          <w:rFonts w:ascii="Times New Roman"/>
          <w:b w:val="false"/>
          <w:i w:val="false"/>
          <w:color w:val="000000"/>
          <w:sz w:val="28"/>
        </w:rPr>
        <w:t xml:space="preserve"> және бүкіл мәтін бойынша "ставкаларын", "жоғарылату", "ставкалары", "жоғарлатылсын" сөздер "мөлшерлемелерін", "арттыру", "мөлшерлемелері", "арттырылсын" сөздерімен ауыстырылсын.</w:t>
      </w:r>
    </w:p>
    <w:bookmarkEnd w:id="3"/>
    <w:bookmarkStart w:name="z5"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21 – сессияның</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Г.Желтов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Ш.Құсайынов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Ж.Нұркенов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 наурыз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