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7ae3" w14:textId="1a67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2017 жылғы 22 желтоқсандағы № 6С-17/1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Бұланды аудандық мәслихатының 2018 жылғы 5 сәуірдегі № 6С-22/1 шешімі. Ақмола облысының Әділет департаментінде 2018 жылғы 25 сәуірде № 6575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"2018-2020 жылдарға арналған аудандық бюджет туралы" 2017 жылғы 22 желтоқсандағы № 6С-17/1 (Нормативтік құқықтық актілерді мемлекеттік тіркеу тізілімінде № 6322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тиісті 1, 2, 3 қосымшаларға сәйкес бекітілсін, соның ішінде 2018 жылға келесі көлемдерге:</w:t>
      </w:r>
    </w:p>
    <w:p>
      <w:pPr>
        <w:spacing w:after="0"/>
        <w:ind w:left="0"/>
        <w:jc w:val="both"/>
      </w:pPr>
      <w:r>
        <w:rPr>
          <w:rFonts w:ascii="Times New Roman"/>
          <w:b w:val="false"/>
          <w:i w:val="false"/>
          <w:color w:val="000000"/>
          <w:sz w:val="28"/>
        </w:rPr>
        <w:t>
      1) кірістер – 3674560,0 мың теңге, соның ішінде:</w:t>
      </w:r>
    </w:p>
    <w:p>
      <w:pPr>
        <w:spacing w:after="0"/>
        <w:ind w:left="0"/>
        <w:jc w:val="both"/>
      </w:pPr>
      <w:r>
        <w:rPr>
          <w:rFonts w:ascii="Times New Roman"/>
          <w:b w:val="false"/>
          <w:i w:val="false"/>
          <w:color w:val="000000"/>
          <w:sz w:val="28"/>
        </w:rPr>
        <w:t>
      салықтық түсімдер – 603961,0 мың теңге;</w:t>
      </w:r>
    </w:p>
    <w:p>
      <w:pPr>
        <w:spacing w:after="0"/>
        <w:ind w:left="0"/>
        <w:jc w:val="both"/>
      </w:pPr>
      <w:r>
        <w:rPr>
          <w:rFonts w:ascii="Times New Roman"/>
          <w:b w:val="false"/>
          <w:i w:val="false"/>
          <w:color w:val="000000"/>
          <w:sz w:val="28"/>
        </w:rPr>
        <w:t>
      салықтық емес түсімдер – 13105,0 мың теңге;</w:t>
      </w:r>
    </w:p>
    <w:p>
      <w:pPr>
        <w:spacing w:after="0"/>
        <w:ind w:left="0"/>
        <w:jc w:val="both"/>
      </w:pPr>
      <w:r>
        <w:rPr>
          <w:rFonts w:ascii="Times New Roman"/>
          <w:b w:val="false"/>
          <w:i w:val="false"/>
          <w:color w:val="000000"/>
          <w:sz w:val="28"/>
        </w:rPr>
        <w:t>
      негізгі капиталды сатудан түсетін түсімдер – 61453,0 мың теңге;</w:t>
      </w:r>
    </w:p>
    <w:p>
      <w:pPr>
        <w:spacing w:after="0"/>
        <w:ind w:left="0"/>
        <w:jc w:val="both"/>
      </w:pPr>
      <w:r>
        <w:rPr>
          <w:rFonts w:ascii="Times New Roman"/>
          <w:b w:val="false"/>
          <w:i w:val="false"/>
          <w:color w:val="000000"/>
          <w:sz w:val="28"/>
        </w:rPr>
        <w:t>
      трансферттер түсімі – 2996041,0 мың теңге;</w:t>
      </w:r>
    </w:p>
    <w:p>
      <w:pPr>
        <w:spacing w:after="0"/>
        <w:ind w:left="0"/>
        <w:jc w:val="both"/>
      </w:pPr>
      <w:r>
        <w:rPr>
          <w:rFonts w:ascii="Times New Roman"/>
          <w:b w:val="false"/>
          <w:i w:val="false"/>
          <w:color w:val="000000"/>
          <w:sz w:val="28"/>
        </w:rPr>
        <w:t>
      2) шығындар – 3690040,0 мың теңге;</w:t>
      </w:r>
    </w:p>
    <w:p>
      <w:pPr>
        <w:spacing w:after="0"/>
        <w:ind w:left="0"/>
        <w:jc w:val="both"/>
      </w:pPr>
      <w:r>
        <w:rPr>
          <w:rFonts w:ascii="Times New Roman"/>
          <w:b w:val="false"/>
          <w:i w:val="false"/>
          <w:color w:val="000000"/>
          <w:sz w:val="28"/>
        </w:rPr>
        <w:t>
      3) таза бюджеттік кредиттеу – 7153,3 мың теңге;</w:t>
      </w:r>
    </w:p>
    <w:p>
      <w:pPr>
        <w:spacing w:after="0"/>
        <w:ind w:left="0"/>
        <w:jc w:val="both"/>
      </w:pPr>
      <w:r>
        <w:rPr>
          <w:rFonts w:ascii="Times New Roman"/>
          <w:b w:val="false"/>
          <w:i w:val="false"/>
          <w:color w:val="000000"/>
          <w:sz w:val="28"/>
        </w:rPr>
        <w:t>
      бюджеттік кредиттер – 10823,0 мың теңге;</w:t>
      </w:r>
    </w:p>
    <w:p>
      <w:pPr>
        <w:spacing w:after="0"/>
        <w:ind w:left="0"/>
        <w:jc w:val="both"/>
      </w:pPr>
      <w:r>
        <w:rPr>
          <w:rFonts w:ascii="Times New Roman"/>
          <w:b w:val="false"/>
          <w:i w:val="false"/>
          <w:color w:val="000000"/>
          <w:sz w:val="28"/>
        </w:rPr>
        <w:t>
      бюджеттік кредиттерді өтеу – 3669,7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- 22633,3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22633,3 мың теңге:</w:t>
      </w:r>
    </w:p>
    <w:p>
      <w:pPr>
        <w:spacing w:after="0"/>
        <w:ind w:left="0"/>
        <w:jc w:val="both"/>
      </w:pPr>
      <w:r>
        <w:rPr>
          <w:rFonts w:ascii="Times New Roman"/>
          <w:b w:val="false"/>
          <w:i w:val="false"/>
          <w:color w:val="000000"/>
          <w:sz w:val="28"/>
        </w:rPr>
        <w:t>
      қарыздар түсімі – 10823,0 мың теңге;</w:t>
      </w:r>
    </w:p>
    <w:p>
      <w:pPr>
        <w:spacing w:after="0"/>
        <w:ind w:left="0"/>
        <w:jc w:val="both"/>
      </w:pPr>
      <w:r>
        <w:rPr>
          <w:rFonts w:ascii="Times New Roman"/>
          <w:b w:val="false"/>
          <w:i w:val="false"/>
          <w:color w:val="000000"/>
          <w:sz w:val="28"/>
        </w:rPr>
        <w:t>
      қарыздарды өтеу – 3669,7 мың теңге;</w:t>
      </w:r>
    </w:p>
    <w:p>
      <w:pPr>
        <w:spacing w:after="0"/>
        <w:ind w:left="0"/>
        <w:jc w:val="both"/>
      </w:pPr>
      <w:r>
        <w:rPr>
          <w:rFonts w:ascii="Times New Roman"/>
          <w:b w:val="false"/>
          <w:i w:val="false"/>
          <w:color w:val="000000"/>
          <w:sz w:val="28"/>
        </w:rPr>
        <w:t>
      бюджет қаражатының пайдаланылатын қалдықтары – 15480,0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2018 жылға арналған аудандық бюджетте 236271,0 мың теңге сомасындағы нысаналы трансферттер ескерілсін, соның iшiнде:</w:t>
      </w:r>
    </w:p>
    <w:p>
      <w:pPr>
        <w:spacing w:after="0"/>
        <w:ind w:left="0"/>
        <w:jc w:val="both"/>
      </w:pPr>
      <w:r>
        <w:rPr>
          <w:rFonts w:ascii="Times New Roman"/>
          <w:b w:val="false"/>
          <w:i w:val="false"/>
          <w:color w:val="000000"/>
          <w:sz w:val="28"/>
        </w:rPr>
        <w:t>
      1) облыстық бюджеттен дамытуға 30721,0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30721,0 мың теңге коммуналдық тұрғын үй қорының тұрғын үйін жобалауға және (немесе) салуға, реконструкциялауға;</w:t>
      </w:r>
    </w:p>
    <w:p>
      <w:pPr>
        <w:spacing w:after="0"/>
        <w:ind w:left="0"/>
        <w:jc w:val="both"/>
      </w:pPr>
      <w:r>
        <w:rPr>
          <w:rFonts w:ascii="Times New Roman"/>
          <w:b w:val="false"/>
          <w:i w:val="false"/>
          <w:color w:val="000000"/>
          <w:sz w:val="28"/>
        </w:rPr>
        <w:t>
      2) республикалық бюджеттен 50936,0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12316,0 мың теңге еңбек нарығын дамытуға, соның ішінде: 10211,0 мың теңге ішінара еңбек ақыны субсидиялауға және жастар практикасына, 2105,0 мың теңге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p>
      <w:pPr>
        <w:spacing w:after="0"/>
        <w:ind w:left="0"/>
        <w:jc w:val="both"/>
      </w:pPr>
      <w:r>
        <w:rPr>
          <w:rFonts w:ascii="Times New Roman"/>
          <w:b w:val="false"/>
          <w:i w:val="false"/>
          <w:color w:val="000000"/>
          <w:sz w:val="28"/>
        </w:rPr>
        <w:t>
      275,0 мың теңге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1709,0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6380,0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509,0 мың теңге ымдау тілі мамандарының қызметін көрсетуге;</w:t>
      </w:r>
    </w:p>
    <w:p>
      <w:pPr>
        <w:spacing w:after="0"/>
        <w:ind w:left="0"/>
        <w:jc w:val="both"/>
      </w:pPr>
      <w:r>
        <w:rPr>
          <w:rFonts w:ascii="Times New Roman"/>
          <w:b w:val="false"/>
          <w:i w:val="false"/>
          <w:color w:val="000000"/>
          <w:sz w:val="28"/>
        </w:rPr>
        <w:t>
      572,0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9084,0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15001,0 мың теңге мемлекеттік атаулы әлеуметтік көмек төлеміне;</w:t>
      </w:r>
    </w:p>
    <w:p>
      <w:pPr>
        <w:spacing w:after="0"/>
        <w:ind w:left="0"/>
        <w:jc w:val="both"/>
      </w:pPr>
      <w:r>
        <w:rPr>
          <w:rFonts w:ascii="Times New Roman"/>
          <w:b w:val="false"/>
          <w:i w:val="false"/>
          <w:color w:val="000000"/>
          <w:sz w:val="28"/>
        </w:rPr>
        <w:t>
      1727,0 мың теңге тілдік курстарынан өткен мұғалімдерге қосымша ақы төлеуге;</w:t>
      </w:r>
    </w:p>
    <w:p>
      <w:pPr>
        <w:spacing w:after="0"/>
        <w:ind w:left="0"/>
        <w:jc w:val="both"/>
      </w:pPr>
      <w:r>
        <w:rPr>
          <w:rFonts w:ascii="Times New Roman"/>
          <w:b w:val="false"/>
          <w:i w:val="false"/>
          <w:color w:val="000000"/>
          <w:sz w:val="28"/>
        </w:rPr>
        <w:t>
      3303,0 мың теңге негізгі қызметкердің оқуға кеткен мерзіміне ауыстырған мұғалімдерге қосымша ақы төлеуге;</w:t>
      </w:r>
    </w:p>
    <w:p>
      <w:pPr>
        <w:spacing w:after="0"/>
        <w:ind w:left="0"/>
        <w:jc w:val="both"/>
      </w:pPr>
      <w:r>
        <w:rPr>
          <w:rFonts w:ascii="Times New Roman"/>
          <w:b w:val="false"/>
          <w:i w:val="false"/>
          <w:color w:val="000000"/>
          <w:sz w:val="28"/>
        </w:rPr>
        <w:t>
      60,0 мың теңге мүгедектерге қызмет көрсетуге бағдарланған ұйымдар орналасқан жерлерде жол белгілерін және нұсқауларды орнатуға.</w:t>
      </w:r>
    </w:p>
    <w:p>
      <w:pPr>
        <w:spacing w:after="0"/>
        <w:ind w:left="0"/>
        <w:jc w:val="both"/>
      </w:pPr>
      <w:r>
        <w:rPr>
          <w:rFonts w:ascii="Times New Roman"/>
          <w:b w:val="false"/>
          <w:i w:val="false"/>
          <w:color w:val="000000"/>
          <w:sz w:val="28"/>
        </w:rPr>
        <w:t>
      2) облыстық бюджеттен 154614,0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14281,0 мың теңге білім беру объектілеріне мектеп автобустарын сатып алуға;</w:t>
      </w:r>
    </w:p>
    <w:p>
      <w:pPr>
        <w:spacing w:after="0"/>
        <w:ind w:left="0"/>
        <w:jc w:val="both"/>
      </w:pPr>
      <w:r>
        <w:rPr>
          <w:rFonts w:ascii="Times New Roman"/>
          <w:b w:val="false"/>
          <w:i w:val="false"/>
          <w:color w:val="000000"/>
          <w:sz w:val="28"/>
        </w:rPr>
        <w:t>
      43000,0 мың теңге автомобиль жолдарын жөндеуге;</w:t>
      </w:r>
    </w:p>
    <w:p>
      <w:pPr>
        <w:spacing w:after="0"/>
        <w:ind w:left="0"/>
        <w:jc w:val="both"/>
      </w:pPr>
      <w:r>
        <w:rPr>
          <w:rFonts w:ascii="Times New Roman"/>
          <w:b w:val="false"/>
          <w:i w:val="false"/>
          <w:color w:val="000000"/>
          <w:sz w:val="28"/>
        </w:rPr>
        <w:t>
      33679,0 мың теңге эпизоотияға қарсы іс-шараларды жүргізуге;</w:t>
      </w:r>
    </w:p>
    <w:p>
      <w:pPr>
        <w:spacing w:after="0"/>
        <w:ind w:left="0"/>
        <w:jc w:val="both"/>
      </w:pPr>
      <w:r>
        <w:rPr>
          <w:rFonts w:ascii="Times New Roman"/>
          <w:b w:val="false"/>
          <w:i w:val="false"/>
          <w:color w:val="000000"/>
          <w:sz w:val="28"/>
        </w:rPr>
        <w:t>
      2400,0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10459,0 мың теңге қысқа мерзімдік кәсіби оқытуды іске асыруға;</w:t>
      </w:r>
    </w:p>
    <w:p>
      <w:pPr>
        <w:spacing w:after="0"/>
        <w:ind w:left="0"/>
        <w:jc w:val="both"/>
      </w:pPr>
      <w:r>
        <w:rPr>
          <w:rFonts w:ascii="Times New Roman"/>
          <w:b w:val="false"/>
          <w:i w:val="false"/>
          <w:color w:val="000000"/>
          <w:sz w:val="28"/>
        </w:rPr>
        <w:t>
      50795,0 мың теңге тұрғын үй-коммуналдық шаруашылығын дамытуға.";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2018 жылға арналған аудандық бюджетте облыстық бюджетке 3669,7 мың теңге сомасында бюджеттік кредиттерді өтеу көзделгені ескерiлсiн.";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22 – 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Г.Желтов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сәуір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5 сәуірдегі</w:t>
            </w:r>
            <w:r>
              <w:br/>
            </w:r>
            <w:r>
              <w:rPr>
                <w:rFonts w:ascii="Times New Roman"/>
                <w:b w:val="false"/>
                <w:i w:val="false"/>
                <w:color w:val="000000"/>
                <w:sz w:val="20"/>
              </w:rPr>
              <w:t>№ 6С-22/1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2"/>
        <w:gridCol w:w="6062"/>
        <w:gridCol w:w="29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