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8a110" w14:textId="c18a1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ауылы және Егіндікөл ауданының ауылдық елді мекендердегі бағалау аймақтарының шекаралары және жер учаскелері үшін төлемақының базалық ставкаларына түзету коэффициенттерін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аудандық мәслихатының 2018 жылғы 18 мамырдағы № 6С26-4 шешімі. Ақмола облысының Әділет департаментінде 2018 жылғы 11 маусымда № 6658 болып тіркелді. Күші жойылды - Ақмола облысы Егіндікөл аудандық мәслихатының 2025 жылғы 27 ақпандағы № 8C27-3 шешімімен.</w:t>
      </w:r>
    </w:p>
    <w:p>
      <w:pPr>
        <w:spacing w:after="0"/>
        <w:ind w:left="0"/>
        <w:jc w:val="both"/>
      </w:pPr>
      <w:r>
        <w:rPr>
          <w:rFonts w:ascii="Times New Roman"/>
          <w:b w:val="false"/>
          <w:i w:val="false"/>
          <w:color w:val="ff0000"/>
          <w:sz w:val="28"/>
        </w:rPr>
        <w:t xml:space="preserve">
      Ескерту. Күші жойылды - Ақмола облысы Егіндікөл аудандық мәслихатының 27.02.2025 </w:t>
      </w:r>
      <w:r>
        <w:rPr>
          <w:rFonts w:ascii="Times New Roman"/>
          <w:b w:val="false"/>
          <w:i w:val="false"/>
          <w:color w:val="ff0000"/>
          <w:sz w:val="28"/>
        </w:rPr>
        <w:t>№ 8C27-3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11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2001 жылғы 23 қаңтардағы Заңының 6 бабы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Егіндікөл аудандық мәслихаты ШЕШІМ ҚАБЫЛДАДЫ:</w:t>
      </w:r>
    </w:p>
    <w:bookmarkStart w:name="z2" w:id="0"/>
    <w:p>
      <w:pPr>
        <w:spacing w:after="0"/>
        <w:ind w:left="0"/>
        <w:jc w:val="both"/>
      </w:pPr>
      <w:r>
        <w:rPr>
          <w:rFonts w:ascii="Times New Roman"/>
          <w:b w:val="false"/>
          <w:i w:val="false"/>
          <w:color w:val="000000"/>
          <w:sz w:val="28"/>
        </w:rPr>
        <w:t xml:space="preserve">
      1. Егіндікөл ауылы және Егіндікөл ауданының ауылдық елді мекендердегі бағалау аймақтарының шекаралары және жер учаскелері үшін төлемақының базалық ставкаларына түзету коэффициенттері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бекітілсін.</w:t>
      </w:r>
    </w:p>
    <w:bookmarkEnd w:id="0"/>
    <w:bookmarkStart w:name="z3" w:id="1"/>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О.Глашев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p>
          <w:p>
            <w:pPr>
              <w:spacing w:after="20"/>
              <w:ind w:left="20"/>
              <w:jc w:val="both"/>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ауданының</w:t>
            </w:r>
          </w:p>
          <w:p>
            <w:pPr>
              <w:spacing w:after="20"/>
              <w:ind w:left="20"/>
              <w:jc w:val="both"/>
            </w:pPr>
          </w:p>
          <w:p>
            <w:pPr>
              <w:spacing w:after="20"/>
              <w:ind w:left="20"/>
              <w:jc w:val="both"/>
            </w:pP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Е.Исабеков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18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2018 жылғы 18 мамырдағы</w:t>
            </w:r>
            <w:r>
              <w:br/>
            </w:r>
            <w:r>
              <w:rPr>
                <w:rFonts w:ascii="Times New Roman"/>
                <w:b w:val="false"/>
                <w:i w:val="false"/>
                <w:color w:val="000000"/>
                <w:sz w:val="20"/>
              </w:rPr>
              <w:t>№ 6С26-4 шешіміне</w:t>
            </w:r>
            <w:r>
              <w:br/>
            </w:r>
            <w:r>
              <w:rPr>
                <w:rFonts w:ascii="Times New Roman"/>
                <w:b w:val="false"/>
                <w:i w:val="false"/>
                <w:color w:val="000000"/>
                <w:sz w:val="20"/>
              </w:rPr>
              <w:t>1 қосымша</w:t>
            </w:r>
          </w:p>
        </w:tc>
      </w:tr>
    </w:tbl>
    <w:bookmarkStart w:name="z5" w:id="2"/>
    <w:p>
      <w:pPr>
        <w:spacing w:after="0"/>
        <w:ind w:left="0"/>
        <w:jc w:val="left"/>
      </w:pPr>
      <w:r>
        <w:rPr>
          <w:rFonts w:ascii="Times New Roman"/>
          <w:b/>
          <w:i w:val="false"/>
          <w:color w:val="000000"/>
        </w:rPr>
        <w:t xml:space="preserve"> Егіндікөл ауылының бағалау аймақтарының шекаралары және жер учаскелері үшін төлемақының базалық ставкаларына түзету коэффициенттері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төлемақының базалық ставкаларына түзету коэффициенттері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Аймақтардың шекаралары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ауылының орталық бөлігінде орналасқан. Солтүстік жағында аймақтың шекарасы Медиков және Гагарина көшелері бойымен өтеді, шығыс жағынан - Пушкина көшесі бойымен, оңтүстік жағынан - Индыкөл көлімен шектеледі. Батысында - Стадионная көшесі бойымен Казахская көшесіне дейін өтеді және шығыс бағытында орталық аудандық аурухананың аумағын қоса ала өтеді, әрі қарай Зеленая көшесі бойымен оңтүстік бағытында Индыкөл көліне дейін жетеді.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ауылының батыс бөлігінде орналасқан. Батыста аймақ Новочеркасск - Жантеке автожолымен шектеседі, солтүстігінде өндірістік аймақпен шектеседі және солтүстік шекарасымен шығыс бағытында Медиков көшесі бойымен Стадионная көшесінің бұрылысына дейін өтеді. Шығысында Стадионная көшесі бойымен оңтүстік бағыттағы Казахская көшесіне дейін, шығыс бағытында Казахская көшесі бойымен орталық аудандық ауруханаға дейін, орталық аудандық аурухана аумағының батыс және оңтүстік шекара арқылы өтеді, оңтүстік бағытта Зеленая көшесі бойымен өндірістік аймаққа дейін өтеді. Оңтүстік шекарасы Зеленая және Линейная көшелері арқылы өтеді.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ауылының шығыс бөлігінде орналасқан. Батыс жағынан шекара Пушкина көшесі бойымен өтеді. Солтүстігінде - өндірістік аймақпен, шығысында - ауылдың селитебтік тыс аумақпен, оңтүстігінде - Индыкөл көлімен шектеседі.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ауылының солтүстік бөлігінде орналасқан. Солтүстігінде - селитебтік тыс аумақпен шекараласады. Шығысында I тұрғын аймақпен шекараласып, Пушкина көшесінің бойымен Гагарина көшесіне дейін өтеді. Оңтүстігінде Гагарина және Медиков көшелерінің бойымен өтеді. Оңтүстік - батысында ІІ тұрғын аймақпен шекараласады және Новочеркасск - Жантеке автожолына өтеді. Батыс шекарасы Новочеркасск - Жантеке авто жолы арқылы өтеді.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ауылының оңтүстік бөлігінде орналасқан. Солтүстігінде Линейная көшесі және Зеленая көшесі бойымен өтеді, шығысында Зеленая көшесінің жалғасы оңтүстік - шығыс бағытында автожол бойымен өндірістік аймаққа Индыкөл көліне дейін. Батысы мен оңтүстік - батысында Новочеркасск - Жантеке автожолымен шектеседі, оңтүстігінде селитебтік тыс аумақпен шектеседі және Новочеркасск - Жантеке автожолынан Индыкөл көліне дейін өтеді.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аймаққа Егіндікөл ауылы елді мекенінің сызығымен шектелген барлық селитебтік тыс аумақ кіреді.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2018 жылғы 18 мамырдағы</w:t>
            </w:r>
            <w:r>
              <w:br/>
            </w:r>
            <w:r>
              <w:rPr>
                <w:rFonts w:ascii="Times New Roman"/>
                <w:b w:val="false"/>
                <w:i w:val="false"/>
                <w:color w:val="000000"/>
                <w:sz w:val="20"/>
              </w:rPr>
              <w:t>№ 6С26-4 шешіміне</w:t>
            </w:r>
            <w:r>
              <w:br/>
            </w:r>
            <w:r>
              <w:rPr>
                <w:rFonts w:ascii="Times New Roman"/>
                <w:b w:val="false"/>
                <w:i w:val="false"/>
                <w:color w:val="000000"/>
                <w:sz w:val="20"/>
              </w:rPr>
              <w:t>2 қосымша</w:t>
            </w:r>
          </w:p>
        </w:tc>
      </w:tr>
    </w:tbl>
    <w:bookmarkStart w:name="z7" w:id="3"/>
    <w:p>
      <w:pPr>
        <w:spacing w:after="0"/>
        <w:ind w:left="0"/>
        <w:jc w:val="left"/>
      </w:pPr>
      <w:r>
        <w:rPr>
          <w:rFonts w:ascii="Times New Roman"/>
          <w:b/>
          <w:i w:val="false"/>
          <w:color w:val="000000"/>
        </w:rPr>
        <w:t xml:space="preserve"> Егіндікөл ауданының ауылдық елді мекендердегі бағалау аймақтарының шекаралары және жер учаскелері үшін төлемақының базалық ставкаларына түзету коэффициенттері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төлемақының базалық ставкаларына түзету коэффициенттері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кіретін елді мекеннің атауы (ауылдық округтер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Полтавское ауылы, Алакөл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Ұзынкөл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бойынша орташа мәні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Тоғанас ауылы, Ұзынкөл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ауылы, Алакөл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бойынша орташа мәні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ауылы, Жалманқұлақ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ауылы, Жалманқұлақ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бойынша орташа мәні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Қоңыртүбек ауылы, Жалманқұлақ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бойынша орташа мәні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