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1a5e" w14:textId="bdf1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2010 жылғы 2 маусымдағы № 29-181 "Зеренді ауданында барлық салық төлеушілер үшін тіркелген бірыңғай салық мөлшерлемені (бильярд үстелі)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2018 жылғы 16 ақпандағы № 19-158 шешімі. Ақмола облысының Әділет департаментінде 2018 жылғы 28 ақпанда № 6441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"Зеренді ауданында барлық салық төлеушілер үшін тіркелген бірыңғай салық мөлшерлемені (бильярд үстелі) белгілеу туралы" 2010 жылғы 2 маусымдағы № 29-181 (Нормативтік құқықтық актілерді мемлекеттік тіркеу тізілімінде № 1-14-137 болып тіркелген, 2010 жылғы 13 шілдеде "Зеренді"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"16"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министірлігінің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Ж.Шәймерденов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"16" ақпан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