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1a5e" w14:textId="bdf1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0 жылғы 2 маусымдағы № 29-181 "Зеренді ауданында барлық салық төлеушілер үшін тіркелген бірыңғай салық мөлшерлемені (бильярд үстелі)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8 жылғы 16 ақпандағы № 19-158 шешімі. Ақмола облысының Әділет департаментінде 2018 жылғы 28 ақпанда № 644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Зеренді ауданында барлық салық төлеушілер үшін тіркелген бірыңғай салық мөлшерлемені (бильярд үстелі) белгілеу туралы" 2010 жылғы 2 маусымдағы № 29-181 (Нормативтік құқықтық актілерді мемлекеттік тіркеу тізілімінде № 1-14-137 болып тіркелген, 2010 жылғы 13 шілдеде "Зеренді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6" ақп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і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і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ә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6" ақ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