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58c7" w14:textId="0485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облыстық мәслихатының 2018 жылғы 11 сәуірдегі № 283 шешімі. Ақтөбе облысының Әділет департаментінде 2018 жылғы 25 сәуірде № 5912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16299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облыстық мәслихатының аппараты" мемлекеттік мекемесінің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Күші жойылды деп танылсын:</w:t>
      </w:r>
    </w:p>
    <w:bookmarkEnd w:id="2"/>
    <w:bookmarkStart w:name="z5" w:id="3"/>
    <w:p>
      <w:pPr>
        <w:spacing w:after="0"/>
        <w:ind w:left="0"/>
        <w:jc w:val="both"/>
      </w:pPr>
      <w:r>
        <w:rPr>
          <w:rFonts w:ascii="Times New Roman"/>
          <w:b w:val="false"/>
          <w:i w:val="false"/>
          <w:color w:val="000000"/>
          <w:sz w:val="28"/>
        </w:rPr>
        <w:t xml:space="preserve">
      1) облыстық мәслихаттың 2016 жылғы 18 ақпандағы № 391 "Ақтөбе облыстық мәслихатының аппараты" мемлекеттік мекемесінің "Б" корпусы мемлекеттік әкімшілік қызметшілерінің қызметін бағалаудың үлгілік әдістемесі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4820 тіркелген, 2016 жылғы 1 сәуірде "Әділет" ақпараттық-құқықтық жүйесінде жарияланған);</w:t>
      </w:r>
    </w:p>
    <w:bookmarkEnd w:id="3"/>
    <w:bookmarkStart w:name="z6" w:id="4"/>
    <w:p>
      <w:pPr>
        <w:spacing w:after="0"/>
        <w:ind w:left="0"/>
        <w:jc w:val="both"/>
      </w:pPr>
      <w:r>
        <w:rPr>
          <w:rFonts w:ascii="Times New Roman"/>
          <w:b w:val="false"/>
          <w:i w:val="false"/>
          <w:color w:val="000000"/>
          <w:sz w:val="28"/>
        </w:rPr>
        <w:t xml:space="preserve">
      2) облыстық мәслихаттың 2017 жылғы 3 наурыздағы № 121 "Облыстық мәслихаттың 2016 жылғы 18 ақпандағы № 391 "Ақтөбе облыстық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5357 тіркелген, 2017 жылғы 8 және 10 сәуірде "Ақтөбе" және "Актюбинский вестник" газеттерінде тиісінше жарияланған).</w:t>
      </w:r>
    </w:p>
    <w:bookmarkEnd w:id="4"/>
    <w:bookmarkStart w:name="z7"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ОРАЛМАҒАНБЕТОВ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облыстық мәслихатының </w:t>
            </w:r>
            <w:r>
              <w:br/>
            </w:r>
            <w:r>
              <w:rPr>
                <w:rFonts w:ascii="Times New Roman"/>
                <w:b w:val="false"/>
                <w:i w:val="false"/>
                <w:color w:val="000000"/>
                <w:sz w:val="20"/>
              </w:rPr>
              <w:t xml:space="preserve">2018 жылғы 11 сәуірдегі </w:t>
            </w:r>
            <w:r>
              <w:br/>
            </w:r>
            <w:r>
              <w:rPr>
                <w:rFonts w:ascii="Times New Roman"/>
                <w:b w:val="false"/>
                <w:i w:val="false"/>
                <w:color w:val="000000"/>
                <w:sz w:val="20"/>
              </w:rPr>
              <w:t>№ 283 шешіміне қосымша</w:t>
            </w:r>
          </w:p>
        </w:tc>
      </w:tr>
    </w:tbl>
    <w:bookmarkStart w:name="z100" w:id="6"/>
    <w:p>
      <w:pPr>
        <w:spacing w:after="0"/>
        <w:ind w:left="0"/>
        <w:jc w:val="left"/>
      </w:pPr>
      <w:r>
        <w:rPr>
          <w:rFonts w:ascii="Times New Roman"/>
          <w:b/>
          <w:i w:val="false"/>
          <w:color w:val="000000"/>
        </w:rPr>
        <w:t xml:space="preserve"> "Ақтөбе облыстық мәслихатының аппараты" мемлекеттік мекемесінің "Б" корпусы мемлекеттік әкімшілік 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Қосымша жаңа редакцияда - Ақтөбе облыстық мәслихатының 09.06.2023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"Ақтөбе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"Ақтөбе облыстық мәслихатының аппаратының "Б" корпусы мемлекеттік әкімшілік қызметшілерінің қызметін бағалау тәртібін айқындайды.</w:t>
      </w:r>
    </w:p>
    <w:bookmarkEnd w:id="8"/>
    <w:bookmarkStart w:name="z12" w:id="9"/>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бұйрығымен бекітілген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негізінде облыстық мәслихатпен Ақтөбе облыстық мәслихаты аппараты қызметінің ерекшелігі ескеріле отырып бекітіледі.</w:t>
      </w:r>
    </w:p>
    <w:bookmarkEnd w:id="9"/>
    <w:bookmarkStart w:name="z13"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облыстық мәслихатының 09.06.2023 </w:t>
      </w:r>
      <w:r>
        <w:rPr>
          <w:rFonts w:ascii="Times New Roman"/>
          <w:b w:val="false"/>
          <w:i w:val="false"/>
          <w:color w:val="00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5" w:id="1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6" w:id="13"/>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тармағының екінші абзацы 31.08.2023 дейін қолданыста болды - Ақтөбе облыстық мәслихатының 09.06.2023 </w:t>
      </w:r>
      <w:r>
        <w:rPr>
          <w:rFonts w:ascii="Times New Roman"/>
          <w:b w:val="false"/>
          <w:i w:val="false"/>
          <w:color w:val="00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4"/>
    <w:bookmarkStart w:name="z18" w:id="1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9" w:id="1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20" w:id="1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7"/>
    <w:bookmarkStart w:name="z21" w:id="1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2" w:id="1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3" w:id="2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bookmarkStart w:name="z24" w:id="21"/>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1"/>
    <w:bookmarkStart w:name="z25" w:id="2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2"/>
    <w:bookmarkStart w:name="z26" w:id="2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7" w:id="2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4"/>
    <w:bookmarkStart w:name="z28" w:id="25"/>
    <w:p>
      <w:pPr>
        <w:spacing w:after="0"/>
        <w:ind w:left="0"/>
        <w:jc w:val="both"/>
      </w:pPr>
      <w:r>
        <w:rPr>
          <w:rFonts w:ascii="Times New Roman"/>
          <w:b w:val="false"/>
          <w:i w:val="false"/>
          <w:color w:val="000000"/>
          <w:sz w:val="28"/>
        </w:rPr>
        <w:t>
      18.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9" w:id="26"/>
    <w:p>
      <w:pPr>
        <w:spacing w:after="0"/>
        <w:ind w:left="0"/>
        <w:jc w:val="both"/>
      </w:pPr>
      <w:r>
        <w:rPr>
          <w:rFonts w:ascii="Times New Roman"/>
          <w:b w:val="false"/>
          <w:i w:val="false"/>
          <w:color w:val="000000"/>
          <w:sz w:val="28"/>
        </w:rPr>
        <w:t>
      19.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0" w:id="2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1" w:id="28"/>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8"/>
    <w:bookmarkStart w:name="z32"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3" w:id="30"/>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4" w:id="31"/>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5" w:id="3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6" w:id="3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7" w:id="3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8" w:id="3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9" w:id="36"/>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40"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1" w:id="3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8"/>
    <w:bookmarkStart w:name="z42" w:id="39"/>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3" w:id="4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4" w:id="4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4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5" w:id="42"/>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6"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7" w:id="4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8" w:id="4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9" w:id="4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0" w:id="4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1"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2" w:id="4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9"/>
    <w:bookmarkStart w:name="z53" w:id="5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4" w:id="5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1"/>
    <w:bookmarkStart w:name="z55" w:id="5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2"/>
    <w:bookmarkStart w:name="z56" w:id="5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7" w:id="5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8" w:id="5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5"/>
    <w:p>
      <w:pPr>
        <w:spacing w:after="0"/>
        <w:ind w:left="0"/>
        <w:jc w:val="both"/>
      </w:pPr>
      <w:r>
        <w:rPr>
          <w:rFonts w:ascii="Times New Roman"/>
          <w:b w:val="false"/>
          <w:i w:val="false"/>
          <w:color w:val="ff0000"/>
          <w:sz w:val="28"/>
        </w:rPr>
        <w:t xml:space="preserve">
      Ескерту. 6 тарау 31.08.2023 дейін қолданыста болды - Ақтөбе облыстық мәслихатының 09.06.2023 </w:t>
      </w:r>
      <w:r>
        <w:rPr>
          <w:rFonts w:ascii="Times New Roman"/>
          <w:b w:val="false"/>
          <w:i w:val="false"/>
          <w:color w:val="ff0000"/>
          <w:sz w:val="28"/>
        </w:rPr>
        <w:t>№ 36</w:t>
      </w:r>
      <w:r>
        <w:rPr>
          <w:rFonts w:ascii="Times New Roman"/>
          <w:b w:val="false"/>
          <w:i w:val="false"/>
          <w:color w:val="ff0000"/>
          <w:sz w:val="28"/>
        </w:rPr>
        <w:t xml:space="preserve">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ff0000"/>
          <w:sz w:val="28"/>
        </w:rPr>
        <w:t xml:space="preserve">
      Ескерту. 9 қосымша 31.08.2023 дейін қолданыста болды - Ақтөбе облыстық мәслихатының 09.06.2023 </w:t>
      </w:r>
      <w:r>
        <w:rPr>
          <w:rFonts w:ascii="Times New Roman"/>
          <w:b w:val="false"/>
          <w:i w:val="false"/>
          <w:color w:val="ff0000"/>
          <w:sz w:val="28"/>
        </w:rPr>
        <w:t>№ 36</w:t>
      </w:r>
      <w:r>
        <w:rPr>
          <w:rFonts w:ascii="Times New Roman"/>
          <w:b w:val="false"/>
          <w:i w:val="false"/>
          <w:color w:val="ff0000"/>
          <w:sz w:val="28"/>
        </w:rPr>
        <w:t xml:space="preserve">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ff0000"/>
          <w:sz w:val="28"/>
        </w:rPr>
        <w:t xml:space="preserve">
      Ескерту. 10 қосымша 31.08.2023 дейін қолданыста болды - Ақтөбе облыстық мәслихатының 09.06.2023 </w:t>
      </w:r>
      <w:r>
        <w:rPr>
          <w:rFonts w:ascii="Times New Roman"/>
          <w:b w:val="false"/>
          <w:i w:val="false"/>
          <w:color w:val="ff0000"/>
          <w:sz w:val="28"/>
        </w:rPr>
        <w:t>№ 36</w:t>
      </w:r>
      <w:r>
        <w:rPr>
          <w:rFonts w:ascii="Times New Roman"/>
          <w:b w:val="false"/>
          <w:i w:val="false"/>
          <w:color w:val="ff0000"/>
          <w:sz w:val="28"/>
        </w:rPr>
        <w:t xml:space="preserve">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ff0000"/>
          <w:sz w:val="28"/>
        </w:rPr>
        <w:t xml:space="preserve">
      Ескерту. 11 қосымша 31.08.2023 дейін қолданыста болды - Ақтөбе облыстық мәслихатының 09.06.2023 </w:t>
      </w:r>
      <w:r>
        <w:rPr>
          <w:rFonts w:ascii="Times New Roman"/>
          <w:b w:val="false"/>
          <w:i w:val="false"/>
          <w:color w:val="ff0000"/>
          <w:sz w:val="28"/>
        </w:rPr>
        <w:t>№ 36</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