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b442" w14:textId="adbb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ға ауданы, Қарабұлақ ауылдық округі әкімінің 2017 жылғы 26 желтоқсандағы № 3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18 жылғы 15 маусымдағы № 8 шешімі. Ақтөбе облысы Әділет департаментінің Алға аудандық Әділет басқармасында 2018 жылғы 29 маусымда № 3-3-16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дың 18 мамырдағы № 2-6-04/83 санды ұсынысына сәйкес,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Қарабұлақ ауылдық округі, Аманкелді ауылында орналасқан "Баймұрат" шаруа қожалығы аумағында мүйізді ірі қара малдары арасында сарып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Қарабұлақ ауылдық округі әкімінің 2017 жылғы 26 желтоқсандағы № 36 "Шектеу іс-шараларын белгілеу туралы" (нормативтік құқықтық актілерді мемлекеттік тіркеу тізілімінде № 5839 болып тіркелген, 2018 жыл 2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нің Ақтөбе облысы Әділет департаментінің Алға ауданының әдiлет басқармасы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C. Ку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