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dda" w14:textId="c9a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Алға ауданы, Қарабұлақ ауылдық округі әкімінің 2017 жылғы 26 желтоқсандағы № 35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2018 жылғы 12 қыркүйектегі № 10 шешімі. Ақтөбе облысы Әділет департаментінің Алға аудандық Әділет басқармасында 2018 жылғы 13 қыркүйекте № 3-3-178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29 тамыздағы № 2-6-04/181 санды ұсынысына сәйкес,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Қарабұлақ ауылдық округі, Аманкелді ауылында орналасқан "Реймкул" шаруа қожалығы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Қарабұлақ ауылдық округі әкімінің 2017 жылғы 26 желтоқсандағы № 35 "Шектеу іс-шараларын белгілеу туралы" (нормативтік құқықтық актілерді мемлекеттік тіркеу тізілімінде № 5838 болып тіркелген, 2018 жылғы 22 қаңтарда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министрлігінің Ақтөбе облысы Әділет департаментінің Алға ауданының әдiлет басқармасы"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Е.C.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