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75cb" w14:textId="b577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2018 жылғы 3 қыркүйектегі № 355 шешімі. Ақтөбе облысы Әділет департаментінің Алға аудандық Әділет басқармасында 2018 жылғы 5 қыркүйекте № 3-3-177 болып тіркелді. Күші жойылды - Ақтөбе облысы Алға ауданы Маржанбұлақ ауылдық округі әкімінің 2019 жылғы 18 қаңтардағы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Маржанбұлақ ауылдық округі әкімінің 18.01.2019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2018 жылдың 1 тамыздағы № 6-10/151 ұсынысына сәйкес, Маржанбұлақ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 Маржанбұлақ ауылдық округі Қайыңдысай ауылында орналасқан "Нұр-Ай" шаруа қожалығы аумағында мүйізді ірі қара малдары арасында бруцеллез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Маржанбұлақ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Ж.М. 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