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2a93" w14:textId="cf82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Көлтабан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2018 жылғы 29 желтоқсандағы № 205 шешімі. Ақтөбе облысы Әділет департаментінің Байғанин аудандық Әділет басқармасында 2019 жылғы 4 қаңтарда № 3-4-198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Көлтабан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52 270,5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48 926,5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52 270,5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Байғанин аудандық мәслихатының 08.04.2019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27.05.2019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15.11.2019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11.12.2019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2018 жылғы 30 қарашадағы "2019-2021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29 698 теңге болып белгiленсiн.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аудандық бюджеттен ауылдық округ бюджетіне берілетін субвенция 38 729 мың теңге сомасында көзделді.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"Байғанин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Шәудір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2018 жылғы 29 желтоқсандағы № 205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Көлтабан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Байғанин аудандық мәслихатының 11.12.2019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2018 жылғы 29 желтоқсандағы № 205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Көлтабан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2018 жылғы 29 желтоқсандағы № 205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Көлтабан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