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2a93" w14:textId="cf82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Көлтабан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29 желтоқсандағы № 205 шешімі. Ақтөбе облысы Әділет департаментінің Байғанин аудандық Әділет басқармасында 2019 жылғы 4 қаңтарда № 3-4-198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52 270,5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48 926,5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52 270,5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27.05.2019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15.11.2019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11.12.2019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29 698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аудандық бюджеттен ауылдық округ бюджетіне берілетін субвенция 38 729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Көлтабан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