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e15a" w14:textId="47ee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Ырғыз аудандық мәслихатының 2018 жылғы 1 маусымдағы № 149 шешімі. Ақтөбе облысы Әділет департаментінің Ырғыз аудандық Әділет басқармасында 2018 жылғы 18 маусымда № 3-5-180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Ырғыз ауданының жергілікті қоғамдастық жиналысының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Ырғыз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халық саны екі мың адамнан көп ауылдық округтер үшін 2018 жылғы 1 қаңтардан және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Тілеуғабылов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 маусымдағы № 149 шешімімен бекітілген</w:t>
            </w:r>
          </w:p>
        </w:tc>
      </w:tr>
    </w:tbl>
    <w:bookmarkStart w:name="z7" w:id="4"/>
    <w:p>
      <w:pPr>
        <w:spacing w:after="0"/>
        <w:ind w:left="0"/>
        <w:jc w:val="left"/>
      </w:pPr>
      <w:r>
        <w:rPr>
          <w:rFonts w:ascii="Times New Roman"/>
          <w:b/>
          <w:i w:val="false"/>
          <w:color w:val="000000"/>
        </w:rPr>
        <w:t xml:space="preserve"> Ырғыз ауданының жергілікті қоғамдастық жиналысының Регламенті</w:t>
      </w:r>
    </w:p>
    <w:bookmarkEnd w:id="4"/>
    <w:bookmarkStart w:name="z8" w:id="5"/>
    <w:p>
      <w:pPr>
        <w:spacing w:after="0"/>
        <w:ind w:left="0"/>
        <w:jc w:val="both"/>
      </w:pPr>
      <w:r>
        <w:rPr>
          <w:rFonts w:ascii="Times New Roman"/>
          <w:b w:val="false"/>
          <w:i w:val="false"/>
          <w:color w:val="ff0000"/>
          <w:sz w:val="28"/>
        </w:rPr>
        <w:t xml:space="preserve">
      Ескерту. Регламент жаңа редакцияда - Ақтөбе облысы Ырғыз аудандық мәслихатының 21.12.2021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5"/>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xml:space="preserve">
      1. Осы Ырғыз ауданының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left"/>
      </w:pPr>
      <w:r>
        <w:rPr>
          <w:rFonts w:ascii="Times New Roman"/>
          <w:b/>
          <w:i w:val="false"/>
          <w:color w:val="000000"/>
        </w:rPr>
        <w:t xml:space="preserve"> 2 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3. Жиналыс жергілікті маңызы бар ағымдағы мына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Ырғыз аудандық мәслихатының 11.05.2023 </w:t>
      </w:r>
      <w:r>
        <w:rPr>
          <w:rFonts w:ascii="Times New Roman"/>
          <w:b w:val="false"/>
          <w:i w:val="false"/>
          <w:color w:val="000000"/>
          <w:sz w:val="28"/>
        </w:rPr>
        <w:t>№ 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қазақ тіліндегі 3 тармаққа өзгеріс енгізілді, орыс тіліндегі мәтіні өзгермейді - Ақтөбе облысы Ойыл аудандық мәслихатының 14.07.2023 </w:t>
      </w:r>
      <w:r>
        <w:rPr>
          <w:rFonts w:ascii="Times New Roman"/>
          <w:b w:val="false"/>
          <w:i w:val="false"/>
          <w:color w:val="000000"/>
          <w:sz w:val="28"/>
        </w:rPr>
        <w:t>№ 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39-3 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аудан аумағында таратылатын бұқаралық ақпарат құралдары арқылы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нәтижелерін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 үшін ашық дауыс беру арқылы жиналыстың төрағасы мен сайланады.</w:t>
      </w:r>
    </w:p>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 жиналыспен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қатысып отырған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 төрағамен айқындалады.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үшін уақыт беріледі, олар бойынша жарыссөз өткізілмейді.</w:t>
      </w:r>
    </w:p>
    <w:p>
      <w:pPr>
        <w:spacing w:after="0"/>
        <w:ind w:left="0"/>
        <w:jc w:val="left"/>
      </w:pPr>
      <w:r>
        <w:rPr>
          <w:rFonts w:ascii="Times New Roman"/>
          <w:b/>
          <w:i w:val="false"/>
          <w:color w:val="000000"/>
        </w:rPr>
        <w:t xml:space="preserve"> 3 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Ырғыз аудандық мәслихатының қарауына беріледі.</w:t>
      </w:r>
    </w:p>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аудан әкімнің және Ырғызі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Ырғыз ауданы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