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1807" w14:textId="17c1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2 наурыздағы № 172 шешімі. Ақтөбе облысы Мұғалжар ауданының Әділет басқармасында 2018 жылдың 27 наурызда № 3-9-188 болып тіркелді. Күші жойылды - Ақтөбе облысы Мұғалжар аудандық мәслихатының 2021 жылғы 10 наурыздағы № 17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10.03.2021 № 17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"Мұғалжар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Мұғалжар аудандық мәслихатының 2017 жылғы 24 ақпандағы № 69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5403 тіркелген, 2017 жылдың 20 сәуірінде аудандық "Мұғалжар"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 наурыздағы № 172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Заңының </w:t>
      </w:r>
      <w:r>
        <w:rPr>
          <w:rFonts w:ascii="Times New Roman"/>
          <w:b w:val="false"/>
          <w:i w:val="false"/>
          <w:color w:val="000000"/>
          <w:sz w:val="28"/>
        </w:rPr>
        <w:t>33 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w:t>
      </w:r>
      <w:r>
        <w:rPr>
          <w:rFonts w:ascii="Times New Roman"/>
          <w:b w:val="false"/>
          <w:i w:val="false"/>
          <w:color w:val="000000"/>
          <w:sz w:val="28"/>
        </w:rPr>
        <w:t>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функционалдық міндеттерінің ерекшелігіне сәйкес (процесстік жұмысты қоспағанда) белгіленетін,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бағалау кезеңі ішінде белгіленеді);</w:t>
      </w:r>
    </w:p>
    <w:p>
      <w:pPr>
        <w:spacing w:after="0"/>
        <w:ind w:left="0"/>
        <w:jc w:val="both"/>
      </w:pPr>
      <w:r>
        <w:rPr>
          <w:rFonts w:ascii="Times New Roman"/>
          <w:b w:val="false"/>
          <w:i w:val="false"/>
          <w:color w:val="000000"/>
          <w:sz w:val="28"/>
        </w:rPr>
        <w:t>
      5) мемлекеттік органның функционалдық міндеттеріне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мәслихат аппаратында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құрылымдық бөлімше басшысы (бұдан әрі - құрылымдық бөлімше басшысы)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құрылымдық бөлімше басшысы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Құрылымдық бөлімше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құрылымдық бөлімше басшысы болып табылады. Комиссияның хатшысы дауыс беруге қатыспайды.</w:t>
      </w:r>
    </w:p>
    <w:p>
      <w:pPr>
        <w:spacing w:after="0"/>
        <w:ind w:left="0"/>
        <w:jc w:val="both"/>
      </w:pPr>
      <w:r>
        <w:rPr>
          <w:rFonts w:ascii="Times New Roman"/>
          <w:b w:val="false"/>
          <w:i w:val="false"/>
          <w:color w:val="000000"/>
          <w:sz w:val="28"/>
        </w:rPr>
        <w:t>
      35. Құрылымдық бөлімше басшысы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Құрылымдық бөлімше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Құрылымдық бөлімше басшысы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құрылымдық бөлімше басшысымен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құрылымдық бөлімше басшысымен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8128"/>
        <w:gridCol w:w="4833"/>
      </w:tblGrid>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аппараты" мемлекеттік мекемесінің "Б" корпусы мемлекеттік әкімшілік қызметшілерінің қызметін бағалаудың</w:t>
            </w:r>
          </w:p>
        </w:tc>
      </w:tr>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 (тегі, аты-жөнінің бірінші әріптері)</w:t>
            </w:r>
          </w:p>
        </w:tc>
      </w:tr>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81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3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071"/>
        <w:gridCol w:w="2522"/>
        <w:gridCol w:w="1170"/>
        <w:gridCol w:w="1170"/>
        <w:gridCol w:w="1621"/>
        <w:gridCol w:w="2072"/>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жүйесінің құжатынан түйінделеді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972"/>
        <w:gridCol w:w="4722"/>
      </w:tblGrid>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аппараты" мемлекеттік мекемесінің "Б" корпусы мемлекеттік әкімшілік қызметшілерінің қызметін бағалаудың</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 (тегі, аты-жөнінің бірінші әріптері)</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p>
      <w:pPr>
        <w:spacing w:after="0"/>
        <w:ind w:left="0"/>
        <w:jc w:val="both"/>
      </w:pPr>
      <w:r>
        <w:rPr>
          <w:rFonts w:ascii="Times New Roman"/>
          <w:b w:val="false"/>
          <w:i w:val="false"/>
          <w:color w:val="000000"/>
          <w:sz w:val="28"/>
        </w:rPr>
        <w:t>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аппараты" мемлекеттік мекемесінің "Б" корпусы мемлекеттік 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аппараты" мемлекеттік мекемесінің "Б" корпусы мемлекеттік 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596"/>
        <w:gridCol w:w="5495"/>
        <w:gridCol w:w="3358"/>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қызметтік басқару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ЫНТЫМАҚТАСТЫҚ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ШЕШІМ ҚАБЫЛДАУ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 ТҰТЫНУШЫҒА БАҒДАРЛАНУ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 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ЖЕДЕЛДІЛІК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-өзі бақылайды;</w:t>
            </w:r>
            <w:r>
              <w:br/>
            </w:r>
            <w:r>
              <w:rPr>
                <w:rFonts w:ascii="Times New Roman"/>
                <w:b w:val="false"/>
                <w:i w:val="false"/>
                <w:color w:val="000000"/>
                <w:sz w:val="20"/>
              </w:rPr>
              <w:t>
•Өзгеріс жағдайларында тез бейімделеді.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ӨЗДІГІНЕН ДАМУ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АДАЛДЫҚ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СТРЕССКЕ ОРНЫҚТЫЛЫҚ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ЖАУАПКЕРШІ ЛІК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БАСТАМАШЫЛДЫҚ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E-4;</w:t>
            </w:r>
            <w:r>
              <w:br/>
            </w:r>
            <w:r>
              <w:rPr>
                <w:rFonts w:ascii="Times New Roman"/>
                <w:b w:val="false"/>
                <w:i w:val="false"/>
                <w:color w:val="000000"/>
                <w:sz w:val="20"/>
              </w:rPr>
              <w:t>
E-5.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аппараты" мемлекеттік мекемесінің "Б" корпусы мемлекеттік 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