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3943" w14:textId="1f63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19 желтоқсандағы № 84 "Жер салығының базалық мөлшерлемесін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Темір аудандық мәслихатының 2018 жылғы 15 наурыздағы № 203 шешімі. Ақтөбе облысы Әділет департаментінің Темір аудандық Әділет басқармасында 2018 жылғы 6 сәуірде № 3-10-183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505 бабының</w:t>
      </w:r>
      <w:r>
        <w:rPr>
          <w:rFonts w:ascii="Times New Roman"/>
          <w:b w:val="false"/>
          <w:i w:val="false"/>
          <w:color w:val="000000"/>
          <w:sz w:val="28"/>
        </w:rPr>
        <w:t xml:space="preserve"> 2 тармағына, </w:t>
      </w:r>
      <w:r>
        <w:rPr>
          <w:rFonts w:ascii="Times New Roman"/>
          <w:b w:val="false"/>
          <w:i w:val="false"/>
          <w:color w:val="000000"/>
          <w:sz w:val="28"/>
        </w:rPr>
        <w:t>510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2008 жылғы 19 желтоқсандағы № 84 "Жер салығының базалық мөлшерлемесін бекіту туралы" (нормативтік құқықтьқ актілерді мемлекеттік тіркеу тізілімінде № 3–10–92 тіркелген, 2009 жылғы 29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қазақ тіліндегі </w:t>
      </w:r>
      <w:r>
        <w:rPr>
          <w:rFonts w:ascii="Times New Roman"/>
          <w:b w:val="false"/>
          <w:i w:val="false"/>
          <w:color w:val="000000"/>
          <w:sz w:val="28"/>
        </w:rPr>
        <w:t>шешімде</w:t>
      </w:r>
      <w:r>
        <w:rPr>
          <w:rFonts w:ascii="Times New Roman"/>
          <w:b w:val="false"/>
          <w:i w:val="false"/>
          <w:color w:val="000000"/>
          <w:sz w:val="28"/>
        </w:rPr>
        <w:t>:</w:t>
      </w:r>
    </w:p>
    <w:p>
      <w:pPr>
        <w:spacing w:after="0"/>
        <w:ind w:left="0"/>
        <w:jc w:val="both"/>
      </w:pPr>
      <w:r>
        <w:rPr>
          <w:rFonts w:ascii="Times New Roman"/>
          <w:b w:val="false"/>
          <w:i w:val="false"/>
          <w:color w:val="000000"/>
          <w:sz w:val="28"/>
        </w:rPr>
        <w:t>
      "Жер салығының базалық мөлшерлемесін бекіту туралы" атауы "Темір ауданы бойынша салықтар мөлшерлемелері туралы" атауымен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505 бабының</w:t>
      </w:r>
      <w:r>
        <w:rPr>
          <w:rFonts w:ascii="Times New Roman"/>
          <w:b w:val="false"/>
          <w:i w:val="false"/>
          <w:color w:val="000000"/>
          <w:sz w:val="28"/>
        </w:rPr>
        <w:t xml:space="preserve"> 2 тармағына, </w:t>
      </w:r>
      <w:r>
        <w:rPr>
          <w:rFonts w:ascii="Times New Roman"/>
          <w:b w:val="false"/>
          <w:i w:val="false"/>
          <w:color w:val="000000"/>
          <w:sz w:val="28"/>
        </w:rPr>
        <w:t>510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(Салық кодексі)" Кодексінің 379, 381 және 383" сөздері "Қазақстан Республикасының 2017 жылғы 25 желтоқсандағы "Салық және бюджетке төленетін басқа да міндетті төлемдер туралы" (Салық кодексі) Кодексінің 504, 505 және 506" сөздерімен ауыстырылсын;</w:t>
      </w:r>
    </w:p>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"Үй іргесіндегі жер учаскелеріне салынатын салық мөлшері".</w:t>
      </w:r>
    </w:p>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маслихатының интернет – 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br/>
            </w:r>
            <w:r>
              <w:rPr>
                <w:rFonts w:ascii="Times New Roman"/>
                <w:b w:val="false"/>
                <w:i/>
                <w:color w:val="000000"/>
                <w:sz w:val="20"/>
              </w:rPr>
              <w:t xml:space="preserve">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АБДЫГАЛИБ. ІЗБАСОВ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