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1904" w14:textId="6501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Ойыл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2018 жылғы 26 наурыздағы № 45 қаулысы. Ақтөбе облысы Әділет департаментінің Ойыл аудандық Әділет басқармасында 2018 жылдың 20 сәуірде № 3-11-129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Ойыл ауданы бойынша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Ойыл аудандық Әділет басқармасында мемлекеттік тіркеуді;</w:t>
      </w:r>
    </w:p>
    <w:p>
      <w:pPr>
        <w:spacing w:after="0"/>
        <w:ind w:left="0"/>
        <w:jc w:val="both"/>
      </w:pPr>
      <w:r>
        <w:rPr>
          <w:rFonts w:ascii="Times New Roman"/>
          <w:b w:val="false"/>
          <w:i w:val="false"/>
          <w:color w:val="000000"/>
          <w:sz w:val="28"/>
        </w:rPr>
        <w:t xml:space="preserve">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w:t>
      </w:r>
    </w:p>
    <w:p>
      <w:pPr>
        <w:spacing w:after="0"/>
        <w:ind w:left="0"/>
        <w:jc w:val="both"/>
      </w:pPr>
      <w:r>
        <w:rPr>
          <w:rFonts w:ascii="Times New Roman"/>
          <w:b w:val="false"/>
          <w:i w:val="false"/>
          <w:color w:val="000000"/>
          <w:sz w:val="28"/>
        </w:rPr>
        <w:t xml:space="preserve">
      3) осы қаулыны Ойыл ауданының әкімдігінің интернет-ресурсында орналастыруды қамтамасыз етсін. </w:t>
      </w:r>
    </w:p>
    <w:bookmarkStart w:name="z5" w:id="3"/>
    <w:p>
      <w:pPr>
        <w:spacing w:after="0"/>
        <w:ind w:left="0"/>
        <w:jc w:val="both"/>
      </w:pPr>
      <w:r>
        <w:rPr>
          <w:rFonts w:ascii="Times New Roman"/>
          <w:b w:val="false"/>
          <w:i w:val="false"/>
          <w:color w:val="000000"/>
          <w:sz w:val="28"/>
        </w:rPr>
        <w:t xml:space="preserve">
      3. Ақтөбе облысы Ойыл ауданы әкімдігінің 2017 жылғы 10 ақпандағы № 24 "Ойыл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5306 тіркелген, 2017 жылғы 30 наурызда "Ойыл"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3"/>
    <w:bookmarkStart w:name="z6" w:id="4"/>
    <w:p>
      <w:pPr>
        <w:spacing w:after="0"/>
        <w:ind w:left="0"/>
        <w:jc w:val="both"/>
      </w:pPr>
      <w:r>
        <w:rPr>
          <w:rFonts w:ascii="Times New Roman"/>
          <w:b w:val="false"/>
          <w:i w:val="false"/>
          <w:color w:val="000000"/>
          <w:sz w:val="28"/>
        </w:rPr>
        <w:t>
      4. Осы қаулының орындалуын бақылау аудан әкімінің орынбасары А. Қазыбаевқа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Күзембаева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