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e4c9" w14:textId="41ee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17 тамыздағы "Сәулет саласындағы мемлекеттік көрсетілетін қызметтердің регламенттерін бекіту туралы" № 364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28 ақпандағы № 78 қаулысы. Алматы облысы Әділет департаментінде 2018 жылы 16 наурызда № 4571 болып тіркелді. Күші жойылды - Алматы облысы әкімдігінің 2020 жылғы 14 ақпандағы № 57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14.02.2020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бұйрығына (Нормативтік құқықтық актілерді мемлекеттік тіркеу тізілімінде № 11183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"Сәулет саласындағы мемлекеттік көрсетілетін қызметтердің регламенттерін бекіту туралы" 2015 жылғы 17 тамыздағы № 364 (Нормативтік құқықтық актілерді мемлекеттік тіркеу тізілімінде </w:t>
      </w:r>
      <w:r>
        <w:rPr>
          <w:rFonts w:ascii="Times New Roman"/>
          <w:b w:val="false"/>
          <w:i w:val="false"/>
          <w:color w:val="000000"/>
          <w:sz w:val="28"/>
        </w:rPr>
        <w:t>№ 3442</w:t>
      </w:r>
      <w:r>
        <w:rPr>
          <w:rFonts w:ascii="Times New Roman"/>
          <w:b w:val="false"/>
          <w:i w:val="false"/>
          <w:color w:val="000000"/>
          <w:sz w:val="28"/>
        </w:rPr>
        <w:t xml:space="preserve"> тіркелген, 2015 жылдың 21 қазанында "Әділет" ақпараттық-құқықтық жүйесінде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 қаулымен бекітілген "Ғибадат үйлерін (ғимараттарын) салу және олардың орналасатын жерін айқындау туралы шешім беру" мемлекеттік көрсетілетін қызмет регламенті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қаулымен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 жаңа редакцияда баяндалсын.</w:t>
      </w:r>
    </w:p>
    <w:bookmarkEnd w:id="3"/>
    <w:bookmarkStart w:name="z11" w:id="4"/>
    <w:p>
      <w:pPr>
        <w:spacing w:after="0"/>
        <w:ind w:left="0"/>
        <w:jc w:val="both"/>
      </w:pPr>
      <w:r>
        <w:rPr>
          <w:rFonts w:ascii="Times New Roman"/>
          <w:b w:val="false"/>
          <w:i w:val="false"/>
          <w:color w:val="000000"/>
          <w:sz w:val="28"/>
        </w:rPr>
        <w:t xml:space="preserve">
      2. "Алматы облыстық сәулет және қалақұрылыс басқармасы" мемлекеттік мекемесі Қазақстан Республикасының заңнамасында белгіленген тәртіппен: </w:t>
      </w:r>
    </w:p>
    <w:bookmarkEnd w:id="4"/>
    <w:bookmarkStart w:name="z12" w:id="5"/>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5"/>
    <w:bookmarkStart w:name="z13"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4" w:id="7"/>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7"/>
    <w:bookmarkStart w:name="z15" w:id="8"/>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бірінші орынбасары Л. Тұрлашовқа жүктелсін. </w:t>
      </w:r>
    </w:p>
    <w:bookmarkEnd w:id="9"/>
    <w:bookmarkStart w:name="z17"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"28" ақпан № 78 қаулысымен бекітілген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тамыз № 364 қаулысымен бекітілген</w:t>
            </w:r>
          </w:p>
        </w:tc>
      </w:tr>
    </w:tbl>
    <w:bookmarkStart w:name="z21" w:id="11"/>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 (бұдан әрі – мемлекеттік көрсетілетін қызмет) облыстың жергiлiктi атқарушы органымен (бұдан әрі – көрсетілетін қызметті беруші) жеке және заңды тұлғаларға (бұдан әрі – көрсетілетін қызметті алушы) тегін көрсетіледі.</w:t>
      </w:r>
    </w:p>
    <w:bookmarkEnd w:id="13"/>
    <w:bookmarkStart w:name="z24" w:id="14"/>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(Нормативтік құқықтық актілерді мемлекеттік тіркеу тізілімінде № 11183 тіркелген) бұйрығымен бекітілген "Ғибадат үйлерін (ғимараттарын) салу және олардың орналасатын жерін айқындау туралы шешім беру" мемлекеттік көрсетілетін қызмет стандарты (бұдан әрі – Стандарт) негізінде көрсетеді.</w:t>
      </w:r>
    </w:p>
    <w:bookmarkEnd w:id="14"/>
    <w:bookmarkStart w:name="z25" w:id="15"/>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15"/>
    <w:bookmarkStart w:name="z26"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7"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7"/>
    <w:bookmarkStart w:name="z28" w:id="18"/>
    <w:p>
      <w:pPr>
        <w:spacing w:after="0"/>
        <w:ind w:left="0"/>
        <w:jc w:val="both"/>
      </w:pPr>
      <w:r>
        <w:rPr>
          <w:rFonts w:ascii="Times New Roman"/>
          <w:b w:val="false"/>
          <w:i w:val="false"/>
          <w:color w:val="000000"/>
          <w:sz w:val="28"/>
        </w:rPr>
        <w:t>
      2. Мемлекеттiк қызметті көрсету нысаны: қағаз түрінде.</w:t>
      </w:r>
    </w:p>
    <w:bookmarkEnd w:id="18"/>
    <w:bookmarkStart w:name="z29" w:id="19"/>
    <w:p>
      <w:pPr>
        <w:spacing w:after="0"/>
        <w:ind w:left="0"/>
        <w:jc w:val="both"/>
      </w:pPr>
      <w:r>
        <w:rPr>
          <w:rFonts w:ascii="Times New Roman"/>
          <w:b w:val="false"/>
          <w:i w:val="false"/>
          <w:color w:val="000000"/>
          <w:sz w:val="28"/>
        </w:rPr>
        <w:t xml:space="preserve">
      3. Мемлекеттік қызметті көрсету нәтижесi: ғибадат үйлерін (ғимараттарын) салу, олардың орналасатын жерін айқындау туралы шешім немесе көрсетілетін қызметті берушінің Стандарттың 10-тармағында көзделген жағдайда және негіздер бойынша мемлекеттік қызметті көрсетуден бас тарту туралы дәлелденген жауап. </w:t>
      </w:r>
    </w:p>
    <w:bookmarkEnd w:id="19"/>
    <w:bookmarkStart w:name="z30" w:id="20"/>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20"/>
    <w:bookmarkStart w:name="z31"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2" w:id="2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2"/>
    <w:bookmarkStart w:name="z33"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3"/>
    <w:bookmarkStart w:name="z34" w:id="2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олардың тіркелуін жүзеге асырады және өтініштің көшірмесін көрсетілетін қызметті алушыға береді, көрсетілетін қызметті берушінің басшысының қарауына жолдайды – 30 (отыз) минут. Нәтижесі - құжаттарды қабылдап алған тұлғаның тегін, атын, әкесінің атын (болған жағдайда) көрсете отырып, кіріс құжаттың қабылдау күнін, уақытын және нөмірін қамтитын, көрсетілетін қызметті берушінің мөртаңбасы қойылған көрсетілетін қызметті алушы өтінішінің көшірмесі;</w:t>
      </w:r>
    </w:p>
    <w:bookmarkEnd w:id="24"/>
    <w:bookmarkStart w:name="z35" w:id="2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4 (төрт) сағат. Нәтижесі – жауапты орындаушыны анықтау;</w:t>
      </w:r>
    </w:p>
    <w:bookmarkEnd w:id="25"/>
    <w:bookmarkStart w:name="z36" w:id="2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қарастырып, және "Дін істері басқармасы" мемлекеттік мекемесіне (бұдан әрі – Басқарма) келісуге жібереді – 3 (үш) күнтізбелік күн. Нәтижесі - Басқармаға келісуге жолдау;</w:t>
      </w:r>
    </w:p>
    <w:bookmarkEnd w:id="26"/>
    <w:bookmarkStart w:name="z37" w:id="27"/>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келісуден бас тарту туралы дәлелді жауапты дайындайды – 7 (жеті) күнтізбелік күн. Нәтижесі – келісім немесе келісуден бас тарту туралы дәлелді жауап;</w:t>
      </w:r>
    </w:p>
    <w:bookmarkEnd w:id="27"/>
    <w:bookmarkStart w:name="z38" w:id="28"/>
    <w:p>
      <w:pPr>
        <w:spacing w:after="0"/>
        <w:ind w:left="0"/>
        <w:jc w:val="both"/>
      </w:pPr>
      <w:r>
        <w:rPr>
          <w:rFonts w:ascii="Times New Roman"/>
          <w:b w:val="false"/>
          <w:i w:val="false"/>
          <w:color w:val="000000"/>
          <w:sz w:val="28"/>
        </w:rPr>
        <w:t>
      5) көрсетілетін қызметті берушінің жауапты орындаушысы Барқарманың жауабы негізінде мемлекеттік қызмет көрсету нәтижесін рәсімдейді және мемлекеттік қызмет көрсету басшысына жолдайды - 15 (он бес) күнтізбелік күн. Нәтижесі – мемлекеттік көрсетілетін қызмет нәтижесін көрсетілетін қызмет берушінің басшысына жолдау;</w:t>
      </w:r>
    </w:p>
    <w:bookmarkEnd w:id="28"/>
    <w:bookmarkStart w:name="z39" w:id="29"/>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 нәтижесіне қол қояды және көрсетілетін қызмет берушінің жауапты орындаушысына жолдайды - 4 (төрт) күнтізбелік күн. Нәтижесі – мемлекеттік қызмет көрсету нәтижесін көрсетілетін қызметті берушінің жауапты орындаушысына жолдау.</w:t>
      </w:r>
    </w:p>
    <w:bookmarkEnd w:id="29"/>
    <w:bookmarkStart w:name="z40" w:id="30"/>
    <w:p>
      <w:pPr>
        <w:spacing w:after="0"/>
        <w:ind w:left="0"/>
        <w:jc w:val="both"/>
      </w:pPr>
      <w:r>
        <w:rPr>
          <w:rFonts w:ascii="Times New Roman"/>
          <w:b w:val="false"/>
          <w:i w:val="false"/>
          <w:color w:val="000000"/>
          <w:sz w:val="28"/>
        </w:rPr>
        <w:t>
      7) көрсетілетін қызметті берушінің жауапты орындаушысы мемлекеттік қызмет көрсету нәтижесін береді - 30 (отыз) минут. Нәтижесі – мемлекеттік қызмет көрсету нәтижесін беру.</w:t>
      </w:r>
    </w:p>
    <w:bookmarkEnd w:id="30"/>
    <w:bookmarkStart w:name="z41" w:id="3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1"/>
    <w:bookmarkStart w:name="z42"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3"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4"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5"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46" w:id="36"/>
    <w:p>
      <w:pPr>
        <w:spacing w:after="0"/>
        <w:ind w:left="0"/>
        <w:jc w:val="both"/>
      </w:pPr>
      <w:r>
        <w:rPr>
          <w:rFonts w:ascii="Times New Roman"/>
          <w:b w:val="false"/>
          <w:i w:val="false"/>
          <w:color w:val="000000"/>
          <w:sz w:val="28"/>
        </w:rPr>
        <w:t xml:space="preserve">
      4) Басқарма. </w:t>
      </w:r>
    </w:p>
    <w:bookmarkEnd w:id="36"/>
    <w:bookmarkStart w:name="z47" w:id="3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w:t>
      </w:r>
    </w:p>
    <w:bookmarkEnd w:id="37"/>
    <w:bookmarkStart w:name="z48" w:id="3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49" w:id="39"/>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9"/>
    <w:bookmarkStart w:name="z50" w:id="40"/>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0"/>
    <w:bookmarkStart w:name="z51" w:id="41"/>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9-тармағына сәйкес Мемлекеттік корпорацияның қызметкері құжаттарды қабылдаудан бас тартады және Стандарттың 2-қосымшасына сәйкес қолхат береді) – 20 (жиырма) минут;</w:t>
      </w:r>
    </w:p>
    <w:bookmarkEnd w:id="41"/>
    <w:bookmarkStart w:name="z52" w:id="42"/>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2"/>
    <w:bookmarkStart w:name="z53" w:id="43"/>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3"/>
    <w:bookmarkStart w:name="z54" w:id="44"/>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30 (отыз) минут ішінде;</w:t>
      </w:r>
    </w:p>
    <w:bookmarkEnd w:id="44"/>
    <w:bookmarkStart w:name="z55" w:id="45"/>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"Ғибадат үйлерін (ғимараттарын) салу және олардың орналасатын жерін айқындау туралы шешім беру" мемлекеттік көрсетілетін қызмет регламентіне қосымша </w:t>
            </w:r>
            <w:r>
              <w:br/>
            </w:r>
          </w:p>
        </w:tc>
      </w:tr>
    </w:tbl>
    <w:bookmarkStart w:name="z57" w:id="4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6"/>
    <w:bookmarkStart w:name="z58"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"28" ақпан № 78 қаулысымен бекітілген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тамыз № 364 қаулысымен бекітілген</w:t>
            </w:r>
          </w:p>
        </w:tc>
      </w:tr>
    </w:tbl>
    <w:bookmarkStart w:name="z62" w:id="49"/>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49"/>
    <w:bookmarkStart w:name="z63" w:id="50"/>
    <w:p>
      <w:pPr>
        <w:spacing w:after="0"/>
        <w:ind w:left="0"/>
        <w:jc w:val="left"/>
      </w:pPr>
      <w:r>
        <w:rPr>
          <w:rFonts w:ascii="Times New Roman"/>
          <w:b/>
          <w:i w:val="false"/>
          <w:color w:val="000000"/>
        </w:rPr>
        <w:t xml:space="preserve"> 1. Жалпы ережелер</w:t>
      </w:r>
    </w:p>
    <w:bookmarkEnd w:id="50"/>
    <w:bookmarkStart w:name="z64" w:id="51"/>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(бұдан әрі – мемлекеттік көрсетілетін қызмет) облыстың жергiлiктi атқарушы органымен (бұдан әрі – көрсетілетін қызметті беруші) жеке және заңды тұлғаларға (бұдан әрі – көрсетілетін қызметті алушы) тегін көрсетіледі.</w:t>
      </w:r>
    </w:p>
    <w:bookmarkEnd w:id="51"/>
    <w:bookmarkStart w:name="z65" w:id="52"/>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(Нормативтік құқықтық актілерді мемлекеттік тіркеу тізілімінде № 11183 тіркелген) бұйрығымен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 (бұдан әрі – Стандарт) негізінде көрсетеді.</w:t>
      </w:r>
    </w:p>
    <w:bookmarkEnd w:id="52"/>
    <w:bookmarkStart w:name="z66" w:id="53"/>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53"/>
    <w:bookmarkStart w:name="z67" w:id="54"/>
    <w:p>
      <w:pPr>
        <w:spacing w:after="0"/>
        <w:ind w:left="0"/>
        <w:jc w:val="both"/>
      </w:pPr>
      <w:r>
        <w:rPr>
          <w:rFonts w:ascii="Times New Roman"/>
          <w:b w:val="false"/>
          <w:i w:val="false"/>
          <w:color w:val="000000"/>
          <w:sz w:val="28"/>
        </w:rPr>
        <w:t>
      1) көрсетілетін қызметті берушінің кеңсесі;</w:t>
      </w:r>
    </w:p>
    <w:bookmarkEnd w:id="54"/>
    <w:bookmarkStart w:name="z68" w:id="5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5"/>
    <w:bookmarkStart w:name="z69" w:id="56"/>
    <w:p>
      <w:pPr>
        <w:spacing w:after="0"/>
        <w:ind w:left="0"/>
        <w:jc w:val="both"/>
      </w:pPr>
      <w:r>
        <w:rPr>
          <w:rFonts w:ascii="Times New Roman"/>
          <w:b w:val="false"/>
          <w:i w:val="false"/>
          <w:color w:val="000000"/>
          <w:sz w:val="28"/>
        </w:rPr>
        <w:t>
      2. Мемлекеттiк қызметті көрсету нысаны: қағаз түрінде.</w:t>
      </w:r>
    </w:p>
    <w:bookmarkEnd w:id="56"/>
    <w:bookmarkStart w:name="z70" w:id="57"/>
    <w:p>
      <w:pPr>
        <w:spacing w:after="0"/>
        <w:ind w:left="0"/>
        <w:jc w:val="both"/>
      </w:pPr>
      <w:r>
        <w:rPr>
          <w:rFonts w:ascii="Times New Roman"/>
          <w:b w:val="false"/>
          <w:i w:val="false"/>
          <w:color w:val="000000"/>
          <w:sz w:val="28"/>
        </w:rPr>
        <w:t>
      3. Мемлекеттік қызметті көрсету нәтижесi: үйлерді (ғимараттарды) ғибадат үйлері (ғимараттары) етіп қайта бейіндеу (функционалдық мақсатын өзгерту) туралы шешім немесе көрсетілетін қызметті берушінің Стандарттың 10-тармағында көзделген жағдайлар және негіздер бойынша мемлекеттік қызметті көрсетуден бас тарту туралы дәлелденген жауап.</w:t>
      </w:r>
    </w:p>
    <w:bookmarkEnd w:id="57"/>
    <w:bookmarkStart w:name="z71" w:id="58"/>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58"/>
    <w:bookmarkStart w:name="z72" w:id="5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9"/>
    <w:bookmarkStart w:name="z73" w:id="60"/>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60"/>
    <w:bookmarkStart w:name="z74" w:id="6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61"/>
    <w:bookmarkStart w:name="z75" w:id="6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олардың тіркелуін жүзеге асырады және өтініштің көшірмесін көрсетілетін қызметті алушыға береді, көрсетілетін қызметті берушінің басшысының қарауына жолдайды – 30 (отыз) минут. Нәтижесі - құжаттарды қабылдап алған тұлғаның тегін, атын, әкесінің атын (болған жағдайда) көрсете отырып, кіріс құжаттың қабылдау күнін, уақытын және нөмірін қамтитын, көрсетілетін қызметті берушінің мөртаңбасы қойылған көрсетілетін қызметті алушы өтінішінің көшірмесі;</w:t>
      </w:r>
    </w:p>
    <w:bookmarkEnd w:id="62"/>
    <w:bookmarkStart w:name="z76" w:id="63"/>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4 (төрт) сағат. Нәтижесі – жауапты орындаушыны анықтау;</w:t>
      </w:r>
    </w:p>
    <w:bookmarkEnd w:id="63"/>
    <w:bookmarkStart w:name="z77" w:id="6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қарастырып, және "Дін істері басқармасы" мемлекеттік мекемесіне (бұдан әрі – Басқарма) келісуге жібереді – 3 (үш) күнтізбелік күн. Нәтижесі - Басқармаға келісуге жолдау;</w:t>
      </w:r>
    </w:p>
    <w:bookmarkEnd w:id="64"/>
    <w:bookmarkStart w:name="z78" w:id="65"/>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келісуден бас тарту туралы дәлелді жауапты дайындайды – 7 (жеті) күнтізбелік күн. Нәтижесі – келісім немесе келісуден бас тарту туралы дәлелді жауап;</w:t>
      </w:r>
    </w:p>
    <w:bookmarkEnd w:id="65"/>
    <w:bookmarkStart w:name="z79" w:id="66"/>
    <w:p>
      <w:pPr>
        <w:spacing w:after="0"/>
        <w:ind w:left="0"/>
        <w:jc w:val="both"/>
      </w:pPr>
      <w:r>
        <w:rPr>
          <w:rFonts w:ascii="Times New Roman"/>
          <w:b w:val="false"/>
          <w:i w:val="false"/>
          <w:color w:val="000000"/>
          <w:sz w:val="28"/>
        </w:rPr>
        <w:t>
      5) көрсетілетін қызметті берушінің жауапты орындаушысы Барқарманың жауабы негізінде мемлекеттік қызмет көрсету нәтижесін рәсімдейді және мемлекеттік қызмет көрсету басшысына жолдайды - 15 (он бес) күнтізбелік күн. Нәтижесі – мемлекеттік көрсетілетін қызмет нәтижесін көрсетілетін қызмет берушінің басшысына жолдау;</w:t>
      </w:r>
    </w:p>
    <w:bookmarkEnd w:id="66"/>
    <w:bookmarkStart w:name="z80" w:id="67"/>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 нәтижесіне қол қояды және көрсетілетін қызмет берушінің жауапты орындаушысына жолдайды - 4 (төрт) күнтізбелік күн. Нәтижесі – мемлекеттік қызмет көрсету нәтижесін көрсетілетін қызметті берушінің жауапты орындаушысына жолдау.</w:t>
      </w:r>
    </w:p>
    <w:bookmarkEnd w:id="67"/>
    <w:bookmarkStart w:name="z81" w:id="68"/>
    <w:p>
      <w:pPr>
        <w:spacing w:after="0"/>
        <w:ind w:left="0"/>
        <w:jc w:val="both"/>
      </w:pPr>
      <w:r>
        <w:rPr>
          <w:rFonts w:ascii="Times New Roman"/>
          <w:b w:val="false"/>
          <w:i w:val="false"/>
          <w:color w:val="000000"/>
          <w:sz w:val="28"/>
        </w:rPr>
        <w:t>
      7) көрсетілетін қызметті берушінің жауапты орындаушысы мемлекеттік қызмет көрсету нәтижесін береді - 30 (отыз) минут. Нәтижесі – мемлекеттік қызмет көрсету нәтижесін беру.</w:t>
      </w:r>
    </w:p>
    <w:bookmarkEnd w:id="68"/>
    <w:bookmarkStart w:name="z82" w:id="6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9"/>
    <w:bookmarkStart w:name="z83" w:id="7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0"/>
    <w:bookmarkStart w:name="z84" w:id="71"/>
    <w:p>
      <w:pPr>
        <w:spacing w:after="0"/>
        <w:ind w:left="0"/>
        <w:jc w:val="both"/>
      </w:pPr>
      <w:r>
        <w:rPr>
          <w:rFonts w:ascii="Times New Roman"/>
          <w:b w:val="false"/>
          <w:i w:val="false"/>
          <w:color w:val="000000"/>
          <w:sz w:val="28"/>
        </w:rPr>
        <w:t>
      1) көрсетілетін қызметті берушінің кеңсе қызметкері;</w:t>
      </w:r>
    </w:p>
    <w:bookmarkEnd w:id="71"/>
    <w:bookmarkStart w:name="z85" w:id="72"/>
    <w:p>
      <w:pPr>
        <w:spacing w:after="0"/>
        <w:ind w:left="0"/>
        <w:jc w:val="both"/>
      </w:pPr>
      <w:r>
        <w:rPr>
          <w:rFonts w:ascii="Times New Roman"/>
          <w:b w:val="false"/>
          <w:i w:val="false"/>
          <w:color w:val="000000"/>
          <w:sz w:val="28"/>
        </w:rPr>
        <w:t>
      2) көрсетілетін қызметті берушінің басшысы;</w:t>
      </w:r>
    </w:p>
    <w:bookmarkEnd w:id="72"/>
    <w:bookmarkStart w:name="z86" w:id="7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3"/>
    <w:bookmarkStart w:name="z87" w:id="74"/>
    <w:p>
      <w:pPr>
        <w:spacing w:after="0"/>
        <w:ind w:left="0"/>
        <w:jc w:val="both"/>
      </w:pPr>
      <w:r>
        <w:rPr>
          <w:rFonts w:ascii="Times New Roman"/>
          <w:b w:val="false"/>
          <w:i w:val="false"/>
          <w:color w:val="000000"/>
          <w:sz w:val="28"/>
        </w:rPr>
        <w:t xml:space="preserve">
      4) Басқарма. </w:t>
      </w:r>
    </w:p>
    <w:bookmarkEnd w:id="74"/>
    <w:bookmarkStart w:name="z88" w:id="7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w:t>
      </w:r>
    </w:p>
    <w:bookmarkEnd w:id="75"/>
    <w:bookmarkStart w:name="z89" w:id="7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6"/>
    <w:bookmarkStart w:name="z90" w:id="77"/>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77"/>
    <w:bookmarkStart w:name="z91" w:id="78"/>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78"/>
    <w:bookmarkStart w:name="z92" w:id="79"/>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9-тармағына сәйкес Мемлекеттік корпорацияның қызметкері құжаттарды қабылдаудан бас тартады және Стандарттың 2- қосымшасына сәйкес қолхат береді) – 20 (жиырма) минут;</w:t>
      </w:r>
    </w:p>
    <w:bookmarkEnd w:id="79"/>
    <w:bookmarkStart w:name="z93" w:id="80"/>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80"/>
    <w:bookmarkStart w:name="z94" w:id="81"/>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81"/>
    <w:bookmarkStart w:name="z95" w:id="82"/>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30 (отыз) минут ішінде;</w:t>
      </w:r>
    </w:p>
    <w:bookmarkEnd w:id="82"/>
    <w:bookmarkStart w:name="z96" w:id="83"/>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регламентіне қосымша </w:t>
            </w:r>
            <w:r>
              <w:br/>
            </w:r>
          </w:p>
        </w:tc>
      </w:tr>
    </w:tbl>
    <w:bookmarkStart w:name="z98" w:id="8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4"/>
    <w:bookmarkStart w:name="z9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