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ba3f" w14:textId="516b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2017 жылғы 17 қарашадағы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 508 қаулысына өзгеріс енгізу туралы</w:t>
      </w:r>
    </w:p>
    <w:p>
      <w:pPr>
        <w:spacing w:after="0"/>
        <w:ind w:left="0"/>
        <w:jc w:val="both"/>
      </w:pPr>
      <w:r>
        <w:rPr>
          <w:rFonts w:ascii="Times New Roman"/>
          <w:b w:val="false"/>
          <w:i w:val="false"/>
          <w:color w:val="000000"/>
          <w:sz w:val="28"/>
        </w:rPr>
        <w:t>Алматы облысы әкімдігінің 2018 жылғы 10 мамырдағы № 218 қаулысы. Алматы облысы Әділет департаментінде 2018 жылы 24 мамырда № 4715 болып тіркелді</w:t>
      </w:r>
    </w:p>
    <w:p>
      <w:pPr>
        <w:spacing w:after="0"/>
        <w:ind w:left="0"/>
        <w:jc w:val="both"/>
      </w:pPr>
      <w:bookmarkStart w:name="z7" w:id="0"/>
      <w:r>
        <w:rPr>
          <w:rFonts w:ascii="Times New Roman"/>
          <w:b w:val="false"/>
          <w:i w:val="false"/>
          <w:color w:val="000000"/>
          <w:sz w:val="28"/>
        </w:rPr>
        <w:t xml:space="preserve">
      "Дене шынықтыру және спорт туралы" 2014 жылғы 3 шілдедегі Қазақстан Республикасы Заңының 8-бабының 1-тармағының </w:t>
      </w:r>
      <w:r>
        <w:rPr>
          <w:rFonts w:ascii="Times New Roman"/>
          <w:b w:val="false"/>
          <w:i w:val="false"/>
          <w:color w:val="000000"/>
          <w:sz w:val="28"/>
        </w:rPr>
        <w:t>20-4) тармақшасына</w:t>
      </w:r>
      <w:r>
        <w:rPr>
          <w:rFonts w:ascii="Times New Roman"/>
          <w:b w:val="false"/>
          <w:i w:val="false"/>
          <w:color w:val="000000"/>
          <w:sz w:val="28"/>
        </w:rPr>
        <w:t xml:space="preserve"> сәйкес,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Алматы облысы әкімдігінің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2017 жылғы 17 қарашадағы № 508 (Нормативтік құқықтық актілерді мемлекеттік тіркеу тізілімінде </w:t>
      </w:r>
      <w:r>
        <w:rPr>
          <w:rFonts w:ascii="Times New Roman"/>
          <w:b w:val="false"/>
          <w:i w:val="false"/>
          <w:color w:val="000000"/>
          <w:sz w:val="28"/>
        </w:rPr>
        <w:t>№ 4405</w:t>
      </w:r>
      <w:r>
        <w:rPr>
          <w:rFonts w:ascii="Times New Roman"/>
          <w:b w:val="false"/>
          <w:i w:val="false"/>
          <w:color w:val="000000"/>
          <w:sz w:val="28"/>
        </w:rPr>
        <w:t xml:space="preserve"> тіркелген, 2017 жылдың 15 желтоқсанында Қазақстан Республикасы Нормативтік құқықтық актілерінің эталондық бақылау банкінде жарияланған) қаулысына келесі өзгеріс енгізілсін:</w:t>
      </w:r>
    </w:p>
    <w:bookmarkEnd w:id="1"/>
    <w:bookmarkStart w:name="z9"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редацияда баяндалсын.</w:t>
      </w:r>
    </w:p>
    <w:bookmarkEnd w:id="2"/>
    <w:bookmarkStart w:name="z10" w:id="3"/>
    <w:p>
      <w:pPr>
        <w:spacing w:after="0"/>
        <w:ind w:left="0"/>
        <w:jc w:val="both"/>
      </w:pPr>
      <w:r>
        <w:rPr>
          <w:rFonts w:ascii="Times New Roman"/>
          <w:b w:val="false"/>
          <w:i w:val="false"/>
          <w:color w:val="000000"/>
          <w:sz w:val="28"/>
        </w:rPr>
        <w:t>
      2. "Алматы облысының дене шынықтыру және спорт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тіркелген күннен кейін он жұмыс күні ішінде "Алматы облысы әкімінің аппараты" мемлекеттік мекемесіне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3. Осы қаулының орындалуын бақылау облыс әкімінің орынбасары Ж. Омарға жүктелсін.</w:t>
      </w:r>
    </w:p>
    <w:bookmarkEnd w:id="8"/>
    <w:bookmarkStart w:name="z16"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әкiмдiгiнiң 2018 жылғы "10" мамыр № 218 қаулысына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әкiмдiгiнiң </w:t>
            </w:r>
            <w:r>
              <w:rPr>
                <w:rFonts w:ascii="Times New Roman"/>
                <w:b w:val="false"/>
                <w:i w:val="false"/>
                <w:color w:val="000000"/>
                <w:sz w:val="20"/>
              </w:rPr>
              <w:t xml:space="preserve">2017 жылғы 17 қарашадағы </w:t>
            </w:r>
            <w:r>
              <w:rPr>
                <w:rFonts w:ascii="Times New Roman"/>
                <w:b w:val="false"/>
                <w:i w:val="false"/>
                <w:color w:val="000000"/>
                <w:sz w:val="20"/>
              </w:rPr>
              <w:t>№ 508 қаулысына қосымша</w:t>
            </w:r>
          </w:p>
        </w:tc>
      </w:tr>
    </w:tbl>
    <w:bookmarkStart w:name="z22" w:id="10"/>
    <w:p>
      <w:pPr>
        <w:spacing w:after="0"/>
        <w:ind w:left="0"/>
        <w:jc w:val="left"/>
      </w:pPr>
      <w:r>
        <w:rPr>
          <w:rFonts w:ascii="Times New Roman"/>
          <w:b/>
          <w:i w:val="false"/>
          <w:color w:val="000000"/>
        </w:rPr>
        <w:t xml:space="preserve">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854"/>
        <w:gridCol w:w="1451"/>
        <w:gridCol w:w="1451"/>
        <w:gridCol w:w="1451"/>
        <w:gridCol w:w="1253"/>
        <w:gridCol w:w="1254"/>
        <w:gridCol w:w="1254"/>
        <w:gridCol w:w="1056"/>
        <w:gridCol w:w="459"/>
        <w:gridCol w:w="459"/>
      </w:tblGrid>
      <w:tr>
        <w:trPr>
          <w:trHeight w:val="3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w:t>
            </w:r>
          </w:p>
          <w:bookmarkEnd w:id="11"/>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Төлемдерінің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командалардың жетекшілері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Олимпиада спорт түрлері</w:t>
            </w:r>
          </w:p>
          <w:bookmarkEnd w:id="12"/>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1</w:t>
            </w:r>
          </w:p>
          <w:bookmarkEnd w:id="13"/>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Паралимпиада және Сурдлимпиада Ойындары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2</w:t>
            </w:r>
          </w:p>
          <w:bookmarkEnd w:id="14"/>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Параазия және Сурдазия Ойындары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3</w:t>
            </w:r>
          </w:p>
          <w:bookmarkEnd w:id="15"/>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арасында </w:t>
            </w:r>
            <w:r>
              <w:br/>
            </w:r>
            <w:r>
              <w:rPr>
                <w:rFonts w:ascii="Times New Roman"/>
                <w:b w:val="false"/>
                <w:i w:val="false"/>
                <w:color w:val="000000"/>
                <w:sz w:val="20"/>
              </w:rPr>
              <w:t>
Әлем Чемпионаты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4</w:t>
            </w:r>
          </w:p>
          <w:bookmarkEnd w:id="16"/>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Азия Чемпионаты, Шығыс Азия Ойындары, Ислам Ойындары, Дүниежүзілік Универсиада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5</w:t>
            </w:r>
          </w:p>
          <w:bookmarkEnd w:id="17"/>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студенттер арасында Әлем Чемпионаты, ересектер арасында жабық бөлмелерде Азия Ойындары, Орталық Азия Ойындары,</w:t>
            </w:r>
            <w:r>
              <w:br/>
            </w:r>
            <w:r>
              <w:rPr>
                <w:rFonts w:ascii="Times New Roman"/>
                <w:b w:val="false"/>
                <w:i w:val="false"/>
                <w:color w:val="000000"/>
                <w:sz w:val="20"/>
              </w:rPr>
              <w:t>
Әлем Кубогы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6</w:t>
            </w:r>
          </w:p>
          <w:bookmarkEnd w:id="18"/>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олимпиада Ойындары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7</w:t>
            </w:r>
          </w:p>
          <w:bookmarkEnd w:id="19"/>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 Жастар арасында Азия Чемпионаты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8</w:t>
            </w:r>
          </w:p>
          <w:bookmarkEnd w:id="20"/>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Балалары"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1"/>
          <w:p>
            <w:pPr>
              <w:spacing w:after="20"/>
              <w:ind w:left="20"/>
              <w:jc w:val="both"/>
            </w:pPr>
            <w:r>
              <w:rPr>
                <w:rFonts w:ascii="Times New Roman"/>
                <w:b w:val="false"/>
                <w:i w:val="false"/>
                <w:color w:val="000000"/>
                <w:sz w:val="20"/>
              </w:rPr>
              <w:t>
9</w:t>
            </w:r>
          </w:p>
          <w:bookmarkEnd w:id="21"/>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Қазақстан Республикасының Чемпионаты, Қазақстан Республикасының Спартакиадасы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Олимпиадалық емес және ұлттық спорт түрлері</w:t>
            </w:r>
          </w:p>
          <w:bookmarkEnd w:id="22"/>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1</w:t>
            </w:r>
          </w:p>
          <w:bookmarkEnd w:id="23"/>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Универсиада, ересектер арасында Әлем Чемпионаты және Кубогы, Әлем барысы, Еуразия барысы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2</w:t>
            </w:r>
          </w:p>
          <w:bookmarkEnd w:id="24"/>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студенттер арасында Әлем Чемпионаты, ересектер арасында Әлем Кубогы, Қазақстан барысы, көшпенділер Ойындары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3</w:t>
            </w:r>
          </w:p>
          <w:bookmarkEnd w:id="25"/>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4</w:t>
            </w:r>
          </w:p>
          <w:bookmarkEnd w:id="26"/>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w:t>
            </w:r>
            <w:r>
              <w:br/>
            </w:r>
            <w:r>
              <w:rPr>
                <w:rFonts w:ascii="Times New Roman"/>
                <w:b w:val="false"/>
                <w:i w:val="false"/>
                <w:color w:val="000000"/>
                <w:sz w:val="20"/>
              </w:rPr>
              <w:t>
Азия Чемпионаты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5</w:t>
            </w:r>
          </w:p>
          <w:bookmarkEnd w:id="27"/>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w:t>
            </w:r>
            <w:r>
              <w:br/>
            </w:r>
            <w:r>
              <w:rPr>
                <w:rFonts w:ascii="Times New Roman"/>
                <w:b w:val="false"/>
                <w:i w:val="false"/>
                <w:color w:val="000000"/>
                <w:sz w:val="20"/>
              </w:rPr>
              <w:t>
Азия Чемпионаты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6</w:t>
            </w:r>
          </w:p>
          <w:bookmarkEnd w:id="28"/>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 Халық, Ауыл Ойындары, ұлттық спорт түрлері бойынша Фестиваль</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Паралимпиада және Сурдлимпиада спорт түрлері</w:t>
            </w:r>
          </w:p>
          <w:bookmarkEnd w:id="29"/>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1</w:t>
            </w:r>
          </w:p>
          <w:bookmarkEnd w:id="30"/>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арасында </w:t>
            </w:r>
            <w:r>
              <w:br/>
            </w:r>
            <w:r>
              <w:rPr>
                <w:rFonts w:ascii="Times New Roman"/>
                <w:b w:val="false"/>
                <w:i w:val="false"/>
                <w:color w:val="000000"/>
                <w:sz w:val="20"/>
              </w:rPr>
              <w:t>
Әлем Чемпионаты, Дүниежүзілік ойындары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2</w:t>
            </w:r>
          </w:p>
          <w:bookmarkEnd w:id="31"/>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арасында </w:t>
            </w:r>
            <w:r>
              <w:br/>
            </w:r>
            <w:r>
              <w:rPr>
                <w:rFonts w:ascii="Times New Roman"/>
                <w:b w:val="false"/>
                <w:i w:val="false"/>
                <w:color w:val="000000"/>
                <w:sz w:val="20"/>
              </w:rPr>
              <w:t>
Әлем Чемпионаты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3</w:t>
            </w:r>
          </w:p>
          <w:bookmarkEnd w:id="32"/>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4</w:t>
            </w:r>
          </w:p>
          <w:bookmarkEnd w:id="33"/>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арасында </w:t>
            </w:r>
            <w:r>
              <w:br/>
            </w:r>
            <w:r>
              <w:rPr>
                <w:rFonts w:ascii="Times New Roman"/>
                <w:b w:val="false"/>
                <w:i w:val="false"/>
                <w:color w:val="000000"/>
                <w:sz w:val="20"/>
              </w:rPr>
              <w:t>
Азия Чемпионаты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5</w:t>
            </w:r>
          </w:p>
          <w:bookmarkEnd w:id="34"/>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"Азия Балалары", жастар арасында Азия Чемпионаты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6</w:t>
            </w:r>
          </w:p>
          <w:bookmarkEnd w:id="35"/>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Қазақстан Республикасы Чемпионаты, Қазақстан Республикасы Спартакиадасы, Қазақстан Республикасының Паралимпиада, Сурдлимпиада Ойындары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