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27a3" w14:textId="e952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12 шілдедегі "Тұқым шаруашылығын дамытуды субсидиялау" мемлекеттік көрсетілетін қызмет регламентін бекіту туралы" № 289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20 қарашадағы № 551 қаулысы. Алматы облысы Әділет департаментінде 2018 жылы 29 қарашада № 4897 болып тіркелді. Күші жойылды - Алматы облысы әкімдігінің 2020 жылғы 28 шілдедегі № 283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мемлекеттік көрсетілетін қызмет стандартын бекіту туралы" 2015 жылғы 6 мамырдағы </w:t>
      </w:r>
      <w:r>
        <w:rPr>
          <w:rFonts w:ascii="Times New Roman"/>
          <w:b w:val="false"/>
          <w:i w:val="false"/>
          <w:color w:val="000000"/>
          <w:sz w:val="28"/>
        </w:rPr>
        <w:t>№ 4-2/419</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11455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"Тұқым шаруашылығын дамытуды субсидиялау" мемлекеттік көрсетілетін қызмет регламентін бекіту туралы" 2017 жылғы 12 шілдедегі № 289 (Нормативтік құқықтық актілерді мемлекеттік тіркеу тізілімінде </w:t>
      </w:r>
      <w:r>
        <w:rPr>
          <w:rFonts w:ascii="Times New Roman"/>
          <w:b w:val="false"/>
          <w:i w:val="false"/>
          <w:color w:val="000000"/>
          <w:sz w:val="28"/>
        </w:rPr>
        <w:t>№ 4290</w:t>
      </w:r>
      <w:r>
        <w:rPr>
          <w:rFonts w:ascii="Times New Roman"/>
          <w:b w:val="false"/>
          <w:i w:val="false"/>
          <w:color w:val="000000"/>
          <w:sz w:val="28"/>
        </w:rPr>
        <w:t xml:space="preserve"> тіркелген, 2017 жылдың 25 тамызында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"Тұқым шаруашылығын дамытуды субсидиялау" мемлекеттік көрсетілетін қызмет регламенті осы қаулының қосымшасына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ұсынылуын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"20" қарашадығы</w:t>
            </w:r>
            <w:r>
              <w:rPr>
                <w:rFonts w:ascii="Times New Roman"/>
                <w:b w:val="false"/>
                <w:i w:val="false"/>
                <w:color w:val="000000"/>
                <w:sz w:val="20"/>
              </w:rPr>
              <w:t xml:space="preserve"> № 551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"12" шілдедегі</w:t>
            </w:r>
            <w:r>
              <w:rPr>
                <w:rFonts w:ascii="Times New Roman"/>
                <w:b w:val="false"/>
                <w:i w:val="false"/>
                <w:color w:val="000000"/>
                <w:sz w:val="20"/>
              </w:rPr>
              <w:t xml:space="preserve"> № 289 қаулысымен бекітілген</w:t>
            </w:r>
            <w:r>
              <w:rPr>
                <w:rFonts w:ascii="Times New Roman"/>
                <w:b w:val="false"/>
                <w:i w:val="false"/>
                <w:color w:val="000000"/>
                <w:sz w:val="20"/>
              </w:rPr>
              <w:t xml:space="preserve"> қосымша</w:t>
            </w:r>
          </w:p>
        </w:tc>
      </w:tr>
    </w:tbl>
    <w:bookmarkStart w:name="z25" w:id="10"/>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 (бұдан әрі – мемлекеттік көрсетілетін қызмет) жеке және заңды тұлғаларға (бұдан әрі – көрсетілетін қызметті алушы) облыстың, аудандардың және облыстық маңызы бар қалалардың жергілікті атқарушы органымен (бұдан әрі – көрсетілетін қызметті беруші) тегін көрсетіледі.</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бұйрығымен (Нормативтік құқықтық актілерді мемлекеттік тіркеу тізілімінде № 11455 тіркелген) бекітілген "Тұқым шаруашылығын дамытуды субсидиялау" мемлекеттік көрсетілетін қызмет стандарты негізінде (бұдан әрі – Стандарт), көрсетіледі.</w:t>
      </w:r>
    </w:p>
    <w:bookmarkEnd w:id="13"/>
    <w:bookmarkStart w:name="z29" w:id="14"/>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30"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31" w:id="16"/>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алушының банктік шоттарына тиесілі бюджеттік субсидияны аудару үшін аумақтық қазынашылық бөлімшеге төлем шоттарының тізілімін ұсыну.</w:t>
      </w:r>
    </w:p>
    <w:bookmarkEnd w:id="16"/>
    <w:bookmarkStart w:name="z32" w:id="17"/>
    <w:p>
      <w:pPr>
        <w:spacing w:after="0"/>
        <w:ind w:left="0"/>
        <w:jc w:val="both"/>
      </w:pPr>
      <w:r>
        <w:rPr>
          <w:rFonts w:ascii="Times New Roman"/>
          <w:b w:val="false"/>
          <w:i w:val="false"/>
          <w:color w:val="000000"/>
          <w:sz w:val="28"/>
        </w:rPr>
        <w:t>
      Мемлекеттік корпорация көрсетілетін қызметті алушыға мемлекеттік көрсетілетін қызмет стандартының (бұдан әрі – Стандарт) 1 және 2 қосымшаларына сәйкес нысандар бойынша қағаз тасығышта көрсетілетін қызметті берушінің уәкілетті тұлғасының қолы қойылған субсидия тағайындау немесе тағайындамау туралы шешімі бар хабарлама жолдайды.</w:t>
      </w:r>
    </w:p>
    <w:bookmarkEnd w:id="17"/>
    <w:bookmarkStart w:name="z33"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bookmarkStart w:name="z34"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End w:id="19"/>
    <w:bookmarkStart w:name="z35" w:id="20"/>
    <w:p>
      <w:pPr>
        <w:spacing w:after="0"/>
        <w:ind w:left="0"/>
        <w:jc w:val="both"/>
      </w:pPr>
      <w:r>
        <w:rPr>
          <w:rFonts w:ascii="Times New Roman"/>
          <w:b w:val="false"/>
          <w:i w:val="false"/>
          <w:color w:val="000000"/>
          <w:sz w:val="28"/>
        </w:rPr>
        <w:t>
      4. Көрсетілетін қызметті алушының (не оның уәкілетті өкілінің: уәкілеттілігін растайтын құжат бойынша) Стандарттың 9 - тармағына сәйкес құжаттар топтамасымен бірге жүгінуі, мемлекеттік қызмет көрсету бойынша рәсімді (іс - қимылды) бастауға негіздеме болып табылады.</w:t>
      </w:r>
    </w:p>
    <w:bookmarkEnd w:id="20"/>
    <w:bookmarkStart w:name="z36"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орындалатын оның ұзақтылығы:</w:t>
      </w:r>
    </w:p>
    <w:bookmarkEnd w:id="21"/>
    <w:bookmarkStart w:name="z37" w:id="22"/>
    <w:p>
      <w:pPr>
        <w:spacing w:after="0"/>
        <w:ind w:left="0"/>
        <w:jc w:val="both"/>
      </w:pPr>
      <w:r>
        <w:rPr>
          <w:rFonts w:ascii="Times New Roman"/>
          <w:b w:val="false"/>
          <w:i w:val="false"/>
          <w:color w:val="000000"/>
          <w:sz w:val="28"/>
        </w:rPr>
        <w:t>
      1) құжаттарды қабылдау, тіркеу және басшысына қарап қол қою үшін жолдау – 15 ( он бес) минут.</w:t>
      </w:r>
    </w:p>
    <w:bookmarkEnd w:id="22"/>
    <w:bookmarkStart w:name="z38" w:id="23"/>
    <w:p>
      <w:pPr>
        <w:spacing w:after="0"/>
        <w:ind w:left="0"/>
        <w:jc w:val="both"/>
      </w:pPr>
      <w:r>
        <w:rPr>
          <w:rFonts w:ascii="Times New Roman"/>
          <w:b w:val="false"/>
          <w:i w:val="false"/>
          <w:color w:val="000000"/>
          <w:sz w:val="28"/>
        </w:rPr>
        <w:t>
      Нәтижесі – көрсетілетін қызметті берушінің басшысына жолдау;</w:t>
      </w:r>
    </w:p>
    <w:bookmarkEnd w:id="23"/>
    <w:bookmarkStart w:name="z39" w:id="24"/>
    <w:p>
      <w:pPr>
        <w:spacing w:after="0"/>
        <w:ind w:left="0"/>
        <w:jc w:val="both"/>
      </w:pPr>
      <w:r>
        <w:rPr>
          <w:rFonts w:ascii="Times New Roman"/>
          <w:b w:val="false"/>
          <w:i w:val="false"/>
          <w:color w:val="000000"/>
          <w:sz w:val="28"/>
        </w:rPr>
        <w:t>
      2) құжаттарды қарау және жауапты орындаушысын анықтау – 1 (бір) сағат.</w:t>
      </w:r>
    </w:p>
    <w:bookmarkEnd w:id="24"/>
    <w:bookmarkStart w:name="z40" w:id="25"/>
    <w:p>
      <w:pPr>
        <w:spacing w:after="0"/>
        <w:ind w:left="0"/>
        <w:jc w:val="both"/>
      </w:pPr>
      <w:r>
        <w:rPr>
          <w:rFonts w:ascii="Times New Roman"/>
          <w:b w:val="false"/>
          <w:i w:val="false"/>
          <w:color w:val="000000"/>
          <w:sz w:val="28"/>
        </w:rPr>
        <w:t>
      Нәтижесі – жауапты орындаушысын анықтау;</w:t>
      </w:r>
    </w:p>
    <w:bookmarkEnd w:id="25"/>
    <w:bookmarkStart w:name="z41" w:id="26"/>
    <w:p>
      <w:pPr>
        <w:spacing w:after="0"/>
        <w:ind w:left="0"/>
        <w:jc w:val="both"/>
      </w:pPr>
      <w:r>
        <w:rPr>
          <w:rFonts w:ascii="Times New Roman"/>
          <w:b w:val="false"/>
          <w:i w:val="false"/>
          <w:color w:val="000000"/>
          <w:sz w:val="28"/>
        </w:rPr>
        <w:t>
      3) құжаттарды қарау және мұрағат анықтамасын не мәліметтердің болмауы туралы жауапты рәсімдеу, көрсетілетін қызметті берушінің басшысына қол қою үшін жолдау - 7 (жеті) жұмыс күнi iшiнде.</w:t>
      </w:r>
    </w:p>
    <w:bookmarkEnd w:id="26"/>
    <w:bookmarkStart w:name="z42" w:id="27"/>
    <w:p>
      <w:pPr>
        <w:spacing w:after="0"/>
        <w:ind w:left="0"/>
        <w:jc w:val="both"/>
      </w:pPr>
      <w:r>
        <w:rPr>
          <w:rFonts w:ascii="Times New Roman"/>
          <w:b w:val="false"/>
          <w:i w:val="false"/>
          <w:color w:val="000000"/>
          <w:sz w:val="28"/>
        </w:rPr>
        <w:t>
      Нәтижесі – көрсетілетін қызметті берушінің басшысына қол қою үшін жолдау;</w:t>
      </w:r>
    </w:p>
    <w:bookmarkEnd w:id="27"/>
    <w:bookmarkStart w:name="z43" w:id="28"/>
    <w:p>
      <w:pPr>
        <w:spacing w:after="0"/>
        <w:ind w:left="0"/>
        <w:jc w:val="both"/>
      </w:pPr>
      <w:r>
        <w:rPr>
          <w:rFonts w:ascii="Times New Roman"/>
          <w:b w:val="false"/>
          <w:i w:val="false"/>
          <w:color w:val="000000"/>
          <w:sz w:val="28"/>
        </w:rPr>
        <w:t>
      4) мемлекеттік көрсетілетін қызмет нәтижесіне қол қою және көрсетілетін қызметті берушінің жауапты орындаушыға жолдау – 1 (бір) сағат.</w:t>
      </w:r>
    </w:p>
    <w:bookmarkEnd w:id="28"/>
    <w:bookmarkStart w:name="z44" w:id="29"/>
    <w:p>
      <w:pPr>
        <w:spacing w:after="0"/>
        <w:ind w:left="0"/>
        <w:jc w:val="both"/>
      </w:pPr>
      <w:r>
        <w:rPr>
          <w:rFonts w:ascii="Times New Roman"/>
          <w:b w:val="false"/>
          <w:i w:val="false"/>
          <w:color w:val="000000"/>
          <w:sz w:val="28"/>
        </w:rPr>
        <w:t>
      Нәтижесі – мемлекеттік көрсетілетін қызмет нәтижесін жауапты орындаушыға жолдау;</w:t>
      </w:r>
    </w:p>
    <w:bookmarkEnd w:id="29"/>
    <w:bookmarkStart w:name="z45" w:id="30"/>
    <w:p>
      <w:pPr>
        <w:spacing w:after="0"/>
        <w:ind w:left="0"/>
        <w:jc w:val="both"/>
      </w:pPr>
      <w:r>
        <w:rPr>
          <w:rFonts w:ascii="Times New Roman"/>
          <w:b w:val="false"/>
          <w:i w:val="false"/>
          <w:color w:val="000000"/>
          <w:sz w:val="28"/>
        </w:rPr>
        <w:t>
      5) көрсетілетін қызметті берушіге мемлекеттік көрсетілетін қызмет нәтижесін беру.</w:t>
      </w:r>
    </w:p>
    <w:bookmarkEnd w:id="30"/>
    <w:bookmarkStart w:name="z46" w:id="31"/>
    <w:p>
      <w:pPr>
        <w:spacing w:after="0"/>
        <w:ind w:left="0"/>
        <w:jc w:val="both"/>
      </w:pPr>
      <w:r>
        <w:rPr>
          <w:rFonts w:ascii="Times New Roman"/>
          <w:b w:val="false"/>
          <w:i w:val="false"/>
          <w:color w:val="000000"/>
          <w:sz w:val="28"/>
        </w:rPr>
        <w:t>
      Нәтижесі – мемлекеттік көрсетілетін қызмет нәтижесін көрсетілетін қызметті алушыға беру.</w:t>
      </w:r>
    </w:p>
    <w:bookmarkEnd w:id="31"/>
    <w:bookmarkStart w:name="z47"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 - қимыл тәртібін сипаттау</w:t>
      </w:r>
    </w:p>
    <w:bookmarkEnd w:id="32"/>
    <w:bookmarkStart w:name="z48"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9"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50"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51"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52" w:id="37"/>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Регламенттiң қосымшасы "Мемлекеттік қызмет көрсетудің бизнес-процестерінің анықтамалығында" келтiрiлген. </w:t>
      </w:r>
    </w:p>
    <w:bookmarkEnd w:id="37"/>
    <w:bookmarkStart w:name="z53"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54" w:id="3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w:t>
      </w:r>
    </w:p>
    <w:bookmarkEnd w:id="39"/>
    <w:bookmarkStart w:name="z55" w:id="4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w:t>
      </w:r>
    </w:p>
    <w:bookmarkEnd w:id="40"/>
    <w:bookmarkStart w:name="z56" w:id="41"/>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өтінімді қабылдаудан бас тартады және Стандарттың 12-қосымшасына сәйкес қолхат береді); </w:t>
      </w:r>
    </w:p>
    <w:bookmarkEnd w:id="41"/>
    <w:bookmarkStart w:name="z57" w:id="42"/>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w:t>
      </w:r>
    </w:p>
    <w:bookmarkEnd w:id="42"/>
    <w:bookmarkStart w:name="z58" w:id="43"/>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43"/>
    <w:bookmarkStart w:name="z59" w:id="44"/>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44"/>
    <w:bookmarkStart w:name="z60" w:id="45"/>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rPr>
                <w:rFonts w:ascii="Times New Roman"/>
                <w:b w:val="false"/>
                <w:i w:val="false"/>
                <w:color w:val="000000"/>
                <w:sz w:val="20"/>
              </w:rPr>
              <w:t xml:space="preserve"> дамытуды субсидиялау"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65" w:id="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6"/>
    <w:bookmarkStart w:name="z6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0993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