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840d" w14:textId="8028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29 қазандағы "Барлық қуаттардың және жылу желілерінің (магистральдық, орамішілік) жылыту қазандықтарына күзгі-қысқы жағдайларда жұмысқа әзірлік паспортын беру" мемлекеттік көрсетілетін қызмет регламентін бекіту туралы" № 477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28 желтоқсандағы № 624 қаулысы. Алматы облысы Әділет департаментінде 2019 жылы 4 қаңтарда № 4988 болып тіркелді. Күші жойылды - Алматы облысы әкімдігінің 2020 жылғы 28 шілдедегі № 283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"Электр энергетикасы саласындағы мемлекеттік көрсетілетін қызметтер стандарттарын бекіту туралы" 2015 жылғы 14 сәуірдегі </w:t>
      </w:r>
      <w:r>
        <w:rPr>
          <w:rFonts w:ascii="Times New Roman"/>
          <w:b w:val="false"/>
          <w:i w:val="false"/>
          <w:color w:val="000000"/>
          <w:sz w:val="28"/>
        </w:rPr>
        <w:t>№ 281</w:t>
      </w:r>
      <w:r>
        <w:rPr>
          <w:rFonts w:ascii="Times New Roman"/>
          <w:b w:val="false"/>
          <w:i w:val="false"/>
          <w:color w:val="000000"/>
          <w:sz w:val="28"/>
        </w:rPr>
        <w:t xml:space="preserve"> Қазақстан Республикасы Энергетика министрінің бұйрығына (Нормативтік құқықтық актілерді мемлекеттік тіркеу тізілімінде № 11130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2015 жылғы 29 қазандағы "Барлық қуаттардың және жылу желілерінің (магистральдық, орамішілік) жылыту қазандықтарына күзгі-қысқы жағдайларда жұмысқа әзірлік паспортын беру" мемлекеттік көрсетілетін қызмет регламентін бекіту туралы" </w:t>
      </w:r>
      <w:r>
        <w:rPr>
          <w:rFonts w:ascii="Times New Roman"/>
          <w:b w:val="false"/>
          <w:i w:val="false"/>
          <w:color w:val="000000"/>
          <w:sz w:val="28"/>
        </w:rPr>
        <w:t>№ 477</w:t>
      </w:r>
      <w:r>
        <w:rPr>
          <w:rFonts w:ascii="Times New Roman"/>
          <w:b w:val="false"/>
          <w:i w:val="false"/>
          <w:color w:val="000000"/>
          <w:sz w:val="28"/>
        </w:rPr>
        <w:t xml:space="preserve"> (Нормативтік құқықтық актілерді мемлекеттік тіркеу тізілімінде № 3589-1 тіркелген, 2016 жылдың 9 ақпанында "Әділет" ақпараттық-құқықтық жүйесінде жарияланған) қаулысына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 Қоса беріліп отырған "Энергия өндіруші және энергия беруші ұйымдарға күзгі-қысқы кезеңдегі жұмысқа әзірлік паспортын беру" мемлекеттік көрсетілетін қызмет регламенті бекітілсін."</w:t>
      </w:r>
    </w:p>
    <w:bookmarkEnd w:id="3"/>
    <w:bookmarkStart w:name="z13" w:id="4"/>
    <w:p>
      <w:pPr>
        <w:spacing w:after="0"/>
        <w:ind w:left="0"/>
        <w:jc w:val="both"/>
      </w:pPr>
      <w:r>
        <w:rPr>
          <w:rFonts w:ascii="Times New Roman"/>
          <w:b w:val="false"/>
          <w:i w:val="false"/>
          <w:color w:val="000000"/>
          <w:sz w:val="28"/>
        </w:rPr>
        <w:t>
      көрсетілген қаулымен бекітілген "Барлық қуаттардың және жылу желілерінің (магистральдық, орамішілік) жылыту қазандықтарына күзгі-қысқы жағдайларда жұмысқа әзірлік паспортын беру" мемлекеттік көрсетілетін қызмет регламентінде: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 (бұдан әрі – мемлекеттік көрсетілетін қызмет) заңды тұлғаларға (бұдан әрі – көрсетілетін қызметті алушы) аудандардың және облыстық маңызы бар қалалардың жергілікті атқарушы органдарымен (бұдан әрі – көрсетілетін қызметті беруші) тегін көрсетіледі.</w:t>
      </w:r>
    </w:p>
    <w:bookmarkEnd w:id="6"/>
    <w:bookmarkStart w:name="z18" w:id="7"/>
    <w:p>
      <w:pPr>
        <w:spacing w:after="0"/>
        <w:ind w:left="0"/>
        <w:jc w:val="both"/>
      </w:pPr>
      <w:r>
        <w:rPr>
          <w:rFonts w:ascii="Times New Roman"/>
          <w:b w:val="false"/>
          <w:i w:val="false"/>
          <w:color w:val="000000"/>
          <w:sz w:val="28"/>
        </w:rPr>
        <w:t>
      Мемлекеттік көрсетілетін қызмет "Электр энергетикасы саласындағы мемлекеттік көрсетілетін қызметтер стандарттарын бекіту туралы" 2015 жылғы 14 сәуірдегі № 281 Қазақстан Республикасы Энергетика министрінің бұйрығымен бекітілген "Энергия өндіруші және энергия беруші ұйымдарға күзгі-қысқы кезеңдегі жұмысқа әзірлік паспортын беру" мемлекеттік көрсетілетін қызмет стандартының (бұдан әрі – Стандарт) негізінде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"2. Мемлекеттік қызметті көрсету нысаны: электронды (ішінара автоматтандырылған) және қағаз түрінде.".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Стандарттың 10-тармағында көзделген негіздер бойынша мемлекеттік қызметті көрсетуден бас тарту туралы дәлелді жауап.".</w:t>
      </w:r>
    </w:p>
    <w:bookmarkEnd w:id="9"/>
    <w:bookmarkStart w:name="z23" w:id="1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қосымшада</w:t>
      </w:r>
      <w:r>
        <w:rPr>
          <w:rFonts w:ascii="Times New Roman"/>
          <w:b w:val="false"/>
          <w:i w:val="false"/>
          <w:color w:val="000000"/>
          <w:sz w:val="28"/>
        </w:rPr>
        <w:t>:</w:t>
      </w:r>
    </w:p>
    <w:bookmarkEnd w:id="10"/>
    <w:bookmarkStart w:name="z24" w:id="11"/>
    <w:p>
      <w:pPr>
        <w:spacing w:after="0"/>
        <w:ind w:left="0"/>
        <w:jc w:val="both"/>
      </w:pPr>
      <w:r>
        <w:rPr>
          <w:rFonts w:ascii="Times New Roman"/>
          <w:b w:val="false"/>
          <w:i w:val="false"/>
          <w:color w:val="000000"/>
          <w:sz w:val="28"/>
        </w:rPr>
        <w:t>
      жоғары оң жақ бұрыштағы мәтін мынадай редакцияда жазылсын:</w:t>
      </w:r>
    </w:p>
    <w:bookmarkEnd w:id="11"/>
    <w:bookmarkStart w:name="z25" w:id="12"/>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регламентіне қосымша";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көрсетудің бизнес-процестерінің анықтамалығы".</w:t>
      </w:r>
    </w:p>
    <w:bookmarkEnd w:id="13"/>
    <w:bookmarkStart w:name="z28" w:id="14"/>
    <w:p>
      <w:pPr>
        <w:spacing w:after="0"/>
        <w:ind w:left="0"/>
        <w:jc w:val="both"/>
      </w:pPr>
      <w:r>
        <w:rPr>
          <w:rFonts w:ascii="Times New Roman"/>
          <w:b w:val="false"/>
          <w:i w:val="false"/>
          <w:color w:val="000000"/>
          <w:sz w:val="28"/>
        </w:rPr>
        <w:t>
      2. "Алматы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14"/>
    <w:bookmarkStart w:name="z29" w:id="1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15"/>
    <w:bookmarkStart w:name="z30" w:id="1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6"/>
    <w:bookmarkStart w:name="z31" w:id="17"/>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17"/>
    <w:bookmarkStart w:name="z32" w:id="18"/>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мәліметтердің ұсынылуын қамтамасыз етсін.</w:t>
      </w:r>
    </w:p>
    <w:bookmarkEnd w:id="18"/>
    <w:bookmarkStart w:name="z33" w:id="19"/>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А. Байжановқа жүктелсін.</w:t>
      </w:r>
    </w:p>
    <w:bookmarkEnd w:id="19"/>
    <w:bookmarkStart w:name="z34" w:id="2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