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8ddd5" w14:textId="ff8dd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Ескелді аудандық мәслихатының 2018 жылғы 30 қаңтарда № 25-165 шешімі. Алматы облысы Әділет департаментінде 2018 жылы 23 ақпанда № 4529 болып тіркелді. Күші жойылды - Жетісу облысы Ескелді аудандық мәслихатының 2023 жылғы 6 желтоқсандағы № 16-50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Ескелді аудандық мәслихатының 06.12.2023 </w:t>
      </w:r>
      <w:r>
        <w:rPr>
          <w:rFonts w:ascii="Times New Roman"/>
          <w:b w:val="false"/>
          <w:i w:val="false"/>
          <w:color w:val="ff0000"/>
          <w:sz w:val="28"/>
        </w:rPr>
        <w:t>№ 16-50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Ескелді аудандық мәслихаты ШЕШІМ ҚАБЫЛДАДЫ:</w:t>
      </w:r>
    </w:p>
    <w:bookmarkStart w:name="z8" w:id="1"/>
    <w:p>
      <w:pPr>
        <w:spacing w:after="0"/>
        <w:ind w:left="0"/>
        <w:jc w:val="both"/>
      </w:pPr>
      <w:r>
        <w:rPr>
          <w:rFonts w:ascii="Times New Roman"/>
          <w:b w:val="false"/>
          <w:i w:val="false"/>
          <w:color w:val="000000"/>
          <w:sz w:val="28"/>
        </w:rPr>
        <w:t xml:space="preserve">
      1. Ескелді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Ескелді аудандық мәслихатының "Ескелді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2016 жылғы 4 тамыздағы № 7-33 (Нормативтік құқықтық актілерді мемлекеттік тіркеу тізілімінде </w:t>
      </w:r>
      <w:r>
        <w:rPr>
          <w:rFonts w:ascii="Times New Roman"/>
          <w:b w:val="false"/>
          <w:i w:val="false"/>
          <w:color w:val="000000"/>
          <w:sz w:val="28"/>
        </w:rPr>
        <w:t>№ 3950</w:t>
      </w:r>
      <w:r>
        <w:rPr>
          <w:rFonts w:ascii="Times New Roman"/>
          <w:b w:val="false"/>
          <w:i w:val="false"/>
          <w:color w:val="000000"/>
          <w:sz w:val="28"/>
        </w:rPr>
        <w:t xml:space="preserve"> тіркелген, 2016 жылдың 16 қыркүйегінде аудандық "Жетісу шұғыласы" газетінде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Ескелді аудандық мәслихатының "Халықты әлеуметтік қорғау, білім, денсаулық сақтау, спорт, мәдениет саласы және жастар ісі жөніндегі" тұрақты комиссиясына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Сыбанбаева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Алпысбаев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аудандық мәслихатының 2018 жылғы 30 қаңтардағы № 25-165 шешімімен бекітілген</w:t>
            </w:r>
          </w:p>
        </w:tc>
      </w:tr>
    </w:tbl>
    <w:p>
      <w:pPr>
        <w:spacing w:after="0"/>
        <w:ind w:left="0"/>
        <w:jc w:val="both"/>
      </w:pPr>
      <w:r>
        <w:rPr>
          <w:rFonts w:ascii="Times New Roman"/>
          <w:b w:val="false"/>
          <w:i w:val="false"/>
          <w:color w:val="ff0000"/>
          <w:sz w:val="28"/>
        </w:rPr>
        <w:t xml:space="preserve">
      Ескерту. Қосымша жаңа редакцияда – Алматы облысы Ескелді аудандық мәслихатының 23.02.2022 </w:t>
      </w:r>
      <w:r>
        <w:rPr>
          <w:rFonts w:ascii="Times New Roman"/>
          <w:b w:val="false"/>
          <w:i w:val="false"/>
          <w:color w:val="ff0000"/>
          <w:sz w:val="28"/>
        </w:rPr>
        <w:t>№ 23-87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5"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№504</w:t>
      </w:r>
      <w:r>
        <w:rPr>
          <w:rFonts w:ascii="Times New Roman"/>
          <w:b w:val="false"/>
          <w:i w:val="false"/>
          <w:color w:val="000000"/>
          <w:sz w:val="28"/>
        </w:rPr>
        <w:t xml:space="preserve"> Қазақстан Республикасы Үкiметiнiң қаулысына сәйкес (бұдан әрі -Үлгілік қағидалар)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8" w:id="8"/>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8"/>
    <w:bookmarkStart w:name="z19" w:id="9"/>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9"/>
    <w:bookmarkStart w:name="z20" w:id="10"/>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Ескелді ауданы әкімдігінің шешімімен құрылатын комиссия;</w:t>
      </w:r>
    </w:p>
    <w:bookmarkEnd w:id="10"/>
    <w:bookmarkStart w:name="z21" w:id="11"/>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1"/>
    <w:bookmarkStart w:name="z22" w:id="12"/>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2"/>
    <w:bookmarkStart w:name="z23" w:id="13"/>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4" w:id="14"/>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4"/>
    <w:bookmarkStart w:name="z25" w:id="15"/>
    <w:p>
      <w:pPr>
        <w:spacing w:after="0"/>
        <w:ind w:left="0"/>
        <w:jc w:val="both"/>
      </w:pPr>
      <w:r>
        <w:rPr>
          <w:rFonts w:ascii="Times New Roman"/>
          <w:b w:val="false"/>
          <w:i w:val="false"/>
          <w:color w:val="000000"/>
          <w:sz w:val="28"/>
        </w:rPr>
        <w:t>
      7) уәкiлеттi орган – Ескелді аудан әкімдігінің "Ескелді аудандық жұмыспен қамту және әлеуметтiк бағдарламалар бөлiмi" мемлекеттiк мекемесi;</w:t>
      </w:r>
    </w:p>
    <w:bookmarkEnd w:id="15"/>
    <w:bookmarkStart w:name="z26" w:id="16"/>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шешiмдерiмен құрылатын комиссия;</w:t>
      </w:r>
    </w:p>
    <w:bookmarkEnd w:id="16"/>
    <w:bookmarkStart w:name="z27" w:id="17"/>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7"/>
    <w:bookmarkStart w:name="z28" w:id="1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8"/>
    <w:bookmarkStart w:name="z29" w:id="1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9"/>
    <w:bookmarkStart w:name="z30" w:id="2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0"/>
    <w:bookmarkStart w:name="z31" w:id="21"/>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1"/>
    <w:bookmarkStart w:name="z32" w:id="22"/>
    <w:p>
      <w:pPr>
        <w:spacing w:after="0"/>
        <w:ind w:left="0"/>
        <w:jc w:val="both"/>
      </w:pPr>
      <w:r>
        <w:rPr>
          <w:rFonts w:ascii="Times New Roman"/>
          <w:b w:val="false"/>
          <w:i w:val="false"/>
          <w:color w:val="000000"/>
          <w:sz w:val="28"/>
        </w:rPr>
        <w:t>
      6. Мереке күндеріне әлеуметтік көмек ақшалай төлемдер түрінде бір рет азаматтардың келесі санаттарына көрсетіледі:</w:t>
      </w:r>
    </w:p>
    <w:bookmarkEnd w:id="22"/>
    <w:bookmarkStart w:name="z33" w:id="23"/>
    <w:p>
      <w:pPr>
        <w:spacing w:after="0"/>
        <w:ind w:left="0"/>
        <w:jc w:val="both"/>
      </w:pPr>
      <w:r>
        <w:rPr>
          <w:rFonts w:ascii="Times New Roman"/>
          <w:b w:val="false"/>
          <w:i w:val="false"/>
          <w:color w:val="000000"/>
          <w:sz w:val="28"/>
        </w:rPr>
        <w:t>
      1) 9 мамыр - Жеңіс Күні:</w:t>
      </w:r>
    </w:p>
    <w:bookmarkEnd w:id="23"/>
    <w:bookmarkStart w:name="z34" w:id="24"/>
    <w:p>
      <w:pPr>
        <w:spacing w:after="0"/>
        <w:ind w:left="0"/>
        <w:jc w:val="both"/>
      </w:pPr>
      <w:r>
        <w:rPr>
          <w:rFonts w:ascii="Times New Roman"/>
          <w:b w:val="false"/>
          <w:i w:val="false"/>
          <w:color w:val="000000"/>
          <w:sz w:val="28"/>
        </w:rPr>
        <w:t>
      Ұлы Отан соғысының ардагерлеріне, сондай-ақ бұрынғы Кеңестік Социалистік Республикалар Одағын (бұдан әрі -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бір рет 1 000 000 (бір миллион) теңге мөлшерінде және ай сайын – 3 (үш) айлық есептiк көрсеткiш мөлшерiнде;</w:t>
      </w:r>
    </w:p>
    <w:bookmarkEnd w:id="24"/>
    <w:bookmarkStart w:name="z35" w:id="25"/>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бір рет 1 000 000 (бір миллион) теңге мөлшерінде және ай сайын – 3 (үш) айлық есептiк көрсеткiш мөлшерiнде;</w:t>
      </w:r>
    </w:p>
    <w:bookmarkEnd w:id="25"/>
    <w:bookmarkStart w:name="z36" w:id="26"/>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КСР Одағының ордендерiмен және медальдарымен наградталмаған адамдарға бір рет – 26 (жиырма алты) айлық есептiк көрсеткiш мөлшерiнде; </w:t>
      </w:r>
    </w:p>
    <w:bookmarkEnd w:id="26"/>
    <w:bookmarkStart w:name="z37" w:id="27"/>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жұбайына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 бір рет 26 (жиырма алты) айлық есептiк көрсеткiш мөлшерiнде;</w:t>
      </w:r>
    </w:p>
    <w:bookmarkEnd w:id="27"/>
    <w:bookmarkStart w:name="z38" w:id="28"/>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бір рет 35 (отыз бес)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бір рет 35 (отыз бес)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бір рет 26 (жиырма алты)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бір рет 26 (жиырма алты)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бір рет 26 (жиырма алты)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 - бір рет 26 (жиырма алты)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 бір рет 35 (отыз бес)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 бір рет 35 (отыз бес)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26 (жиырма алты)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мүгедектердің,сондай-ақ қайтыс болуы апаттың әсеріне белгіленген тәртіппен байланысты болған азаматтардың отбасыларына – бір рет 26 (жиырма алты) айлық есептік көрсеткіш мөлшерінде;</w:t>
      </w:r>
    </w:p>
    <w:bookmarkEnd w:id="37"/>
    <w:bookmarkStart w:name="z48" w:id="38"/>
    <w:p>
      <w:pPr>
        <w:spacing w:after="0"/>
        <w:ind w:left="0"/>
        <w:jc w:val="both"/>
      </w:pPr>
      <w:r>
        <w:rPr>
          <w:rFonts w:ascii="Times New Roman"/>
          <w:b w:val="false"/>
          <w:i w:val="false"/>
          <w:color w:val="000000"/>
          <w:sz w:val="28"/>
        </w:rPr>
        <w:t>
      ядролық сынақтарға тiкелей қатысқан адамдарға - бір рет 35 (отыз бес) айлық есептік көрсеткіш мөлшерінде;</w:t>
      </w:r>
    </w:p>
    <w:bookmarkEnd w:id="38"/>
    <w:bookmarkStart w:name="z49" w:id="39"/>
    <w:p>
      <w:pPr>
        <w:spacing w:after="0"/>
        <w:ind w:left="0"/>
        <w:jc w:val="both"/>
      </w:pPr>
      <w:r>
        <w:rPr>
          <w:rFonts w:ascii="Times New Roman"/>
          <w:b w:val="false"/>
          <w:i w:val="false"/>
          <w:color w:val="000000"/>
          <w:sz w:val="28"/>
        </w:rPr>
        <w:t>
      ядролық сынақтардың салдарынан мүгедек болған адамдарға - бір рет 35 (отыз бес) айлық есептік көрсеткіш мөлшерінде.</w:t>
      </w:r>
    </w:p>
    <w:bookmarkEnd w:id="39"/>
    <w:bookmarkStart w:name="z50" w:id="40"/>
    <w:p>
      <w:pPr>
        <w:spacing w:after="0"/>
        <w:ind w:left="0"/>
        <w:jc w:val="both"/>
      </w:pPr>
      <w:r>
        <w:rPr>
          <w:rFonts w:ascii="Times New Roman"/>
          <w:b w:val="false"/>
          <w:i w:val="false"/>
          <w:color w:val="000000"/>
          <w:sz w:val="28"/>
        </w:rPr>
        <w:t>
      7. Әлеуметтік көмек өмірлік қиын жағдайда тап болған мұқтаж азаматтардың жекелеген санаттарына бір рет және (немесе) мерзімді (ай сайын) көрсетіледі:</w:t>
      </w:r>
    </w:p>
    <w:bookmarkEnd w:id="40"/>
    <w:p>
      <w:pPr>
        <w:spacing w:after="0"/>
        <w:ind w:left="0"/>
        <w:jc w:val="both"/>
      </w:pPr>
      <w:r>
        <w:rPr>
          <w:rFonts w:ascii="Times New Roman"/>
          <w:b w:val="false"/>
          <w:i w:val="false"/>
          <w:color w:val="000000"/>
          <w:sz w:val="28"/>
        </w:rPr>
        <w:t>
      1) табиғи зілзаланың немесе өрттің салдарынан өрт оқиғасы орын алған мекен-жайда тұрақты тіркеуде тұратын азаматтарға (отбасыларға) біржолғы әлеуметтік көмек жан басына шаққандағы орташа табысы есепке алынбай:</w:t>
      </w:r>
    </w:p>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200 (екі жүз) айлық есептік көрсеткіш мөлшерінде;</w:t>
      </w:r>
    </w:p>
    <w:bookmarkStart w:name="z14" w:id="41"/>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әлеуметтік көмекке өтініш білдіру мерзімі –үш ай.</w:t>
      </w:r>
    </w:p>
    <w:bookmarkEnd w:id="41"/>
    <w:p>
      <w:pPr>
        <w:spacing w:after="0"/>
        <w:ind w:left="0"/>
        <w:jc w:val="both"/>
      </w:pPr>
      <w:r>
        <w:rPr>
          <w:rFonts w:ascii="Times New Roman"/>
          <w:b w:val="false"/>
          <w:i w:val="false"/>
          <w:color w:val="000000"/>
          <w:sz w:val="28"/>
        </w:rPr>
        <w:t xml:space="preserve">
      2) бас бостандығынан айыру орындарынан босатылған адамдарға – бір рет 5 (он бес) айлық есептік көрсеткіш мөлшерінде: </w:t>
      </w:r>
    </w:p>
    <w:p>
      <w:pPr>
        <w:spacing w:after="0"/>
        <w:ind w:left="0"/>
        <w:jc w:val="both"/>
      </w:pPr>
      <w:r>
        <w:rPr>
          <w:rFonts w:ascii="Times New Roman"/>
          <w:b w:val="false"/>
          <w:i w:val="false"/>
          <w:color w:val="000000"/>
          <w:sz w:val="28"/>
        </w:rPr>
        <w:t>
      пробация қызметінің есебінде тұрған адамдарға - бір рет 5 (он бес) айлық есептік көрсеткіш мөлшерінде;</w:t>
      </w:r>
    </w:p>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шектелуідеп танылған азаматтар (отбасы):</w:t>
      </w:r>
    </w:p>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5 (бес)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тоқсан сайын 2 (екі) еселенген мөлшерінде;</w:t>
      </w:r>
    </w:p>
    <w:p>
      <w:pPr>
        <w:spacing w:after="0"/>
        <w:ind w:left="0"/>
        <w:jc w:val="both"/>
      </w:pPr>
      <w:r>
        <w:rPr>
          <w:rFonts w:ascii="Times New Roman"/>
          <w:b w:val="false"/>
          <w:i w:val="false"/>
          <w:color w:val="000000"/>
          <w:sz w:val="28"/>
        </w:rPr>
        <w:t>
      4)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 ай сайын 5 (бес) айлық есептік көрсеткіш мөлшерінде төленеді.</w:t>
      </w:r>
    </w:p>
    <w:p>
      <w:pPr>
        <w:spacing w:after="0"/>
        <w:ind w:left="0"/>
        <w:jc w:val="both"/>
      </w:pPr>
      <w:r>
        <w:rPr>
          <w:rFonts w:ascii="Times New Roman"/>
          <w:b w:val="false"/>
          <w:i w:val="false"/>
          <w:color w:val="000000"/>
          <w:sz w:val="28"/>
        </w:rPr>
        <w:t>
      5)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мен ата-анасының қамқорлығынсыз қалған балалар, жан басына шаққандағы орташа табысы әлеуметтік көмек тағайындауға өтініш білдірген тоқсанның алдындағы облыс бойынша белгіленген ең төмен күнкөріс деңгейінің шамасынан аспайтын, Қазақстан Республикасының Жоғары, техникалық жәине кәсіптік, орта білімнен кейінгі білім беру ұйымдарының күндізгі бөлімдерінде оқитын балалары бар аз қамтылған отбасылар – 500 айлық есептік көрсеткіш ағымдағы қаржы жылына бюджетте көзделген қаражат шегінде;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Алматы облысы Ескелді аудандық мәслихатының 29.07.2022 </w:t>
      </w:r>
      <w:r>
        <w:rPr>
          <w:rFonts w:ascii="Times New Roman"/>
          <w:b w:val="false"/>
          <w:i w:val="false"/>
          <w:color w:val="000000"/>
          <w:sz w:val="28"/>
        </w:rPr>
        <w:t>№ 32-110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0" w:id="42"/>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42"/>
    <w:bookmarkStart w:name="z61" w:id="43"/>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3"/>
    <w:bookmarkStart w:name="z62" w:id="44"/>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44"/>
    <w:bookmarkStart w:name="z63" w:id="45"/>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45"/>
    <w:bookmarkStart w:name="z64" w:id="46"/>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46"/>
    <w:bookmarkStart w:name="z65" w:id="47"/>
    <w:p>
      <w:pPr>
        <w:spacing w:after="0"/>
        <w:ind w:left="0"/>
        <w:jc w:val="left"/>
      </w:pPr>
      <w:r>
        <w:rPr>
          <w:rFonts w:ascii="Times New Roman"/>
          <w:b/>
          <w:i w:val="false"/>
          <w:color w:val="000000"/>
        </w:rPr>
        <w:t xml:space="preserve"> 3-тарау. Қорытынды ереже</w:t>
      </w:r>
    </w:p>
    <w:bookmarkEnd w:id="47"/>
    <w:bookmarkStart w:name="z66" w:id="48"/>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