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aaba" w14:textId="1d3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28 сәуірдегі № 30-198 шешімі. Алматы облысы Әділет департаментінде 2018 жылы 16 мамырда № 4704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2018-2020 жылдарға арналған бюджеті туралы" 2017 жылғы 22 желтоқсандағы № 23-156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5596411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173616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6386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5413284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936295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506149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3970840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5660163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48860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86580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112612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112612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"28" сәуірдегі "Ескелді аудандық мәслихатының 2017 жылғы 22 желтоқсандағы "Ескелді ауданының 2018-2020 жылдарға арналған бюджеті туралы" № 23-156 шешіміне өзгерістер енгізу туралы" № 30-198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"Ескелді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23-156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