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a1d1e" w14:textId="a3a1d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2018 жылғы 15 наурыздағы № 41 қаулысы. Жамбыл облысы Әділет департаментінде 2018 жылғы 28 наурызда № 3757 болып тіркелді. Күші жойылды - Жамбыл облысы әкімдігінің 2022 жылғы 24 қарашадағы № 249 қаулысымен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Жамбыл облысы әкімдігінің 24.11.2022 </w:t>
      </w:r>
      <w:r>
        <w:rPr>
          <w:rFonts w:ascii="Times New Roman"/>
          <w:b w:val="false"/>
          <w:i w:val="false"/>
          <w:color w:val="ff0000"/>
          <w:sz w:val="28"/>
        </w:rPr>
        <w:t>№ 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6"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ҚАУЛЫ ЕТЕДІ:</w:t>
      </w:r>
    </w:p>
    <w:bookmarkEnd w:id="0"/>
    <w:bookmarkStart w:name="z7" w:id="1"/>
    <w:p>
      <w:pPr>
        <w:spacing w:after="0"/>
        <w:ind w:left="0"/>
        <w:jc w:val="both"/>
      </w:pPr>
      <w:r>
        <w:rPr>
          <w:rFonts w:ascii="Times New Roman"/>
          <w:b w:val="false"/>
          <w:i w:val="false"/>
          <w:color w:val="000000"/>
          <w:sz w:val="28"/>
        </w:rPr>
        <w:t xml:space="preserve">
      1. Қоса беріліп отырған "Тұрғын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8" w:id="2"/>
    <w:p>
      <w:pPr>
        <w:spacing w:after="0"/>
        <w:ind w:left="0"/>
        <w:jc w:val="both"/>
      </w:pPr>
      <w:r>
        <w:rPr>
          <w:rFonts w:ascii="Times New Roman"/>
          <w:b w:val="false"/>
          <w:i w:val="false"/>
          <w:color w:val="000000"/>
          <w:sz w:val="28"/>
        </w:rPr>
        <w:t>
      2. "Жамбыл облысы әкімдігінің құрылыс, жолаушылар көлігі және автомобиль жолдары басқармасы" коммуналдық мемлекеттік мекемесі заңнамада белгіленген тәртіппен:</w:t>
      </w:r>
    </w:p>
    <w:bookmarkEnd w:id="2"/>
    <w:bookmarkStart w:name="z9" w:id="3"/>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3"/>
    <w:bookmarkStart w:name="z10" w:id="4"/>
    <w:p>
      <w:pPr>
        <w:spacing w:after="0"/>
        <w:ind w:left="0"/>
        <w:jc w:val="both"/>
      </w:pPr>
      <w:r>
        <w:rPr>
          <w:rFonts w:ascii="Times New Roman"/>
          <w:b w:val="false"/>
          <w:i w:val="false"/>
          <w:color w:val="000000"/>
          <w:sz w:val="28"/>
        </w:rPr>
        <w:t>
      2) осы қаулының мемлекеттік тіркеуден өткеннен кейін күнтізбелік он күн ішінде оны ресми жариялауға жіберуді;</w:t>
      </w:r>
    </w:p>
    <w:bookmarkEnd w:id="4"/>
    <w:bookmarkStart w:name="z11" w:id="5"/>
    <w:p>
      <w:pPr>
        <w:spacing w:after="0"/>
        <w:ind w:left="0"/>
        <w:jc w:val="both"/>
      </w:pPr>
      <w:r>
        <w:rPr>
          <w:rFonts w:ascii="Times New Roman"/>
          <w:b w:val="false"/>
          <w:i w:val="false"/>
          <w:color w:val="000000"/>
          <w:sz w:val="28"/>
        </w:rPr>
        <w:t xml:space="preserve">
      3) осы қаулының Жамбыл облысы әкімдігінің интернет-ресурсында орналастырылуын; </w:t>
      </w:r>
    </w:p>
    <w:bookmarkEnd w:id="5"/>
    <w:bookmarkStart w:name="z12" w:id="6"/>
    <w:p>
      <w:pPr>
        <w:spacing w:after="0"/>
        <w:ind w:left="0"/>
        <w:jc w:val="both"/>
      </w:pPr>
      <w:r>
        <w:rPr>
          <w:rFonts w:ascii="Times New Roman"/>
          <w:b w:val="false"/>
          <w:i w:val="false"/>
          <w:color w:val="000000"/>
          <w:sz w:val="28"/>
        </w:rPr>
        <w:t xml:space="preserve">
      4) осы қаулының мемлекеттік тіркеуден өткеннен кейін он жұмыс күні ішінде облыс әкімі аппаратына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мәліметтердің ұсынылуын;</w:t>
      </w:r>
    </w:p>
    <w:bookmarkEnd w:id="6"/>
    <w:bookmarkStart w:name="z13" w:id="7"/>
    <w:p>
      <w:pPr>
        <w:spacing w:after="0"/>
        <w:ind w:left="0"/>
        <w:jc w:val="both"/>
      </w:pPr>
      <w:r>
        <w:rPr>
          <w:rFonts w:ascii="Times New Roman"/>
          <w:b w:val="false"/>
          <w:i w:val="false"/>
          <w:color w:val="000000"/>
          <w:sz w:val="28"/>
        </w:rPr>
        <w:t>
      5) осы қаулыдан туындайтын басқа да шаралардың қабылдануын қамтамасыз етсін.</w:t>
      </w:r>
    </w:p>
    <w:bookmarkEnd w:id="7"/>
    <w:bookmarkStart w:name="z14" w:id="8"/>
    <w:p>
      <w:pPr>
        <w:spacing w:after="0"/>
        <w:ind w:left="0"/>
        <w:jc w:val="both"/>
      </w:pPr>
      <w:r>
        <w:rPr>
          <w:rFonts w:ascii="Times New Roman"/>
          <w:b w:val="false"/>
          <w:i w:val="false"/>
          <w:color w:val="000000"/>
          <w:sz w:val="28"/>
        </w:rPr>
        <w:t>
      3. Осы қаулының орындалуын бақылау облыс әкімінің орынбасары Ғ. Әбдірайымовқа жүктелсін.</w:t>
      </w:r>
    </w:p>
    <w:bookmarkEnd w:id="8"/>
    <w:bookmarkStart w:name="z15" w:id="9"/>
    <w:p>
      <w:pPr>
        <w:spacing w:after="0"/>
        <w:ind w:left="0"/>
        <w:jc w:val="both"/>
      </w:pPr>
      <w:r>
        <w:rPr>
          <w:rFonts w:ascii="Times New Roman"/>
          <w:b w:val="false"/>
          <w:i w:val="false"/>
          <w:color w:val="000000"/>
          <w:sz w:val="28"/>
        </w:rPr>
        <w:t>
      4.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2018 жылғы "15 " наурыздағы</w:t>
            </w:r>
            <w:r>
              <w:br/>
            </w:r>
            <w:r>
              <w:rPr>
                <w:rFonts w:ascii="Times New Roman"/>
                <w:b w:val="false"/>
                <w:i w:val="false"/>
                <w:color w:val="000000"/>
                <w:sz w:val="20"/>
              </w:rPr>
              <w:t>№ 41 қаулысымен бекітілген</w:t>
            </w:r>
          </w:p>
        </w:tc>
      </w:tr>
    </w:tbl>
    <w:bookmarkStart w:name="z18" w:id="10"/>
    <w:p>
      <w:pPr>
        <w:spacing w:after="0"/>
        <w:ind w:left="0"/>
        <w:jc w:val="left"/>
      </w:pPr>
      <w:r>
        <w:rPr>
          <w:rFonts w:ascii="Times New Roman"/>
          <w:b/>
          <w:i w:val="false"/>
          <w:color w:val="000000"/>
        </w:rPr>
        <w:t xml:space="preserve"> "Тұрғын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 мемлекеттік көрсетілетін қызмет регламенті</w:t>
      </w:r>
    </w:p>
    <w:bookmarkEnd w:id="10"/>
    <w:bookmarkStart w:name="z19" w:id="11"/>
    <w:p>
      <w:pPr>
        <w:spacing w:after="0"/>
        <w:ind w:left="0"/>
        <w:jc w:val="left"/>
      </w:pPr>
      <w:r>
        <w:rPr>
          <w:rFonts w:ascii="Times New Roman"/>
          <w:b/>
          <w:i w:val="false"/>
          <w:color w:val="000000"/>
        </w:rPr>
        <w:t xml:space="preserve"> 1. Жалпы ережелер</w:t>
      </w:r>
    </w:p>
    <w:bookmarkEnd w:id="11"/>
    <w:bookmarkStart w:name="z20" w:id="12"/>
    <w:p>
      <w:pPr>
        <w:spacing w:after="0"/>
        <w:ind w:left="0"/>
        <w:jc w:val="both"/>
      </w:pPr>
      <w:r>
        <w:rPr>
          <w:rFonts w:ascii="Times New Roman"/>
          <w:b w:val="false"/>
          <w:i w:val="false"/>
          <w:color w:val="000000"/>
          <w:sz w:val="28"/>
        </w:rPr>
        <w:t xml:space="preserve">
      1. "Тұрғын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 мемлекеттік көрсетілетін қызмет (бұдан әрі – мемлекеттік көрсетілетін қызмет) "Тұрғын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 мемлекеттік көрсетілетін қызмет стандартын бекіту туралы" Қазақстан Республикасы Инвестициялар және даму министрінің 2017 жылғы 12 желтоқсандағы </w:t>
      </w:r>
      <w:r>
        <w:rPr>
          <w:rFonts w:ascii="Times New Roman"/>
          <w:b w:val="false"/>
          <w:i w:val="false"/>
          <w:color w:val="000000"/>
          <w:sz w:val="28"/>
        </w:rPr>
        <w:t>№ 859</w:t>
      </w:r>
      <w:r>
        <w:rPr>
          <w:rFonts w:ascii="Times New Roman"/>
          <w:b w:val="false"/>
          <w:i w:val="false"/>
          <w:color w:val="000000"/>
          <w:sz w:val="28"/>
        </w:rPr>
        <w:t xml:space="preserve"> бұйрығымен бекітілген "Тұрғын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 мемлекеттік көрсетілетін қызмет стандартына (Нормативтiк құқықтық актiлердiң мемлекеттiк тiркеу тiзiлiмiне </w:t>
      </w:r>
      <w:r>
        <w:rPr>
          <w:rFonts w:ascii="Times New Roman"/>
          <w:b w:val="false"/>
          <w:i w:val="false"/>
          <w:color w:val="000000"/>
          <w:sz w:val="28"/>
        </w:rPr>
        <w:t>№ 16265</w:t>
      </w:r>
      <w:r>
        <w:rPr>
          <w:rFonts w:ascii="Times New Roman"/>
          <w:b w:val="false"/>
          <w:i w:val="false"/>
          <w:color w:val="000000"/>
          <w:sz w:val="28"/>
        </w:rPr>
        <w:t xml:space="preserve"> болып тiркелген) (бұдан әрі – </w:t>
      </w:r>
      <w:r>
        <w:rPr>
          <w:rFonts w:ascii="Times New Roman"/>
          <w:b w:val="false"/>
          <w:i w:val="false"/>
          <w:color w:val="000000"/>
          <w:sz w:val="28"/>
        </w:rPr>
        <w:t>стандарт</w:t>
      </w:r>
      <w:r>
        <w:rPr>
          <w:rFonts w:ascii="Times New Roman"/>
          <w:b w:val="false"/>
          <w:i w:val="false"/>
          <w:color w:val="000000"/>
          <w:sz w:val="28"/>
        </w:rPr>
        <w:t>) сәйкес "Жамбыл облысы әкімдігінің құрылыс, жолаушылар көлігі және автомобиль жолдары басқармасы" коммуналдық мемлекеттік мекемесімен, аудандардың және Тараз қаласының тұрғын үй құрылысы саласындағы функцияны жүзеге асыратын атқарушы органдарымен (бұдан әрі – көрсетілетін қызмет беруші) көрсетіледі.</w:t>
      </w:r>
    </w:p>
    <w:bookmarkEnd w:id="12"/>
    <w:bookmarkStart w:name="z21" w:id="13"/>
    <w:p>
      <w:pPr>
        <w:spacing w:after="0"/>
        <w:ind w:left="0"/>
        <w:jc w:val="both"/>
      </w:pPr>
      <w:r>
        <w:rPr>
          <w:rFonts w:ascii="Times New Roman"/>
          <w:b w:val="false"/>
          <w:i w:val="false"/>
          <w:color w:val="000000"/>
          <w:sz w:val="28"/>
        </w:rPr>
        <w:t>
      2. Өтінішті қабылдау және мемлекеттік көрсетілетін қызметтің нәтижесін беру мемлекеттік көрсетілетін қызметті берушінің кеңсесі арқылы жүзеге асырылады.</w:t>
      </w:r>
    </w:p>
    <w:bookmarkEnd w:id="13"/>
    <w:bookmarkStart w:name="z22" w:id="14"/>
    <w:p>
      <w:pPr>
        <w:spacing w:after="0"/>
        <w:ind w:left="0"/>
        <w:jc w:val="both"/>
      </w:pPr>
      <w:r>
        <w:rPr>
          <w:rFonts w:ascii="Times New Roman"/>
          <w:b w:val="false"/>
          <w:i w:val="false"/>
          <w:color w:val="000000"/>
          <w:sz w:val="28"/>
        </w:rPr>
        <w:t>
      Мемлекеттік қызмет көрсету нысаны: қағаз түрінде.</w:t>
      </w:r>
    </w:p>
    <w:bookmarkEnd w:id="14"/>
    <w:bookmarkStart w:name="z23" w:id="15"/>
    <w:p>
      <w:pPr>
        <w:spacing w:after="0"/>
        <w:ind w:left="0"/>
        <w:jc w:val="both"/>
      </w:pPr>
      <w:r>
        <w:rPr>
          <w:rFonts w:ascii="Times New Roman"/>
          <w:b w:val="false"/>
          <w:i w:val="false"/>
          <w:color w:val="000000"/>
          <w:sz w:val="28"/>
        </w:rPr>
        <w:t xml:space="preserve">
      3. Мемлекеттік қызмет көрсету нәтижесі – өңірлік үйлестіру кеңесі отырысы хаттамасының көшірмесін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 беру.</w:t>
      </w:r>
    </w:p>
    <w:bookmarkEnd w:id="15"/>
    <w:bookmarkStart w:name="z24" w:id="16"/>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bookmarkEnd w:id="16"/>
    <w:bookmarkStart w:name="z25" w:id="17"/>
    <w:p>
      <w:pPr>
        <w:spacing w:after="0"/>
        <w:ind w:left="0"/>
        <w:jc w:val="left"/>
      </w:pPr>
      <w:r>
        <w:rPr>
          <w:rFonts w:ascii="Times New Roman"/>
          <w:b/>
          <w:i w:val="false"/>
          <w:color w:val="000000"/>
        </w:rPr>
        <w:t xml:space="preserve"> 2. Мемлекеттік қызмет көрсету процесінде қызмет берушінің құрылымдық бөлімшелерінің (қызметкерлерінің) іс-қимыл тәртібін сипаттау</w:t>
      </w:r>
    </w:p>
    <w:bookmarkEnd w:id="17"/>
    <w:bookmarkStart w:name="z26" w:id="18"/>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көрсетілетін қызметті берушінің көрсетілетін қызметті алушыдан (не оның сенімхат бойынша өкілі)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қабылдауы болып табылады.</w:t>
      </w:r>
    </w:p>
    <w:bookmarkEnd w:id="18"/>
    <w:bookmarkStart w:name="z27" w:id="19"/>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19"/>
    <w:bookmarkStart w:name="z28" w:id="20"/>
    <w:p>
      <w:pPr>
        <w:spacing w:after="0"/>
        <w:ind w:left="0"/>
        <w:jc w:val="both"/>
      </w:pPr>
      <w:r>
        <w:rPr>
          <w:rFonts w:ascii="Times New Roman"/>
          <w:b w:val="false"/>
          <w:i w:val="false"/>
          <w:color w:val="000000"/>
          <w:sz w:val="28"/>
        </w:rPr>
        <w:t xml:space="preserve">
      1) көрсетілетін қызметті берушінің кеңсе қызметкері көрсетілетін қызмет алушыдан құжаттарды қабылдауы мен тіркеуін жүзеге асырады және көрсетілетін қызметті берушінің басшысына береді, 20 (жиырма) минут, ал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ұсынылған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 1 (бір) жұмыс күні ішінде;</w:t>
      </w:r>
    </w:p>
    <w:bookmarkEnd w:id="20"/>
    <w:bookmarkStart w:name="z29" w:id="21"/>
    <w:p>
      <w:pPr>
        <w:spacing w:after="0"/>
        <w:ind w:left="0"/>
        <w:jc w:val="both"/>
      </w:pPr>
      <w:r>
        <w:rPr>
          <w:rFonts w:ascii="Times New Roman"/>
          <w:b w:val="false"/>
          <w:i w:val="false"/>
          <w:color w:val="000000"/>
          <w:sz w:val="28"/>
        </w:rPr>
        <w:t>
      2) көрсетілетін қызметті берушінің басшысы көрсетілетін қызметті берушінің жауапты орындаушысын айқындайды және тиісті бұрыштама қояды, 2 (екі) сағат;</w:t>
      </w:r>
    </w:p>
    <w:bookmarkEnd w:id="21"/>
    <w:bookmarkStart w:name="z30" w:id="22"/>
    <w:p>
      <w:pPr>
        <w:spacing w:after="0"/>
        <w:ind w:left="0"/>
        <w:jc w:val="both"/>
      </w:pPr>
      <w:r>
        <w:rPr>
          <w:rFonts w:ascii="Times New Roman"/>
          <w:b w:val="false"/>
          <w:i w:val="false"/>
          <w:color w:val="000000"/>
          <w:sz w:val="28"/>
        </w:rPr>
        <w:t>
      3) көрсетілетін қызметті берушінің жауапты орындаушысы мемлекеттік қызмет көрсету нәтижесінің жобасын дайындайды, қол қою үшін көрсетілетін қызметті берушінің басшысына жолдайды, 14 (он төрт) жұмыс күні;</w:t>
      </w:r>
    </w:p>
    <w:bookmarkEnd w:id="22"/>
    <w:bookmarkStart w:name="z31" w:id="23"/>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1 (бір) жұмыс күні;</w:t>
      </w:r>
    </w:p>
    <w:bookmarkEnd w:id="23"/>
    <w:bookmarkStart w:name="z32" w:id="24"/>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береді, 20 (жиырма) минут.</w:t>
      </w:r>
    </w:p>
    <w:bookmarkEnd w:id="24"/>
    <w:bookmarkStart w:name="z33" w:id="25"/>
    <w:p>
      <w:pPr>
        <w:spacing w:after="0"/>
        <w:ind w:left="0"/>
        <w:jc w:val="both"/>
      </w:pPr>
      <w:r>
        <w:rPr>
          <w:rFonts w:ascii="Times New Roman"/>
          <w:b w:val="false"/>
          <w:i w:val="false"/>
          <w:color w:val="000000"/>
          <w:sz w:val="28"/>
        </w:rPr>
        <w:t>
      6. Келесі рәсімді (іс-қимылды) орындауды бастауға негіздеме болатын мемлекеттік қызмет көрсету рәсімінің (іс-қимылдың) нәтижесі:</w:t>
      </w:r>
    </w:p>
    <w:bookmarkEnd w:id="25"/>
    <w:bookmarkStart w:name="z34" w:id="26"/>
    <w:p>
      <w:pPr>
        <w:spacing w:after="0"/>
        <w:ind w:left="0"/>
        <w:jc w:val="both"/>
      </w:pPr>
      <w:r>
        <w:rPr>
          <w:rFonts w:ascii="Times New Roman"/>
          <w:b w:val="false"/>
          <w:i w:val="false"/>
          <w:color w:val="000000"/>
          <w:sz w:val="28"/>
        </w:rPr>
        <w:t>
      1) құжаттар топтамасын қабылдау және тіркеу;</w:t>
      </w:r>
    </w:p>
    <w:bookmarkEnd w:id="26"/>
    <w:bookmarkStart w:name="z35" w:id="27"/>
    <w:p>
      <w:pPr>
        <w:spacing w:after="0"/>
        <w:ind w:left="0"/>
        <w:jc w:val="both"/>
      </w:pPr>
      <w:r>
        <w:rPr>
          <w:rFonts w:ascii="Times New Roman"/>
          <w:b w:val="false"/>
          <w:i w:val="false"/>
          <w:color w:val="000000"/>
          <w:sz w:val="28"/>
        </w:rPr>
        <w:t>
      2) көрсетілетін қызметті беруші басшысының бұрыштамасы;</w:t>
      </w:r>
    </w:p>
    <w:bookmarkEnd w:id="27"/>
    <w:bookmarkStart w:name="z36" w:id="28"/>
    <w:p>
      <w:pPr>
        <w:spacing w:after="0"/>
        <w:ind w:left="0"/>
        <w:jc w:val="both"/>
      </w:pPr>
      <w:r>
        <w:rPr>
          <w:rFonts w:ascii="Times New Roman"/>
          <w:b w:val="false"/>
          <w:i w:val="false"/>
          <w:color w:val="000000"/>
          <w:sz w:val="28"/>
        </w:rPr>
        <w:t>
      3) мемлекеттік қызмет көрсету нәтижесінің жобасы;</w:t>
      </w:r>
    </w:p>
    <w:bookmarkEnd w:id="28"/>
    <w:bookmarkStart w:name="z37" w:id="29"/>
    <w:p>
      <w:pPr>
        <w:spacing w:after="0"/>
        <w:ind w:left="0"/>
        <w:jc w:val="both"/>
      </w:pPr>
      <w:r>
        <w:rPr>
          <w:rFonts w:ascii="Times New Roman"/>
          <w:b w:val="false"/>
          <w:i w:val="false"/>
          <w:color w:val="000000"/>
          <w:sz w:val="28"/>
        </w:rPr>
        <w:t>
      4) қол қойылған мемлекеттік қызмет көрсету нәтижесі;</w:t>
      </w:r>
    </w:p>
    <w:bookmarkEnd w:id="29"/>
    <w:bookmarkStart w:name="z38" w:id="30"/>
    <w:p>
      <w:pPr>
        <w:spacing w:after="0"/>
        <w:ind w:left="0"/>
        <w:jc w:val="both"/>
      </w:pPr>
      <w:r>
        <w:rPr>
          <w:rFonts w:ascii="Times New Roman"/>
          <w:b w:val="false"/>
          <w:i w:val="false"/>
          <w:color w:val="000000"/>
          <w:sz w:val="28"/>
        </w:rPr>
        <w:t>
      5) берілген мемлекеттік қызмет көрсету нәтижесі.</w:t>
      </w:r>
    </w:p>
    <w:bookmarkEnd w:id="30"/>
    <w:bookmarkStart w:name="z39" w:id="31"/>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End w:id="31"/>
    <w:bookmarkStart w:name="z40" w:id="32"/>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32"/>
    <w:bookmarkStart w:name="z41" w:id="33"/>
    <w:p>
      <w:pPr>
        <w:spacing w:after="0"/>
        <w:ind w:left="0"/>
        <w:jc w:val="both"/>
      </w:pPr>
      <w:r>
        <w:rPr>
          <w:rFonts w:ascii="Times New Roman"/>
          <w:b w:val="false"/>
          <w:i w:val="false"/>
          <w:color w:val="000000"/>
          <w:sz w:val="28"/>
        </w:rPr>
        <w:t>
      1) көрсетілетін қызметті берушінің кеңсе қызметкері;</w:t>
      </w:r>
    </w:p>
    <w:bookmarkEnd w:id="33"/>
    <w:bookmarkStart w:name="z42" w:id="34"/>
    <w:p>
      <w:pPr>
        <w:spacing w:after="0"/>
        <w:ind w:left="0"/>
        <w:jc w:val="both"/>
      </w:pPr>
      <w:r>
        <w:rPr>
          <w:rFonts w:ascii="Times New Roman"/>
          <w:b w:val="false"/>
          <w:i w:val="false"/>
          <w:color w:val="000000"/>
          <w:sz w:val="28"/>
        </w:rPr>
        <w:t>
      2) көрсетілетін қызметті берушінің басшысы;</w:t>
      </w:r>
    </w:p>
    <w:bookmarkEnd w:id="34"/>
    <w:bookmarkStart w:name="z43" w:id="35"/>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5"/>
    <w:bookmarkStart w:name="z44" w:id="36"/>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өзара іс-қимылдың реттілігін сипаттау:</w:t>
      </w:r>
    </w:p>
    <w:bookmarkEnd w:id="36"/>
    <w:bookmarkStart w:name="z45" w:id="37"/>
    <w:p>
      <w:pPr>
        <w:spacing w:after="0"/>
        <w:ind w:left="0"/>
        <w:jc w:val="both"/>
      </w:pPr>
      <w:r>
        <w:rPr>
          <w:rFonts w:ascii="Times New Roman"/>
          <w:b w:val="false"/>
          <w:i w:val="false"/>
          <w:color w:val="000000"/>
          <w:sz w:val="28"/>
        </w:rPr>
        <w:t xml:space="preserve">
      1) көрсетілетін қызметті берушінің кеңсе қызметкері көрсетілетін қызмет алушыдан құжаттарды қабылдауы мен тіркеуін жүзеге асырады және көрсетілетін қызметті берушінің басшысына береді, 20 (жиырма) минут, ал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ұсынылған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 1 (бір) жұмыс күні ішінде;</w:t>
      </w:r>
    </w:p>
    <w:bookmarkEnd w:id="37"/>
    <w:bookmarkStart w:name="z46" w:id="38"/>
    <w:p>
      <w:pPr>
        <w:spacing w:after="0"/>
        <w:ind w:left="0"/>
        <w:jc w:val="both"/>
      </w:pPr>
      <w:r>
        <w:rPr>
          <w:rFonts w:ascii="Times New Roman"/>
          <w:b w:val="false"/>
          <w:i w:val="false"/>
          <w:color w:val="000000"/>
          <w:sz w:val="28"/>
        </w:rPr>
        <w:t>
      2) көрсетілетін қызметті берушінің басшысы көрсетілетін қызметті берушінің жауапты орындаушысын айқындайды және тиісті бұрыштама қояды, 2 (екі) сағат;</w:t>
      </w:r>
    </w:p>
    <w:bookmarkEnd w:id="38"/>
    <w:bookmarkStart w:name="z47" w:id="39"/>
    <w:p>
      <w:pPr>
        <w:spacing w:after="0"/>
        <w:ind w:left="0"/>
        <w:jc w:val="both"/>
      </w:pPr>
      <w:r>
        <w:rPr>
          <w:rFonts w:ascii="Times New Roman"/>
          <w:b w:val="false"/>
          <w:i w:val="false"/>
          <w:color w:val="000000"/>
          <w:sz w:val="28"/>
        </w:rPr>
        <w:t>
      3) көрсетілетін қызметті берушінің жауапты орындаушысы мемлекеттік қызмет көрсету нәтижесінің жобасын дайындайды, қол қою үшін көрсетілетін қызметті берушінің басшысына жолдайды, 14 (он төрт) жұмыс күні;</w:t>
      </w:r>
    </w:p>
    <w:bookmarkEnd w:id="39"/>
    <w:bookmarkStart w:name="z48" w:id="40"/>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1 (бір) жұмыс күні;</w:t>
      </w:r>
    </w:p>
    <w:bookmarkEnd w:id="40"/>
    <w:bookmarkStart w:name="z49" w:id="41"/>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береді, 20 (жиырма) минут.</w:t>
      </w:r>
    </w:p>
    <w:bookmarkEnd w:id="41"/>
    <w:bookmarkStart w:name="z50" w:id="42"/>
    <w:p>
      <w:pPr>
        <w:spacing w:after="0"/>
        <w:ind w:left="0"/>
        <w:jc w:val="left"/>
      </w:pPr>
      <w:r>
        <w:rPr>
          <w:rFonts w:ascii="Times New Roman"/>
          <w:b/>
          <w:i w:val="false"/>
          <w:color w:val="000000"/>
        </w:rPr>
        <w:t xml:space="preserve"> 4. "Азаматтарға арналған үкімет" мемлекеттік корпорациясы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2"/>
    <w:bookmarkStart w:name="z51" w:id="43"/>
    <w:p>
      <w:pPr>
        <w:spacing w:after="0"/>
        <w:ind w:left="0"/>
        <w:jc w:val="both"/>
      </w:pPr>
      <w:r>
        <w:rPr>
          <w:rFonts w:ascii="Times New Roman"/>
          <w:b w:val="false"/>
          <w:i w:val="false"/>
          <w:color w:val="000000"/>
          <w:sz w:val="28"/>
        </w:rPr>
        <w:t>
      9. Мемлекеттік көрсетілетін қызмет "Азаматтарға арналған үкімет" мемлекеттік корпорациясы" коммерциялық емес акционерлік қоғамы және "электрондық үкімет" веб-порталы арқылы көрсетілмейді.</w:t>
      </w:r>
    </w:p>
    <w:bookmarkEnd w:id="43"/>
    <w:bookmarkStart w:name="z52" w:id="44"/>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көрсетілетін қызметті берушілермен өзара іс – қимыл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құрылысы мақсаттары</w:t>
            </w:r>
            <w:r>
              <w:br/>
            </w:r>
            <w:r>
              <w:rPr>
                <w:rFonts w:ascii="Times New Roman"/>
                <w:b w:val="false"/>
                <w:i w:val="false"/>
                <w:color w:val="000000"/>
                <w:sz w:val="20"/>
              </w:rPr>
              <w:t>үшін жеке кәсіпкерлік субъектілеріне</w:t>
            </w:r>
            <w:r>
              <w:br/>
            </w:r>
            <w:r>
              <w:rPr>
                <w:rFonts w:ascii="Times New Roman"/>
                <w:b w:val="false"/>
                <w:i w:val="false"/>
                <w:color w:val="000000"/>
                <w:sz w:val="20"/>
              </w:rPr>
              <w:t>екінші деңгейдегі банктер беретін</w:t>
            </w:r>
            <w:r>
              <w:br/>
            </w:r>
            <w:r>
              <w:rPr>
                <w:rFonts w:ascii="Times New Roman"/>
                <w:b w:val="false"/>
                <w:i w:val="false"/>
                <w:color w:val="000000"/>
                <w:sz w:val="20"/>
              </w:rPr>
              <w:t>кредиттер бойынша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54" w:id="45"/>
    <w:p>
      <w:pPr>
        <w:spacing w:after="0"/>
        <w:ind w:left="0"/>
        <w:jc w:val="left"/>
      </w:pPr>
      <w:r>
        <w:rPr>
          <w:rFonts w:ascii="Times New Roman"/>
          <w:b/>
          <w:i w:val="false"/>
          <w:color w:val="000000"/>
        </w:rPr>
        <w:t xml:space="preserve"> "Тұрғын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 мемлекеттік қызмет көрсетудің бизнес-процестерінің анықтамалығы</w:t>
      </w:r>
    </w:p>
    <w:bookmarkEnd w:id="45"/>
    <w:bookmarkStart w:name="z55" w:id="46"/>
    <w:p>
      <w:pPr>
        <w:spacing w:after="0"/>
        <w:ind w:left="0"/>
        <w:jc w:val="both"/>
      </w:pPr>
      <w:r>
        <w:rPr>
          <w:rFonts w:ascii="Times New Roman"/>
          <w:b w:val="false"/>
          <w:i w:val="false"/>
          <w:color w:val="000000"/>
          <w:sz w:val="28"/>
        </w:rPr>
        <w:t xml:space="preserve">
      </w:t>
      </w:r>
    </w:p>
    <w:bookmarkEnd w:id="46"/>
    <w:p>
      <w:pPr>
        <w:spacing w:after="0"/>
        <w:ind w:left="0"/>
        <w:jc w:val="both"/>
      </w:pPr>
      <w:r>
        <w:drawing>
          <wp:inline distT="0" distB="0" distL="0" distR="0">
            <wp:extent cx="7810500" cy="318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18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 w:id="47"/>
    <w:p>
      <w:pPr>
        <w:spacing w:after="0"/>
        <w:ind w:left="0"/>
        <w:jc w:val="left"/>
      </w:pPr>
      <w:r>
        <w:rPr>
          <w:rFonts w:ascii="Times New Roman"/>
          <w:b/>
          <w:i w:val="false"/>
          <w:color w:val="000000"/>
        </w:rPr>
        <w:t xml:space="preserve"> Шартты белгілер:</w:t>
      </w:r>
    </w:p>
    <w:bookmarkEnd w:id="47"/>
    <w:bookmarkStart w:name="z57"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6908800" cy="313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908800" cy="313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