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b767" w14:textId="5fbb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2018 жылғы 6 сәуірдегі № 22-8 шешімі. Жамбыл облысы Әділет департаментінде 2018 жылғы 18 сәуірде № 3794 болып тіркелді. Күші жойылды - Жамбыл облыстық мәслихатының 2023 жылғы 21 сәуірдегі № 2-10 шешімімен</w:t>
      </w:r>
    </w:p>
    <w:p>
      <w:pPr>
        <w:spacing w:after="0"/>
        <w:ind w:left="0"/>
        <w:jc w:val="left"/>
      </w:pPr>
    </w:p>
    <w:p>
      <w:pPr>
        <w:spacing w:after="0"/>
        <w:ind w:left="0"/>
        <w:jc w:val="both"/>
      </w:pPr>
      <w:bookmarkStart w:name="z5"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Құжаттың мәтінінде тұпнұсқаның пунктуациясы мен орфографиясы сақталған.</w:t>
      </w:r>
    </w:p>
    <w:p>
      <w:pPr>
        <w:spacing w:after="0"/>
        <w:ind w:left="0"/>
        <w:jc w:val="both"/>
      </w:pPr>
      <w:r>
        <w:rPr>
          <w:rFonts w:ascii="Times New Roman"/>
          <w:b w:val="false"/>
          <w:i w:val="false"/>
          <w:color w:val="000000"/>
          <w:sz w:val="28"/>
        </w:rPr>
        <w:t xml:space="preserve">
      Ескерту. Күші жойылды - Жамбыл облыстық мәслихатының 21.04.2023 </w:t>
      </w:r>
      <w:r>
        <w:rPr>
          <w:rFonts w:ascii="Times New Roman"/>
          <w:b w:val="false"/>
          <w:i w:val="false"/>
          <w:color w:val="000000"/>
          <w:sz w:val="28"/>
        </w:rPr>
        <w:t>№2-10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(нормативтік құқықтық актілердің мемлекеттік тіркеу тізілімінде №3383 болып тіркелген) сәйкес Жамбыл облыстық мәслихаты ШЕШІМ ҚАБЫЛДАДЫ:</w:t>
      </w:r>
    </w:p>
    <w:bookmarkStart w:name="z7" w:id="1"/>
    <w:p>
      <w:pPr>
        <w:spacing w:after="0"/>
        <w:ind w:left="0"/>
        <w:jc w:val="both"/>
      </w:pPr>
      <w:r>
        <w:rPr>
          <w:rFonts w:ascii="Times New Roman"/>
          <w:b w:val="false"/>
          <w:i w:val="false"/>
          <w:color w:val="000000"/>
          <w:sz w:val="28"/>
        </w:rPr>
        <w:t xml:space="preserve">
      1. Қоса беріліп отырған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әдістемесін бекіту туралы" Жамбыл облыстық мәслихатының 2017 жылғы 6 қазандағы </w:t>
      </w:r>
      <w:r>
        <w:rPr>
          <w:rFonts w:ascii="Times New Roman"/>
          <w:b w:val="false"/>
          <w:i w:val="false"/>
          <w:color w:val="000000"/>
          <w:sz w:val="28"/>
        </w:rPr>
        <w:t>№15-11</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№3548</w:t>
      </w:r>
      <w:r>
        <w:rPr>
          <w:rFonts w:ascii="Times New Roman"/>
          <w:b w:val="false"/>
          <w:i w:val="false"/>
          <w:color w:val="000000"/>
          <w:sz w:val="28"/>
        </w:rPr>
        <w:t xml:space="preserve"> болып тіркелген, Қазақстан Республикасы нормативтік құқықтық актілерін электрондық түрде эталондық бақылау банкінде 2017 жылдың 24 қазанында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Осы шешімнің орындалуын бақылау Жамбыл облыстық мәслихатының аппарат басшысы Б. Күзембековке жүктелсін.</w:t>
      </w:r>
    </w:p>
    <w:bookmarkEnd w:id="3"/>
    <w:bookmarkStart w:name="z10" w:id="4"/>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Нұрымова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облыстық мәслихатының </w:t>
            </w:r>
            <w:r>
              <w:br/>
            </w:r>
            <w:r>
              <w:rPr>
                <w:rFonts w:ascii="Times New Roman"/>
                <w:b w:val="false"/>
                <w:i w:val="false"/>
                <w:color w:val="000000"/>
                <w:sz w:val="20"/>
              </w:rPr>
              <w:t>2018 жылғы 6 сәуірдегі №22-8</w:t>
            </w:r>
            <w:r>
              <w:br/>
            </w:r>
            <w:r>
              <w:rPr>
                <w:rFonts w:ascii="Times New Roman"/>
                <w:b w:val="false"/>
                <w:i w:val="false"/>
                <w:color w:val="000000"/>
                <w:sz w:val="20"/>
              </w:rPr>
              <w:t>шешімімен бекітілген</w:t>
            </w:r>
          </w:p>
        </w:tc>
      </w:tr>
    </w:tbl>
    <w:bookmarkStart w:name="z15" w:id="5"/>
    <w:p>
      <w:pPr>
        <w:spacing w:after="0"/>
        <w:ind w:left="0"/>
        <w:jc w:val="left"/>
      </w:pPr>
      <w:r>
        <w:rPr>
          <w:rFonts w:ascii="Times New Roman"/>
          <w:b/>
          <w:i w:val="false"/>
          <w:color w:val="000000"/>
        </w:rPr>
        <w:t xml:space="preserve">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Жамбыл облыстық мәслихаты аппаратының "Б" корпусы мемлекеттік әкімшілік қызметшілерінің және Жамбыл облысы бойынша тексеру комиссиясы төрағасының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Жамбыл облыстық мәслихаты аппаратының "Б" корпусы мемлекеттік әкімшілік қызметшілерінің және Жамбыл облысы бойынша тексеру комиссиясы төрағасының (бұдан әрі – "Б" корпусының қызметшілері) қызметін бағалау алгоритмін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Комиссия төрағасы болып мәслихат хатшысы табылады.</w:t>
      </w:r>
    </w:p>
    <w:bookmarkEnd w:id="20"/>
    <w:bookmarkStart w:name="z31" w:id="21"/>
    <w:p>
      <w:pPr>
        <w:spacing w:after="0"/>
        <w:ind w:left="0"/>
        <w:jc w:val="both"/>
      </w:pPr>
      <w:r>
        <w:rPr>
          <w:rFonts w:ascii="Times New Roman"/>
          <w:b w:val="false"/>
          <w:i w:val="false"/>
          <w:color w:val="000000"/>
          <w:sz w:val="28"/>
        </w:rPr>
        <w:t xml:space="preserve">
      6. Облыстардың, республикалық маңызы бар қалалардың және астананың тексеру комиссиялары төрағаларын бағалау тиісті маслихат депутаттарының қатарынан құрылған комиссиямен жүргізіледі. </w:t>
      </w:r>
    </w:p>
    <w:bookmarkEnd w:id="21"/>
    <w:bookmarkStart w:name="z32" w:id="22"/>
    <w:p>
      <w:pPr>
        <w:spacing w:after="0"/>
        <w:ind w:left="0"/>
        <w:jc w:val="both"/>
      </w:pPr>
      <w:r>
        <w:rPr>
          <w:rFonts w:ascii="Times New Roman"/>
          <w:b w:val="false"/>
          <w:i w:val="false"/>
          <w:color w:val="000000"/>
          <w:sz w:val="28"/>
        </w:rPr>
        <w:t>
      7.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End w:id="30"/>
    <w:bookmarkStart w:name="z41" w:id="31"/>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31"/>
    <w:bookmarkStart w:name="z42" w:id="32"/>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2"/>
    <w:bookmarkStart w:name="z43" w:id="33"/>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3"/>
    <w:bookmarkStart w:name="z44" w:id="34"/>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4"/>
    <w:bookmarkStart w:name="z45" w:id="35"/>
    <w:p>
      <w:pPr>
        <w:spacing w:after="0"/>
        <w:ind w:left="0"/>
        <w:jc w:val="both"/>
      </w:pPr>
      <w:r>
        <w:rPr>
          <w:rFonts w:ascii="Times New Roman"/>
          <w:b w:val="false"/>
          <w:i w:val="false"/>
          <w:color w:val="000000"/>
          <w:sz w:val="28"/>
        </w:rPr>
        <w:t>
      14. НМИ:</w:t>
      </w:r>
    </w:p>
    <w:bookmarkEnd w:id="35"/>
    <w:bookmarkStart w:name="z46"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7"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8"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9"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50" w:id="40"/>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0"/>
    <w:bookmarkStart w:name="z51" w:id="41"/>
    <w:p>
      <w:pPr>
        <w:spacing w:after="0"/>
        <w:ind w:left="0"/>
        <w:jc w:val="both"/>
      </w:pPr>
      <w:r>
        <w:rPr>
          <w:rFonts w:ascii="Times New Roman"/>
          <w:b w:val="false"/>
          <w:i w:val="false"/>
          <w:color w:val="000000"/>
          <w:sz w:val="28"/>
        </w:rPr>
        <w:t xml:space="preserve">
      15. НМИ саны 5 құрайды. </w:t>
      </w:r>
    </w:p>
    <w:bookmarkEnd w:id="41"/>
    <w:bookmarkStart w:name="z52" w:id="42"/>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42"/>
    <w:bookmarkStart w:name="z53" w:id="43"/>
    <w:p>
      <w:pPr>
        <w:spacing w:after="0"/>
        <w:ind w:left="0"/>
        <w:jc w:val="left"/>
      </w:pPr>
      <w:r>
        <w:rPr>
          <w:rFonts w:ascii="Times New Roman"/>
          <w:b/>
          <w:i w:val="false"/>
          <w:color w:val="000000"/>
        </w:rPr>
        <w:t xml:space="preserve"> 3-тарау. НМИ жетістігін бағалау тәртібі</w:t>
      </w:r>
    </w:p>
    <w:bookmarkEnd w:id="43"/>
    <w:bookmarkStart w:name="z54" w:id="44"/>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4"/>
    <w:bookmarkStart w:name="z55"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6" w:id="46"/>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6"/>
    <w:bookmarkStart w:name="z57" w:id="47"/>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8" w:id="4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8"/>
    <w:bookmarkStart w:name="z59" w:id="49"/>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9"/>
    <w:bookmarkStart w:name="z60" w:id="50"/>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0"/>
    <w:bookmarkStart w:name="z61" w:id="51"/>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1"/>
    <w:bookmarkStart w:name="z62" w:id="5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2"/>
    <w:bookmarkStart w:name="z63" w:id="53"/>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3"/>
    <w:bookmarkStart w:name="z64" w:id="54"/>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54"/>
    <w:bookmarkStart w:name="z65" w:id="55"/>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6" w:id="56"/>
    <w:p>
      <w:pPr>
        <w:spacing w:after="0"/>
        <w:ind w:left="0"/>
        <w:jc w:val="both"/>
      </w:pPr>
      <w:r>
        <w:rPr>
          <w:rFonts w:ascii="Times New Roman"/>
          <w:b w:val="false"/>
          <w:i w:val="false"/>
          <w:color w:val="000000"/>
          <w:sz w:val="28"/>
        </w:rPr>
        <w:t>
      1) бағалаумен келісу;</w:t>
      </w:r>
    </w:p>
    <w:bookmarkEnd w:id="56"/>
    <w:bookmarkStart w:name="z67" w:id="57"/>
    <w:p>
      <w:pPr>
        <w:spacing w:after="0"/>
        <w:ind w:left="0"/>
        <w:jc w:val="both"/>
      </w:pPr>
      <w:r>
        <w:rPr>
          <w:rFonts w:ascii="Times New Roman"/>
          <w:b w:val="false"/>
          <w:i w:val="false"/>
          <w:color w:val="000000"/>
          <w:sz w:val="28"/>
        </w:rPr>
        <w:t xml:space="preserve">
      2) түзетуге жіберу. </w:t>
      </w:r>
    </w:p>
    <w:bookmarkEnd w:id="57"/>
    <w:bookmarkStart w:name="z68" w:id="58"/>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9" w:id="59"/>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9"/>
    <w:bookmarkStart w:name="z70" w:id="60"/>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қызметінің қызметшісі 2 жұмыс күнінен кешіктірмей оны Комиссияның қарауына ұсынады.</w:t>
      </w:r>
    </w:p>
    <w:bookmarkEnd w:id="60"/>
    <w:bookmarkStart w:name="z71" w:id="61"/>
    <w:p>
      <w:pPr>
        <w:spacing w:after="0"/>
        <w:ind w:left="0"/>
        <w:jc w:val="left"/>
      </w:pPr>
      <w:r>
        <w:rPr>
          <w:rFonts w:ascii="Times New Roman"/>
          <w:b/>
          <w:i w:val="false"/>
          <w:color w:val="000000"/>
        </w:rPr>
        <w:t xml:space="preserve"> 4-тарау. Құзыреттерді бағалау тәртібі</w:t>
      </w:r>
    </w:p>
    <w:bookmarkEnd w:id="61"/>
    <w:bookmarkStart w:name="z72" w:id="62"/>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73" w:id="63"/>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3"/>
    <w:bookmarkStart w:name="z74" w:id="64"/>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4"/>
    <w:bookmarkStart w:name="z75"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5"/>
    <w:bookmarkStart w:name="z76"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6"/>
    <w:bookmarkStart w:name="z77" w:id="67"/>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қызметінің қызметшісі 2 жұмыс күнінен кешіктірмей оны Комиссияның қарауына ұсынады.</w:t>
      </w:r>
    </w:p>
    <w:bookmarkEnd w:id="67"/>
    <w:bookmarkStart w:name="z78" w:id="6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8"/>
    <w:bookmarkStart w:name="z79" w:id="69"/>
    <w:p>
      <w:pPr>
        <w:spacing w:after="0"/>
        <w:ind w:left="0"/>
        <w:jc w:val="both"/>
      </w:pPr>
      <w:r>
        <w:rPr>
          <w:rFonts w:ascii="Times New Roman"/>
          <w:b w:val="false"/>
          <w:i w:val="false"/>
          <w:color w:val="000000"/>
          <w:sz w:val="28"/>
        </w:rPr>
        <w:t>
      30. Персоналды басқару қызметінің қызметшісі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80" w:id="70"/>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70"/>
    <w:bookmarkStart w:name="z81" w:id="71"/>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82" w:id="72"/>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2"/>
    <w:bookmarkStart w:name="z83" w:id="73"/>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4" w:id="74"/>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74"/>
    <w:bookmarkStart w:name="z85" w:id="75"/>
    <w:p>
      <w:pPr>
        <w:spacing w:after="0"/>
        <w:ind w:left="0"/>
        <w:jc w:val="both"/>
      </w:pPr>
      <w:r>
        <w:rPr>
          <w:rFonts w:ascii="Times New Roman"/>
          <w:b w:val="false"/>
          <w:i w:val="false"/>
          <w:color w:val="000000"/>
          <w:sz w:val="28"/>
        </w:rPr>
        <w:t>
      36. Персоналды басқару қызметінің қызметшісі Комиссия төрағасымен келісілген мерзімдерге Комиссия отырысының өткізілуін қамтамасыз етеді.</w:t>
      </w:r>
    </w:p>
    <w:bookmarkEnd w:id="75"/>
    <w:bookmarkStart w:name="z86" w:id="76"/>
    <w:p>
      <w:pPr>
        <w:spacing w:after="0"/>
        <w:ind w:left="0"/>
        <w:jc w:val="both"/>
      </w:pPr>
      <w:r>
        <w:rPr>
          <w:rFonts w:ascii="Times New Roman"/>
          <w:b w:val="false"/>
          <w:i w:val="false"/>
          <w:color w:val="000000"/>
          <w:sz w:val="28"/>
        </w:rPr>
        <w:t>
      37. Персоналды басқару қызметінің қызметшісі Комиссияның отырысына келесі құжаттарды ұсынады:</w:t>
      </w:r>
    </w:p>
    <w:bookmarkEnd w:id="76"/>
    <w:bookmarkStart w:name="z87" w:id="77"/>
    <w:p>
      <w:pPr>
        <w:spacing w:after="0"/>
        <w:ind w:left="0"/>
        <w:jc w:val="both"/>
      </w:pPr>
      <w:r>
        <w:rPr>
          <w:rFonts w:ascii="Times New Roman"/>
          <w:b w:val="false"/>
          <w:i w:val="false"/>
          <w:color w:val="000000"/>
          <w:sz w:val="28"/>
        </w:rPr>
        <w:t>
      1) толтырылған бағалау парақтарын;</w:t>
      </w:r>
    </w:p>
    <w:bookmarkEnd w:id="77"/>
    <w:bookmarkStart w:name="z88" w:id="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9" w:id="79"/>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9"/>
    <w:bookmarkStart w:name="z90" w:id="80"/>
    <w:p>
      <w:pPr>
        <w:spacing w:after="0"/>
        <w:ind w:left="0"/>
        <w:jc w:val="both"/>
      </w:pPr>
      <w:r>
        <w:rPr>
          <w:rFonts w:ascii="Times New Roman"/>
          <w:b w:val="false"/>
          <w:i w:val="false"/>
          <w:color w:val="000000"/>
          <w:sz w:val="28"/>
        </w:rPr>
        <w:t>
      1) бағалау нәтижелерін бекіту;</w:t>
      </w:r>
    </w:p>
    <w:bookmarkEnd w:id="80"/>
    <w:bookmarkStart w:name="z91" w:id="81"/>
    <w:p>
      <w:pPr>
        <w:spacing w:after="0"/>
        <w:ind w:left="0"/>
        <w:jc w:val="both"/>
      </w:pPr>
      <w:r>
        <w:rPr>
          <w:rFonts w:ascii="Times New Roman"/>
          <w:b w:val="false"/>
          <w:i w:val="false"/>
          <w:color w:val="000000"/>
          <w:sz w:val="28"/>
        </w:rPr>
        <w:t>
      2) бағалау нәтижелерін қайта қарау.</w:t>
      </w:r>
    </w:p>
    <w:bookmarkEnd w:id="81"/>
    <w:bookmarkStart w:name="z92" w:id="82"/>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3" w:id="83"/>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94" w:id="84"/>
    <w:p>
      <w:pPr>
        <w:spacing w:after="0"/>
        <w:ind w:left="0"/>
        <w:jc w:val="both"/>
      </w:pPr>
      <w:r>
        <w:rPr>
          <w:rFonts w:ascii="Times New Roman"/>
          <w:b w:val="false"/>
          <w:i w:val="false"/>
          <w:color w:val="000000"/>
          <w:sz w:val="28"/>
        </w:rPr>
        <w:t>
      41. Персоналды басқару қызметінің қызметшісі "Б" корпусының қызметшісін бағалау нәтижелерімен ол аяқталған соң екі жұмыс күні ішінде таныстырады.</w:t>
      </w:r>
    </w:p>
    <w:bookmarkEnd w:id="84"/>
    <w:bookmarkStart w:name="z95" w:id="85"/>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bookmarkStart w:name="z96" w:id="86"/>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6"/>
    <w:bookmarkStart w:name="z97" w:id="87"/>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8"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9"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100" w:id="90"/>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 xml:space="preserve"> аппаратының "Б" корпусы мемлекеттік әкімшілік</w:t>
            </w:r>
            <w:r>
              <w:br/>
            </w:r>
            <w:r>
              <w:rPr>
                <w:rFonts w:ascii="Times New Roman"/>
                <w:b w:val="false"/>
                <w:i w:val="false"/>
                <w:color w:val="000000"/>
                <w:sz w:val="20"/>
              </w:rPr>
              <w:t xml:space="preserve">қызметшілерінің және </w:t>
            </w:r>
            <w:r>
              <w:br/>
            </w:r>
            <w:r>
              <w:rPr>
                <w:rFonts w:ascii="Times New Roman"/>
                <w:b w:val="false"/>
                <w:i w:val="false"/>
                <w:color w:val="000000"/>
                <w:sz w:val="20"/>
              </w:rPr>
              <w:t xml:space="preserve">Жамбыл облысы бойынша тексеру </w:t>
            </w:r>
            <w:r>
              <w:br/>
            </w:r>
            <w:r>
              <w:rPr>
                <w:rFonts w:ascii="Times New Roman"/>
                <w:b w:val="false"/>
                <w:i w:val="false"/>
                <w:color w:val="000000"/>
                <w:sz w:val="20"/>
              </w:rPr>
              <w:t xml:space="preserve">комиссиясы төрағасының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bookmarkStart w:name="z104" w:id="9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1"/>
    <w:bookmarkStart w:name="z105" w:id="92"/>
    <w:p>
      <w:pPr>
        <w:spacing w:after="0"/>
        <w:ind w:left="0"/>
        <w:jc w:val="both"/>
      </w:pPr>
      <w:r>
        <w:rPr>
          <w:rFonts w:ascii="Times New Roman"/>
          <w:b w:val="false"/>
          <w:i w:val="false"/>
          <w:color w:val="000000"/>
          <w:sz w:val="28"/>
        </w:rPr>
        <w:t>
      __________________________________ жыл</w:t>
      </w:r>
    </w:p>
    <w:bookmarkEnd w:id="92"/>
    <w:bookmarkStart w:name="z106" w:id="93"/>
    <w:p>
      <w:pPr>
        <w:spacing w:after="0"/>
        <w:ind w:left="0"/>
        <w:jc w:val="both"/>
      </w:pPr>
      <w:r>
        <w:rPr>
          <w:rFonts w:ascii="Times New Roman"/>
          <w:b w:val="false"/>
          <w:i w:val="false"/>
          <w:color w:val="000000"/>
          <w:sz w:val="28"/>
        </w:rPr>
        <w:t>
      (жеке жоспар құрастырылатын кезең)</w:t>
      </w:r>
    </w:p>
    <w:bookmarkEnd w:id="93"/>
    <w:p>
      <w:pPr>
        <w:spacing w:after="0"/>
        <w:ind w:left="0"/>
        <w:jc w:val="both"/>
      </w:pPr>
      <w:bookmarkStart w:name="z107" w:id="94"/>
      <w:r>
        <w:rPr>
          <w:rFonts w:ascii="Times New Roman"/>
          <w:b w:val="false"/>
          <w:i w:val="false"/>
          <w:color w:val="000000"/>
          <w:sz w:val="28"/>
        </w:rPr>
        <w:t>
      Қызметшінің (тегі, аты, әкесінің аты (болған жағдайда))___________________________</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 xml:space="preserve">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және </w:t>
            </w:r>
            <w:r>
              <w:br/>
            </w:r>
            <w:r>
              <w:rPr>
                <w:rFonts w:ascii="Times New Roman"/>
                <w:b w:val="false"/>
                <w:i w:val="false"/>
                <w:color w:val="000000"/>
                <w:sz w:val="20"/>
              </w:rPr>
              <w:t xml:space="preserve">Жамбыл облысы бойынша тексеру </w:t>
            </w:r>
            <w:r>
              <w:br/>
            </w:r>
            <w:r>
              <w:rPr>
                <w:rFonts w:ascii="Times New Roman"/>
                <w:b w:val="false"/>
                <w:i w:val="false"/>
                <w:color w:val="000000"/>
                <w:sz w:val="20"/>
              </w:rPr>
              <w:t xml:space="preserve">комиссиясы төрағасының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w:t>
            </w:r>
          </w:p>
        </w:tc>
      </w:tr>
    </w:tbl>
    <w:bookmarkStart w:name="z124" w:id="98"/>
    <w:p>
      <w:pPr>
        <w:spacing w:after="0"/>
        <w:ind w:left="0"/>
        <w:jc w:val="left"/>
      </w:pPr>
      <w:r>
        <w:rPr>
          <w:rFonts w:ascii="Times New Roman"/>
          <w:b/>
          <w:i w:val="false"/>
          <w:color w:val="000000"/>
        </w:rPr>
        <w:t xml:space="preserve"> НМИ бойынша бағалау парағы</w:t>
      </w:r>
    </w:p>
    <w:bookmarkEnd w:id="9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25" w:id="99"/>
          <w:p>
            <w:pPr>
              <w:spacing w:after="20"/>
              <w:ind w:left="20"/>
              <w:jc w:val="both"/>
            </w:pPr>
            <w:r>
              <w:rPr>
                <w:rFonts w:ascii="Times New Roman"/>
                <w:b w:val="false"/>
                <w:i w:val="false"/>
                <w:color w:val="000000"/>
                <w:sz w:val="20"/>
              </w:rPr>
              <w:t>
____________________________________________________</w:t>
            </w:r>
          </w:p>
          <w:bookmarkEnd w:id="99"/>
          <w:p>
            <w:pPr>
              <w:spacing w:after="20"/>
              <w:ind w:left="20"/>
              <w:jc w:val="both"/>
            </w:pPr>
            <w:r>
              <w:rPr>
                <w:rFonts w:ascii="Times New Roman"/>
                <w:b w:val="false"/>
                <w:i w:val="false"/>
                <w:color w:val="000000"/>
                <w:sz w:val="20"/>
              </w:rPr>
              <w:t>
(Т.А.Ә., бағаланатын тұлғаның лауазымы)</w:t>
            </w:r>
          </w:p>
        </w:tc>
      </w:tr>
      <w:tr>
        <w:trPr>
          <w:trHeight w:val="30" w:hRule="atLeast"/>
        </w:trPr>
        <w:tc>
          <w:tcPr>
            <w:tcW w:w="12300" w:type="dxa"/>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____________________________________</w:t>
            </w:r>
          </w:p>
          <w:bookmarkEnd w:id="100"/>
          <w:p>
            <w:pPr>
              <w:spacing w:after="20"/>
              <w:ind w:left="20"/>
              <w:jc w:val="both"/>
            </w:pPr>
            <w:r>
              <w:rPr>
                <w:rFonts w:ascii="Times New Roman"/>
                <w:b w:val="false"/>
                <w:i w:val="false"/>
                <w:color w:val="000000"/>
                <w:sz w:val="20"/>
              </w:rPr>
              <w:t>
(бағаланатын кезең)</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w:t>
      </w:r>
    </w:p>
    <w:bookmarkStart w:name="z129" w:id="10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Қызметші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Тікелей басшы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 xml:space="preserve"> аппаратының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және </w:t>
            </w:r>
            <w:r>
              <w:br/>
            </w:r>
            <w:r>
              <w:rPr>
                <w:rFonts w:ascii="Times New Roman"/>
                <w:b w:val="false"/>
                <w:i w:val="false"/>
                <w:color w:val="000000"/>
                <w:sz w:val="20"/>
              </w:rPr>
              <w:t xml:space="preserve">Жамбыл облысы бойынша тексеру </w:t>
            </w:r>
            <w:r>
              <w:br/>
            </w:r>
            <w:r>
              <w:rPr>
                <w:rFonts w:ascii="Times New Roman"/>
                <w:b w:val="false"/>
                <w:i w:val="false"/>
                <w:color w:val="000000"/>
                <w:sz w:val="20"/>
              </w:rPr>
              <w:t xml:space="preserve">комиссиясы төрағасының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05"/>
    <w:p>
      <w:pPr>
        <w:spacing w:after="0"/>
        <w:ind w:left="0"/>
        <w:jc w:val="left"/>
      </w:pPr>
      <w:r>
        <w:rPr>
          <w:rFonts w:ascii="Times New Roman"/>
          <w:b/>
          <w:i w:val="false"/>
          <w:color w:val="000000"/>
        </w:rPr>
        <w:t xml:space="preserve"> Құзыреттер бойынша бағалау парағы </w:t>
      </w:r>
    </w:p>
    <w:bookmarkEnd w:id="105"/>
    <w:bookmarkStart w:name="z141" w:id="106"/>
    <w:p>
      <w:pPr>
        <w:spacing w:after="0"/>
        <w:ind w:left="0"/>
        <w:jc w:val="both"/>
      </w:pPr>
      <w:r>
        <w:rPr>
          <w:rFonts w:ascii="Times New Roman"/>
          <w:b w:val="false"/>
          <w:i w:val="false"/>
          <w:color w:val="000000"/>
          <w:sz w:val="28"/>
        </w:rPr>
        <w:t>
      ______________________жыл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06"/>
    <w:p>
      <w:pPr>
        <w:spacing w:after="0"/>
        <w:ind w:left="0"/>
        <w:jc w:val="both"/>
      </w:pPr>
      <w:bookmarkStart w:name="z143" w:id="107"/>
      <w:r>
        <w:rPr>
          <w:rFonts w:ascii="Times New Roman"/>
          <w:b w:val="false"/>
          <w:i w:val="false"/>
          <w:color w:val="000000"/>
          <w:sz w:val="28"/>
        </w:rPr>
        <w:t xml:space="preserve">
      Бағаланатын қызметшінің (тегі, аты, әкесінің аты (болған </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Қызметші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Тікелей басшы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 xml:space="preserve">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және </w:t>
            </w:r>
            <w:r>
              <w:br/>
            </w:r>
            <w:r>
              <w:rPr>
                <w:rFonts w:ascii="Times New Roman"/>
                <w:b w:val="false"/>
                <w:i w:val="false"/>
                <w:color w:val="000000"/>
                <w:sz w:val="20"/>
              </w:rPr>
              <w:t>Жамбыл облысы бойынша тексеру комиссиясы</w:t>
            </w:r>
            <w:r>
              <w:br/>
            </w:r>
            <w:r>
              <w:rPr>
                <w:rFonts w:ascii="Times New Roman"/>
                <w:b w:val="false"/>
                <w:i w:val="false"/>
                <w:color w:val="000000"/>
                <w:sz w:val="20"/>
              </w:rPr>
              <w:t xml:space="preserve">төрағасының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22"/>
    <w:p>
      <w:pPr>
        <w:spacing w:after="0"/>
        <w:ind w:left="0"/>
        <w:jc w:val="left"/>
      </w:pPr>
      <w:r>
        <w:rPr>
          <w:rFonts w:ascii="Times New Roman"/>
          <w:b/>
          <w:i w:val="false"/>
          <w:color w:val="000000"/>
        </w:rPr>
        <w:t xml:space="preserve"> Құзыреттердің мінез-құлық индикаторлары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xml:space="preserve">
Құзыреттер атауы </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4"/>
          <w:p>
            <w:pPr>
              <w:spacing w:after="20"/>
              <w:ind w:left="20"/>
              <w:jc w:val="both"/>
            </w:pPr>
            <w:r>
              <w:rPr>
                <w:rFonts w:ascii="Times New Roman"/>
                <w:b w:val="false"/>
                <w:i w:val="false"/>
                <w:color w:val="000000"/>
                <w:sz w:val="20"/>
              </w:rPr>
              <w:t>
D-2;</w:t>
            </w:r>
          </w:p>
          <w:bookmarkEnd w:id="124"/>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7"/>
          <w:p>
            <w:pPr>
              <w:spacing w:after="20"/>
              <w:ind w:left="20"/>
              <w:jc w:val="both"/>
            </w:pPr>
            <w:r>
              <w:rPr>
                <w:rFonts w:ascii="Times New Roman"/>
                <w:b w:val="false"/>
                <w:i w:val="false"/>
                <w:color w:val="000000"/>
                <w:sz w:val="20"/>
              </w:rPr>
              <w:t>
D-2;</w:t>
            </w:r>
          </w:p>
          <w:bookmarkEnd w:id="127"/>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8"/>
          <w:p>
            <w:pPr>
              <w:spacing w:after="20"/>
              <w:ind w:left="20"/>
              <w:jc w:val="both"/>
            </w:pPr>
            <w:r>
              <w:rPr>
                <w:rFonts w:ascii="Times New Roman"/>
                <w:b w:val="false"/>
                <w:i w:val="false"/>
                <w:color w:val="000000"/>
                <w:sz w:val="20"/>
              </w:rPr>
              <w:t>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D-2;</w:t>
            </w:r>
          </w:p>
          <w:bookmarkEnd w:id="130"/>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D-2;</w:t>
            </w:r>
          </w:p>
          <w:bookmarkEnd w:id="133"/>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4"/>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5"/>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6"/>
          <w:p>
            <w:pPr>
              <w:spacing w:after="20"/>
              <w:ind w:left="20"/>
              <w:jc w:val="both"/>
            </w:pPr>
            <w:r>
              <w:rPr>
                <w:rFonts w:ascii="Times New Roman"/>
                <w:b w:val="false"/>
                <w:i w:val="false"/>
                <w:color w:val="000000"/>
                <w:sz w:val="20"/>
              </w:rPr>
              <w:t>
ҚЫЗМЕТТІ ТҰТЫНУШЫҒА АҚПАРАТТАНДЫРУ</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7"/>
          <w:p>
            <w:pPr>
              <w:spacing w:after="20"/>
              <w:ind w:left="20"/>
              <w:jc w:val="both"/>
            </w:pPr>
            <w:r>
              <w:rPr>
                <w:rFonts w:ascii="Times New Roman"/>
                <w:b w:val="false"/>
                <w:i w:val="false"/>
                <w:color w:val="000000"/>
                <w:sz w:val="20"/>
              </w:rPr>
              <w:t>
D-2;</w:t>
            </w:r>
          </w:p>
          <w:bookmarkEnd w:id="137"/>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0"/>
          <w:p>
            <w:pPr>
              <w:spacing w:after="20"/>
              <w:ind w:left="20"/>
              <w:jc w:val="both"/>
            </w:pPr>
            <w:r>
              <w:rPr>
                <w:rFonts w:ascii="Times New Roman"/>
                <w:b w:val="false"/>
                <w:i w:val="false"/>
                <w:color w:val="000000"/>
                <w:sz w:val="20"/>
              </w:rPr>
              <w:t>
D-2;</w:t>
            </w:r>
          </w:p>
          <w:bookmarkEnd w:id="140"/>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D-2;</w:t>
            </w:r>
          </w:p>
          <w:bookmarkEnd w:id="143"/>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5"/>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D-2;</w:t>
            </w:r>
          </w:p>
          <w:bookmarkEnd w:id="146"/>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9"/>
          <w:p>
            <w:pPr>
              <w:spacing w:after="20"/>
              <w:ind w:left="20"/>
              <w:jc w:val="both"/>
            </w:pPr>
            <w:r>
              <w:rPr>
                <w:rFonts w:ascii="Times New Roman"/>
                <w:b w:val="false"/>
                <w:i w:val="false"/>
                <w:color w:val="000000"/>
                <w:sz w:val="20"/>
              </w:rPr>
              <w:t>
D-2;</w:t>
            </w:r>
          </w:p>
          <w:bookmarkEnd w:id="149"/>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0"/>
          <w:p>
            <w:pPr>
              <w:spacing w:after="20"/>
              <w:ind w:left="20"/>
              <w:jc w:val="both"/>
            </w:pPr>
            <w:r>
              <w:rPr>
                <w:rFonts w:ascii="Times New Roman"/>
                <w:b w:val="false"/>
                <w:i w:val="false"/>
                <w:color w:val="000000"/>
                <w:sz w:val="20"/>
              </w:rPr>
              <w:t>
D-2;</w:t>
            </w:r>
          </w:p>
          <w:bookmarkEnd w:id="150"/>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1"/>
          <w:p>
            <w:pPr>
              <w:spacing w:after="20"/>
              <w:ind w:left="20"/>
              <w:jc w:val="both"/>
            </w:pPr>
            <w:r>
              <w:rPr>
                <w:rFonts w:ascii="Times New Roman"/>
                <w:b w:val="false"/>
                <w:i w:val="false"/>
                <w:color w:val="000000"/>
                <w:sz w:val="20"/>
              </w:rPr>
              <w:t>
D-2;</w:t>
            </w:r>
          </w:p>
          <w:bookmarkEnd w:id="151"/>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w:t>
            </w:r>
            <w:r>
              <w:br/>
            </w:r>
            <w:r>
              <w:rPr>
                <w:rFonts w:ascii="Times New Roman"/>
                <w:b w:val="false"/>
                <w:i w:val="false"/>
                <w:color w:val="000000"/>
                <w:sz w:val="20"/>
              </w:rPr>
              <w:t xml:space="preserve">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және Жамбыл</w:t>
            </w:r>
            <w:r>
              <w:br/>
            </w:r>
            <w:r>
              <w:rPr>
                <w:rFonts w:ascii="Times New Roman"/>
                <w:b w:val="false"/>
                <w:i w:val="false"/>
                <w:color w:val="000000"/>
                <w:sz w:val="20"/>
              </w:rPr>
              <w:t>облысы бойынша тексеру</w:t>
            </w:r>
            <w:r>
              <w:br/>
            </w:r>
            <w:r>
              <w:rPr>
                <w:rFonts w:ascii="Times New Roman"/>
                <w:b w:val="false"/>
                <w:i w:val="false"/>
                <w:color w:val="000000"/>
                <w:sz w:val="20"/>
              </w:rPr>
              <w:t>комиссиясы төрағасының</w:t>
            </w:r>
            <w:r>
              <w:br/>
            </w:r>
            <w:r>
              <w:rPr>
                <w:rFonts w:ascii="Times New Roman"/>
                <w:b w:val="false"/>
                <w:i w:val="false"/>
                <w:color w:val="000000"/>
                <w:sz w:val="20"/>
              </w:rPr>
              <w:t xml:space="preserve">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52"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253"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254" w:id="154"/>
    <w:p>
      <w:pPr>
        <w:spacing w:after="0"/>
        <w:ind w:left="0"/>
        <w:jc w:val="both"/>
      </w:pPr>
      <w:r>
        <w:rPr>
          <w:rFonts w:ascii="Times New Roman"/>
          <w:b w:val="false"/>
          <w:i w:val="false"/>
          <w:color w:val="000000"/>
          <w:sz w:val="28"/>
        </w:rPr>
        <w:t>
      (мемлекеттік органның атауы)</w:t>
      </w:r>
    </w:p>
    <w:bookmarkEnd w:id="154"/>
    <w:bookmarkStart w:name="z255"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256" w:id="156"/>
    <w:p>
      <w:pPr>
        <w:spacing w:after="0"/>
        <w:ind w:left="0"/>
        <w:jc w:val="both"/>
      </w:pPr>
      <w:r>
        <w:rPr>
          <w:rFonts w:ascii="Times New Roman"/>
          <w:b w:val="false"/>
          <w:i w:val="false"/>
          <w:color w:val="000000"/>
          <w:sz w:val="28"/>
        </w:rPr>
        <w:t>
      (бағалау мерзімі жыл)</w:t>
      </w:r>
    </w:p>
    <w:bookmarkEnd w:id="156"/>
    <w:bookmarkStart w:name="z257"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8"/>
          <w:p>
            <w:pPr>
              <w:spacing w:after="20"/>
              <w:ind w:left="20"/>
              <w:jc w:val="both"/>
            </w:pPr>
            <w:r>
              <w:rPr>
                <w:rFonts w:ascii="Times New Roman"/>
                <w:b w:val="false"/>
                <w:i w:val="false"/>
                <w:color w:val="000000"/>
                <w:sz w:val="20"/>
              </w:rPr>
              <w:t xml:space="preserve">
№ </w:t>
            </w:r>
          </w:p>
          <w:bookmarkEnd w:id="15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162"/>
      <w:r>
        <w:rPr>
          <w:rFonts w:ascii="Times New Roman"/>
          <w:b w:val="false"/>
          <w:i w:val="false"/>
          <w:color w:val="000000"/>
          <w:sz w:val="28"/>
        </w:rPr>
        <w:t>
      Комиссия қорытындысы:</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w:t>
      </w:r>
    </w:p>
    <w:p>
      <w:pPr>
        <w:spacing w:after="0"/>
        <w:ind w:left="0"/>
        <w:jc w:val="both"/>
      </w:pPr>
    </w:p>
    <w:bookmarkStart w:name="z266" w:id="163"/>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63"/>
    <w:p>
      <w:pPr>
        <w:spacing w:after="0"/>
        <w:ind w:left="0"/>
        <w:jc w:val="both"/>
      </w:pPr>
      <w:bookmarkStart w:name="z267" w:id="164"/>
      <w:r>
        <w:rPr>
          <w:rFonts w:ascii="Times New Roman"/>
          <w:b w:val="false"/>
          <w:i w:val="false"/>
          <w:color w:val="000000"/>
          <w:sz w:val="28"/>
        </w:rPr>
        <w:t>
      Комиссияның төрағасы: ____________________________ Күні: ____________</w:t>
      </w:r>
    </w:p>
    <w:bookmarkEnd w:id="164"/>
    <w:p>
      <w:pPr>
        <w:spacing w:after="0"/>
        <w:ind w:left="0"/>
        <w:jc w:val="both"/>
      </w:pPr>
    </w:p>
    <w:bookmarkStart w:name="z268" w:id="165"/>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65"/>
    <w:p>
      <w:pPr>
        <w:spacing w:after="0"/>
        <w:ind w:left="0"/>
        <w:jc w:val="both"/>
      </w:pPr>
      <w:bookmarkStart w:name="z269" w:id="166"/>
      <w:r>
        <w:rPr>
          <w:rFonts w:ascii="Times New Roman"/>
          <w:b w:val="false"/>
          <w:i w:val="false"/>
          <w:color w:val="000000"/>
          <w:sz w:val="28"/>
        </w:rPr>
        <w:t>
      Комиссияның мүшесі: _____________________________ Күні: _____________</w:t>
      </w:r>
    </w:p>
    <w:bookmarkEnd w:id="166"/>
    <w:p>
      <w:pPr>
        <w:spacing w:after="0"/>
        <w:ind w:left="0"/>
        <w:jc w:val="both"/>
      </w:pPr>
    </w:p>
    <w:bookmarkStart w:name="z270" w:id="167"/>
    <w:p>
      <w:pPr>
        <w:spacing w:after="0"/>
        <w:ind w:left="0"/>
        <w:jc w:val="both"/>
      </w:pPr>
      <w:r>
        <w:rPr>
          <w:rFonts w:ascii="Times New Roman"/>
          <w:b w:val="false"/>
          <w:i w:val="false"/>
          <w:color w:val="000000"/>
          <w:sz w:val="28"/>
        </w:rPr>
        <w:t>
      (тегі, аты-жөні,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