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aaa9" w14:textId="2c5a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ауылдық округі Меркі ауылындағы Буденный, Стадионный, Заречный көшелерінің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Меркі ауылдық округі әкімінің 2018 жылғы 17 мамырдағы № 62 шешімі. Жамбыл облысы Әділет департаментінде 2018 жылғы 31 мамырда № 3839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тұпнұсқаның пунктуациясы мен орфографиясы сақталған.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облыстық ономастика комиссиясының 2018 жылғы 19 сәуірдегі қорытындысы негізінде және Меркі ауылдық округі, Меркі ауылы тұрғындарының пікірін ескере отырып, ауылдық округ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Меркі ауылдық округі, Меркі ауылындағы Буденный көшесі-Жақсылық, Стадионный көшесі - Ақбұлақ, Заречный көшесі - Үлгілі деп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Меркі ауылдық округі әкімі аппаратының бас маманы Б.Асқарбайға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еңгізіледі.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