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4d3d" w14:textId="e364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Сарысу аудандық мәслихатының 2017 жылғы 20 желтоқсандағы № 25-3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2018 жылғы 22 мамырдағы № 33-2 шешімі. Жамбыл облысы Әділет департаментінде 2018 жылғы 24 мамырда № 3829 болып тіркелді</w:t>
      </w:r>
    </w:p>
    <w:p>
      <w:pPr>
        <w:spacing w:after="0"/>
        <w:ind w:left="0"/>
        <w:jc w:val="both"/>
      </w:pPr>
      <w:bookmarkStart w:name="z10"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облыстық бюджет туралы" Жамбыл облыстық мәслихатының 2017 жылғы 11 желтоқсандағы </w:t>
      </w:r>
      <w:r>
        <w:rPr>
          <w:rFonts w:ascii="Times New Roman"/>
          <w:b w:val="false"/>
          <w:i w:val="false"/>
          <w:color w:val="000000"/>
          <w:sz w:val="28"/>
        </w:rPr>
        <w:t>№ 18-3</w:t>
      </w:r>
      <w:r>
        <w:rPr>
          <w:rFonts w:ascii="Times New Roman"/>
          <w:b w:val="false"/>
          <w:i w:val="false"/>
          <w:color w:val="000000"/>
          <w:sz w:val="28"/>
        </w:rPr>
        <w:t xml:space="preserve"> шешіміне өзгерістер енгізу туралы" Жамбыл облыстық мәслихатының 2018 жылғы 14 мамырдағы №23-2 шешімі (Нормативтік құқықтық актілерді мемлекеттік тіркеу тізілімінде </w:t>
      </w:r>
      <w:r>
        <w:rPr>
          <w:rFonts w:ascii="Times New Roman"/>
          <w:b w:val="false"/>
          <w:i w:val="false"/>
          <w:color w:val="000000"/>
          <w:sz w:val="28"/>
        </w:rPr>
        <w:t>№3819</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12" w:id="2"/>
    <w:p>
      <w:pPr>
        <w:spacing w:after="0"/>
        <w:ind w:left="0"/>
        <w:jc w:val="both"/>
      </w:pPr>
      <w:r>
        <w:rPr>
          <w:rFonts w:ascii="Times New Roman"/>
          <w:b w:val="false"/>
          <w:i w:val="false"/>
          <w:color w:val="000000"/>
          <w:sz w:val="28"/>
        </w:rPr>
        <w:t xml:space="preserve">
      1. "2018 - 2020 жылдарға арналған аудандық бюджет туралы" Сарысу аудандық мәслихатының 2017 жылғы 20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№3647</w:t>
      </w:r>
      <w:r>
        <w:rPr>
          <w:rFonts w:ascii="Times New Roman"/>
          <w:b w:val="false"/>
          <w:i w:val="false"/>
          <w:color w:val="000000"/>
          <w:sz w:val="28"/>
        </w:rPr>
        <w:t xml:space="preserve"> болып тіркелген, 2017 жылғы 29 желтоқсандағы аудандық "Сарысу" газетінде жарияланған) келесі өзгерістер енгізілсін: </w:t>
      </w:r>
    </w:p>
    <w:bookmarkEnd w:id="2"/>
    <w:bookmarkStart w:name="z13"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14" w:id="4"/>
    <w:p>
      <w:pPr>
        <w:spacing w:after="0"/>
        <w:ind w:left="0"/>
        <w:jc w:val="both"/>
      </w:pPr>
      <w:r>
        <w:rPr>
          <w:rFonts w:ascii="Times New Roman"/>
          <w:b w:val="false"/>
          <w:i w:val="false"/>
          <w:color w:val="000000"/>
          <w:sz w:val="28"/>
        </w:rPr>
        <w:t>
      "1. 2018-2020 жылдарға арналған аудандық бюджет 1, 2, 3 – қосымшаларға сәйкес, оның ішінде 2018 жылға мынадай көлемдерде бекітілсін:</w:t>
      </w:r>
    </w:p>
    <w:bookmarkEnd w:id="4"/>
    <w:bookmarkStart w:name="z15" w:id="5"/>
    <w:p>
      <w:pPr>
        <w:spacing w:after="0"/>
        <w:ind w:left="0"/>
        <w:jc w:val="both"/>
      </w:pPr>
      <w:r>
        <w:rPr>
          <w:rFonts w:ascii="Times New Roman"/>
          <w:b w:val="false"/>
          <w:i w:val="false"/>
          <w:color w:val="000000"/>
          <w:sz w:val="28"/>
        </w:rPr>
        <w:t>
      1) кірістер – 9 206 588 мың теңге, оның ішінде:</w:t>
      </w:r>
    </w:p>
    <w:bookmarkEnd w:id="5"/>
    <w:bookmarkStart w:name="z16" w:id="6"/>
    <w:p>
      <w:pPr>
        <w:spacing w:after="0"/>
        <w:ind w:left="0"/>
        <w:jc w:val="both"/>
      </w:pPr>
      <w:r>
        <w:rPr>
          <w:rFonts w:ascii="Times New Roman"/>
          <w:b w:val="false"/>
          <w:i w:val="false"/>
          <w:color w:val="000000"/>
          <w:sz w:val="28"/>
        </w:rPr>
        <w:t>
      салықтық түсімдер – 940 234 мың теңге;</w:t>
      </w:r>
    </w:p>
    <w:bookmarkEnd w:id="6"/>
    <w:bookmarkStart w:name="z17" w:id="7"/>
    <w:p>
      <w:pPr>
        <w:spacing w:after="0"/>
        <w:ind w:left="0"/>
        <w:jc w:val="both"/>
      </w:pPr>
      <w:r>
        <w:rPr>
          <w:rFonts w:ascii="Times New Roman"/>
          <w:b w:val="false"/>
          <w:i w:val="false"/>
          <w:color w:val="000000"/>
          <w:sz w:val="28"/>
        </w:rPr>
        <w:t>
      салықтық емес түсімдер – 10 808 мың теңге;</w:t>
      </w:r>
    </w:p>
    <w:bookmarkEnd w:id="7"/>
    <w:bookmarkStart w:name="z18" w:id="8"/>
    <w:p>
      <w:pPr>
        <w:spacing w:after="0"/>
        <w:ind w:left="0"/>
        <w:jc w:val="both"/>
      </w:pPr>
      <w:r>
        <w:rPr>
          <w:rFonts w:ascii="Times New Roman"/>
          <w:b w:val="false"/>
          <w:i w:val="false"/>
          <w:color w:val="000000"/>
          <w:sz w:val="28"/>
        </w:rPr>
        <w:t>
      негізгі капиталды сатудан түсетін түсімдер – 18 220 мың теңге;</w:t>
      </w:r>
    </w:p>
    <w:bookmarkEnd w:id="8"/>
    <w:bookmarkStart w:name="z19" w:id="9"/>
    <w:p>
      <w:pPr>
        <w:spacing w:after="0"/>
        <w:ind w:left="0"/>
        <w:jc w:val="both"/>
      </w:pPr>
      <w:r>
        <w:rPr>
          <w:rFonts w:ascii="Times New Roman"/>
          <w:b w:val="false"/>
          <w:i w:val="false"/>
          <w:color w:val="000000"/>
          <w:sz w:val="28"/>
        </w:rPr>
        <w:t>
      трансферттер түсімі – 8 237 326 мың теңге;</w:t>
      </w:r>
    </w:p>
    <w:bookmarkEnd w:id="9"/>
    <w:bookmarkStart w:name="z20" w:id="10"/>
    <w:p>
      <w:pPr>
        <w:spacing w:after="0"/>
        <w:ind w:left="0"/>
        <w:jc w:val="both"/>
      </w:pPr>
      <w:r>
        <w:rPr>
          <w:rFonts w:ascii="Times New Roman"/>
          <w:b w:val="false"/>
          <w:i w:val="false"/>
          <w:color w:val="000000"/>
          <w:sz w:val="28"/>
        </w:rPr>
        <w:t>
      2) шығындар – 9 234 042 мың теңге.".</w:t>
      </w:r>
    </w:p>
    <w:bookmarkEnd w:id="10"/>
    <w:bookmarkStart w:name="z21"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1"/>
    <w:bookmarkStart w:name="z22" w:id="12"/>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12"/>
    <w:bookmarkStart w:name="z23" w:id="1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2018 жылдың 1 қаңтарынан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Ғ. Несіпбай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22 мамырдағы</w:t>
            </w:r>
            <w:r>
              <w:br/>
            </w:r>
            <w:r>
              <w:rPr>
                <w:rFonts w:ascii="Times New Roman"/>
                <w:b w:val="false"/>
                <w:i w:val="false"/>
                <w:color w:val="000000"/>
                <w:sz w:val="20"/>
              </w:rPr>
              <w:t>№ 33-2 шешіміне 1 қосымша</w:t>
            </w:r>
          </w:p>
        </w:tc>
      </w:tr>
    </w:tbl>
    <w:bookmarkStart w:name="z28" w:id="14"/>
    <w:p>
      <w:pPr>
        <w:spacing w:after="0"/>
        <w:ind w:left="0"/>
        <w:jc w:val="left"/>
      </w:pPr>
      <w:r>
        <w:rPr>
          <w:rFonts w:ascii="Times New Roman"/>
          <w:b/>
          <w:i w:val="false"/>
          <w:color w:val="000000"/>
        </w:rPr>
        <w:t xml:space="preserve"> 2018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Санаты</w:t>
            </w:r>
          </w:p>
          <w:bookmarkEnd w:id="15"/>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1</w:t>
            </w:r>
          </w:p>
          <w:bookmarkEnd w:id="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9206588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1</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8"/>
          <w:p>
            <w:pPr>
              <w:spacing w:after="20"/>
              <w:ind w:left="20"/>
              <w:jc w:val="both"/>
            </w:pPr>
            <w:r>
              <w:rPr>
                <w:rFonts w:ascii="Times New Roman"/>
                <w:b w:val="false"/>
                <w:i w:val="false"/>
                <w:color w:val="000000"/>
                <w:sz w:val="20"/>
              </w:rPr>
              <w:t>
2</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9"/>
          <w:p>
            <w:pPr>
              <w:spacing w:after="20"/>
              <w:ind w:left="20"/>
              <w:jc w:val="both"/>
            </w:pPr>
            <w:r>
              <w:rPr>
                <w:rFonts w:ascii="Times New Roman"/>
                <w:b w:val="false"/>
                <w:i w:val="false"/>
                <w:color w:val="000000"/>
                <w:sz w:val="20"/>
              </w:rPr>
              <w:t>
3</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0"/>
          <w:p>
            <w:pPr>
              <w:spacing w:after="20"/>
              <w:ind w:left="20"/>
              <w:jc w:val="both"/>
            </w:pPr>
            <w:r>
              <w:rPr>
                <w:rFonts w:ascii="Times New Roman"/>
                <w:b w:val="false"/>
                <w:i w:val="false"/>
                <w:color w:val="000000"/>
                <w:sz w:val="20"/>
              </w:rPr>
              <w:t>
4</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8237326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8237326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1"/>
          <w:p>
            <w:pPr>
              <w:spacing w:after="20"/>
              <w:ind w:left="20"/>
              <w:jc w:val="both"/>
            </w:pPr>
            <w:r>
              <w:rPr>
                <w:rFonts w:ascii="Times New Roman"/>
                <w:b w:val="false"/>
                <w:i w:val="false"/>
                <w:color w:val="000000"/>
                <w:sz w:val="20"/>
              </w:rPr>
              <w:t>
Функционалдық топ</w:t>
            </w:r>
          </w:p>
          <w:bookmarkEnd w:id="21"/>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2"/>
          <w:p>
            <w:pPr>
              <w:spacing w:after="20"/>
              <w:ind w:left="20"/>
              <w:jc w:val="both"/>
            </w:pPr>
            <w:r>
              <w:rPr>
                <w:rFonts w:ascii="Times New Roman"/>
                <w:b w:val="false"/>
                <w:i w:val="false"/>
                <w:color w:val="000000"/>
                <w:sz w:val="20"/>
              </w:rPr>
              <w:t>
1</w:t>
            </w:r>
          </w:p>
          <w:bookmarkEnd w:id="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9234042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3"/>
          <w:p>
            <w:pPr>
              <w:spacing w:after="20"/>
              <w:ind w:left="20"/>
              <w:jc w:val="both"/>
            </w:pPr>
            <w:r>
              <w:rPr>
                <w:rFonts w:ascii="Times New Roman"/>
                <w:b w:val="false"/>
                <w:i w:val="false"/>
                <w:color w:val="000000"/>
                <w:sz w:val="20"/>
              </w:rPr>
              <w:t>
01</w:t>
            </w:r>
          </w:p>
          <w:bookmarkEnd w:id="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4"/>
          <w:p>
            <w:pPr>
              <w:spacing w:after="20"/>
              <w:ind w:left="20"/>
              <w:jc w:val="both"/>
            </w:pPr>
            <w:r>
              <w:rPr>
                <w:rFonts w:ascii="Times New Roman"/>
                <w:b w:val="false"/>
                <w:i w:val="false"/>
                <w:color w:val="000000"/>
                <w:sz w:val="20"/>
              </w:rPr>
              <w:t>
02</w:t>
            </w:r>
          </w:p>
          <w:bookmarkEnd w:id="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5"/>
          <w:p>
            <w:pPr>
              <w:spacing w:after="20"/>
              <w:ind w:left="20"/>
              <w:jc w:val="both"/>
            </w:pPr>
            <w:r>
              <w:rPr>
                <w:rFonts w:ascii="Times New Roman"/>
                <w:b w:val="false"/>
                <w:i w:val="false"/>
                <w:color w:val="000000"/>
                <w:sz w:val="20"/>
              </w:rPr>
              <w:t>
03</w:t>
            </w:r>
          </w:p>
          <w:bookmarkEnd w:id="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26"/>
          <w:p>
            <w:pPr>
              <w:spacing w:after="20"/>
              <w:ind w:left="20"/>
              <w:jc w:val="both"/>
            </w:pPr>
            <w:r>
              <w:rPr>
                <w:rFonts w:ascii="Times New Roman"/>
                <w:b w:val="false"/>
                <w:i w:val="false"/>
                <w:color w:val="000000"/>
                <w:sz w:val="20"/>
              </w:rPr>
              <w:t>
04</w:t>
            </w:r>
          </w:p>
          <w:bookmarkEnd w:id="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5071395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3842123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3408195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27"/>
          <w:p>
            <w:pPr>
              <w:spacing w:after="20"/>
              <w:ind w:left="20"/>
              <w:jc w:val="both"/>
            </w:pPr>
            <w:r>
              <w:rPr>
                <w:rFonts w:ascii="Times New Roman"/>
                <w:b w:val="false"/>
                <w:i w:val="false"/>
                <w:color w:val="000000"/>
                <w:sz w:val="20"/>
              </w:rPr>
              <w:t>
06</w:t>
            </w:r>
          </w:p>
          <w:bookmarkEnd w:id="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648528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28"/>
          <w:p>
            <w:pPr>
              <w:spacing w:after="20"/>
              <w:ind w:left="20"/>
              <w:jc w:val="both"/>
            </w:pPr>
            <w:r>
              <w:rPr>
                <w:rFonts w:ascii="Times New Roman"/>
                <w:b w:val="false"/>
                <w:i w:val="false"/>
                <w:color w:val="000000"/>
                <w:sz w:val="20"/>
              </w:rPr>
              <w:t>
07</w:t>
            </w:r>
          </w:p>
          <w:bookmarkEnd w:id="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29"/>
          <w:p>
            <w:pPr>
              <w:spacing w:after="20"/>
              <w:ind w:left="20"/>
              <w:jc w:val="both"/>
            </w:pPr>
            <w:r>
              <w:rPr>
                <w:rFonts w:ascii="Times New Roman"/>
                <w:b w:val="false"/>
                <w:i w:val="false"/>
                <w:color w:val="000000"/>
                <w:sz w:val="20"/>
              </w:rPr>
              <w:t>
08</w:t>
            </w:r>
          </w:p>
          <w:bookmarkEnd w:id="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30"/>
          <w:p>
            <w:pPr>
              <w:spacing w:after="20"/>
              <w:ind w:left="20"/>
              <w:jc w:val="both"/>
            </w:pPr>
            <w:r>
              <w:rPr>
                <w:rFonts w:ascii="Times New Roman"/>
                <w:b w:val="false"/>
                <w:i w:val="false"/>
                <w:color w:val="000000"/>
                <w:sz w:val="20"/>
              </w:rPr>
              <w:t>
9</w:t>
            </w:r>
          </w:p>
          <w:bookmarkEnd w:id="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31"/>
          <w:p>
            <w:pPr>
              <w:spacing w:after="20"/>
              <w:ind w:left="20"/>
              <w:jc w:val="both"/>
            </w:pPr>
            <w:r>
              <w:rPr>
                <w:rFonts w:ascii="Times New Roman"/>
                <w:b w:val="false"/>
                <w:i w:val="false"/>
                <w:color w:val="000000"/>
                <w:sz w:val="20"/>
              </w:rPr>
              <w:t>
10</w:t>
            </w:r>
          </w:p>
          <w:bookmarkEnd w:id="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2"/>
          <w:p>
            <w:pPr>
              <w:spacing w:after="20"/>
              <w:ind w:left="20"/>
              <w:jc w:val="both"/>
            </w:pPr>
            <w:r>
              <w:rPr>
                <w:rFonts w:ascii="Times New Roman"/>
                <w:b w:val="false"/>
                <w:i w:val="false"/>
                <w:color w:val="000000"/>
                <w:sz w:val="20"/>
              </w:rPr>
              <w:t>
11</w:t>
            </w:r>
          </w:p>
          <w:bookmarkEnd w:id="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33"/>
          <w:p>
            <w:pPr>
              <w:spacing w:after="20"/>
              <w:ind w:left="20"/>
              <w:jc w:val="both"/>
            </w:pPr>
            <w:r>
              <w:rPr>
                <w:rFonts w:ascii="Times New Roman"/>
                <w:b w:val="false"/>
                <w:i w:val="false"/>
                <w:color w:val="000000"/>
                <w:sz w:val="20"/>
              </w:rPr>
              <w:t>
12</w:t>
            </w:r>
          </w:p>
          <w:bookmarkEnd w:id="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4"/>
          <w:p>
            <w:pPr>
              <w:spacing w:after="20"/>
              <w:ind w:left="20"/>
              <w:jc w:val="both"/>
            </w:pPr>
            <w:r>
              <w:rPr>
                <w:rFonts w:ascii="Times New Roman"/>
                <w:b w:val="false"/>
                <w:i w:val="false"/>
                <w:color w:val="000000"/>
                <w:sz w:val="20"/>
              </w:rPr>
              <w:t>
13</w:t>
            </w:r>
          </w:p>
          <w:bookmarkEnd w:id="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5"/>
          <w:p>
            <w:pPr>
              <w:spacing w:after="20"/>
              <w:ind w:left="20"/>
              <w:jc w:val="both"/>
            </w:pPr>
            <w:r>
              <w:rPr>
                <w:rFonts w:ascii="Times New Roman"/>
                <w:b w:val="false"/>
                <w:i w:val="false"/>
                <w:color w:val="000000"/>
                <w:sz w:val="20"/>
              </w:rPr>
              <w:t>
14</w:t>
            </w:r>
          </w:p>
          <w:bookmarkEnd w:id="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6"/>
          <w:p>
            <w:pPr>
              <w:spacing w:after="20"/>
              <w:ind w:left="20"/>
              <w:jc w:val="both"/>
            </w:pPr>
            <w:r>
              <w:rPr>
                <w:rFonts w:ascii="Times New Roman"/>
                <w:b w:val="false"/>
                <w:i w:val="false"/>
                <w:color w:val="000000"/>
                <w:sz w:val="20"/>
              </w:rPr>
              <w:t>
15</w:t>
            </w:r>
          </w:p>
          <w:bookmarkEnd w:id="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37"/>
          <w:p>
            <w:pPr>
              <w:spacing w:after="20"/>
              <w:ind w:left="20"/>
              <w:jc w:val="both"/>
            </w:pPr>
            <w:r>
              <w:rPr>
                <w:rFonts w:ascii="Times New Roman"/>
                <w:b w:val="false"/>
                <w:i w:val="false"/>
                <w:color w:val="000000"/>
                <w:sz w:val="20"/>
              </w:rPr>
              <w:t>
10</w:t>
            </w:r>
          </w:p>
          <w:bookmarkEnd w:id="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38"/>
          <w:p>
            <w:pPr>
              <w:spacing w:after="20"/>
              <w:ind w:left="20"/>
              <w:jc w:val="both"/>
            </w:pPr>
            <w:r>
              <w:rPr>
                <w:rFonts w:ascii="Times New Roman"/>
                <w:b w:val="false"/>
                <w:i w:val="false"/>
                <w:color w:val="000000"/>
                <w:sz w:val="20"/>
              </w:rPr>
              <w:t>
5</w:t>
            </w:r>
          </w:p>
          <w:bookmarkEnd w:id="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39"/>
          <w:p>
            <w:pPr>
              <w:spacing w:after="20"/>
              <w:ind w:left="20"/>
              <w:jc w:val="both"/>
            </w:pPr>
            <w:r>
              <w:rPr>
                <w:rFonts w:ascii="Times New Roman"/>
                <w:b w:val="false"/>
                <w:i w:val="false"/>
                <w:color w:val="000000"/>
                <w:sz w:val="20"/>
              </w:rPr>
              <w:t>
7</w:t>
            </w:r>
          </w:p>
          <w:bookmarkEnd w:id="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0"/>
          <w:p>
            <w:pPr>
              <w:spacing w:after="20"/>
              <w:ind w:left="20"/>
              <w:jc w:val="both"/>
            </w:pPr>
            <w:r>
              <w:rPr>
                <w:rFonts w:ascii="Times New Roman"/>
                <w:b w:val="false"/>
                <w:i w:val="false"/>
                <w:color w:val="000000"/>
                <w:sz w:val="20"/>
              </w:rPr>
              <w:t>
16</w:t>
            </w:r>
          </w:p>
          <w:bookmarkEnd w:id="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1"/>
          <w:p>
            <w:pPr>
              <w:spacing w:after="20"/>
              <w:ind w:left="20"/>
              <w:jc w:val="both"/>
            </w:pPr>
            <w:r>
              <w:rPr>
                <w:rFonts w:ascii="Times New Roman"/>
                <w:b w:val="false"/>
                <w:i w:val="false"/>
                <w:color w:val="000000"/>
                <w:sz w:val="20"/>
              </w:rPr>
              <w:t>
8</w:t>
            </w:r>
          </w:p>
          <w:bookmarkEnd w:id="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22 мамырдағы</w:t>
            </w:r>
            <w:r>
              <w:br/>
            </w:r>
            <w:r>
              <w:rPr>
                <w:rFonts w:ascii="Times New Roman"/>
                <w:b w:val="false"/>
                <w:i w:val="false"/>
                <w:color w:val="000000"/>
                <w:sz w:val="20"/>
              </w:rPr>
              <w:t>№ 33-2 шешіміне 2 қосымша</w:t>
            </w:r>
          </w:p>
        </w:tc>
      </w:tr>
    </w:tbl>
    <w:bookmarkStart w:name="z278" w:id="42"/>
    <w:p>
      <w:pPr>
        <w:spacing w:after="0"/>
        <w:ind w:left="0"/>
        <w:jc w:val="left"/>
      </w:pPr>
      <w:r>
        <w:rPr>
          <w:rFonts w:ascii="Times New Roman"/>
          <w:b/>
          <w:i w:val="false"/>
          <w:color w:val="000000"/>
        </w:rPr>
        <w:t xml:space="preserve"> 2018 -2020 жылдарға арналған аудандық бюджеттен ауылдық округтерге бағдарламалар бойынша бөлінген қаражат көлемдерінің тізбесі</w:t>
      </w:r>
    </w:p>
    <w:bookmarkEnd w:id="42"/>
    <w:bookmarkStart w:name="z279" w:id="43"/>
    <w:p>
      <w:pPr>
        <w:spacing w:after="0"/>
        <w:ind w:left="0"/>
        <w:jc w:val="both"/>
      </w:pPr>
      <w:r>
        <w:rPr>
          <w:rFonts w:ascii="Times New Roman"/>
          <w:b w:val="false"/>
          <w:i w:val="false"/>
          <w:color w:val="000000"/>
          <w:sz w:val="28"/>
        </w:rPr>
        <w:t>
      мың теңге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208"/>
        <w:gridCol w:w="1208"/>
        <w:gridCol w:w="1209"/>
        <w:gridCol w:w="1209"/>
        <w:gridCol w:w="1209"/>
        <w:gridCol w:w="1209"/>
        <w:gridCol w:w="1104"/>
        <w:gridCol w:w="1105"/>
        <w:gridCol w:w="1105"/>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4"/>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bookmarkEnd w:id="4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5"/>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45"/>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46"/>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46"/>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7"/>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47"/>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8"/>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4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9"/>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4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0"/>
          <w:p>
            <w:pPr>
              <w:spacing w:after="20"/>
              <w:ind w:left="20"/>
              <w:jc w:val="both"/>
            </w:pPr>
            <w:r>
              <w:rPr>
                <w:rFonts w:ascii="Times New Roman"/>
                <w:b w:val="false"/>
                <w:i w:val="false"/>
                <w:color w:val="000000"/>
                <w:sz w:val="20"/>
              </w:rPr>
              <w:t>
Барлығы:</w:t>
            </w:r>
          </w:p>
          <w:bookmarkEnd w:id="50"/>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bl>
    <w:bookmarkStart w:name="z289" w:id="51"/>
    <w:p>
      <w:pPr>
        <w:spacing w:after="0"/>
        <w:ind w:left="0"/>
        <w:jc w:val="both"/>
      </w:pPr>
      <w:r>
        <w:rPr>
          <w:rFonts w:ascii="Times New Roman"/>
          <w:b w:val="false"/>
          <w:i w:val="false"/>
          <w:color w:val="000000"/>
          <w:sz w:val="28"/>
        </w:rPr>
        <w:t xml:space="preserve">
      Кесте жалғасы </w:t>
      </w:r>
    </w:p>
    <w:bookmarkEnd w:id="51"/>
    <w:bookmarkStart w:name="z290" w:id="52"/>
    <w:p>
      <w:pPr>
        <w:spacing w:after="0"/>
        <w:ind w:left="0"/>
        <w:jc w:val="both"/>
      </w:pPr>
      <w:r>
        <w:rPr>
          <w:rFonts w:ascii="Times New Roman"/>
          <w:b w:val="false"/>
          <w:i w:val="false"/>
          <w:color w:val="000000"/>
          <w:sz w:val="28"/>
        </w:rPr>
        <w:t>
       мың теңге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143"/>
        <w:gridCol w:w="1143"/>
        <w:gridCol w:w="1143"/>
        <w:gridCol w:w="1251"/>
        <w:gridCol w:w="1143"/>
        <w:gridCol w:w="1251"/>
        <w:gridCol w:w="1143"/>
        <w:gridCol w:w="1144"/>
        <w:gridCol w:w="1144"/>
      </w:tblGrid>
      <w:tr>
        <w:trPr>
          <w:trHeight w:val="30" w:hRule="atLeast"/>
        </w:trPr>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3"/>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5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4"/>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54"/>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5"/>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55"/>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6"/>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56"/>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7"/>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57"/>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8"/>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58"/>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9"/>
          <w:p>
            <w:pPr>
              <w:spacing w:after="20"/>
              <w:ind w:left="20"/>
              <w:jc w:val="both"/>
            </w:pPr>
            <w:r>
              <w:rPr>
                <w:rFonts w:ascii="Times New Roman"/>
                <w:b w:val="false"/>
                <w:i w:val="false"/>
                <w:color w:val="000000"/>
                <w:sz w:val="20"/>
              </w:rPr>
              <w:t>
Барлығы:</w:t>
            </w:r>
          </w:p>
          <w:bookmarkEnd w:id="59"/>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0" w:id="60"/>
    <w:p>
      <w:pPr>
        <w:spacing w:after="0"/>
        <w:ind w:left="0"/>
        <w:jc w:val="both"/>
      </w:pPr>
      <w:r>
        <w:rPr>
          <w:rFonts w:ascii="Times New Roman"/>
          <w:b w:val="false"/>
          <w:i w:val="false"/>
          <w:color w:val="000000"/>
          <w:sz w:val="28"/>
        </w:rPr>
        <w:t xml:space="preserve">
      Кесте жалғасы </w:t>
      </w:r>
    </w:p>
    <w:bookmarkEnd w:id="60"/>
    <w:bookmarkStart w:name="z301" w:id="61"/>
    <w:p>
      <w:pPr>
        <w:spacing w:after="0"/>
        <w:ind w:left="0"/>
        <w:jc w:val="both"/>
      </w:pPr>
      <w:r>
        <w:rPr>
          <w:rFonts w:ascii="Times New Roman"/>
          <w:b w:val="false"/>
          <w:i w:val="false"/>
          <w:color w:val="000000"/>
          <w:sz w:val="28"/>
        </w:rPr>
        <w:t>
       мың теңге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1143"/>
        <w:gridCol w:w="1143"/>
        <w:gridCol w:w="1143"/>
        <w:gridCol w:w="1365"/>
        <w:gridCol w:w="1365"/>
        <w:gridCol w:w="1365"/>
        <w:gridCol w:w="1045"/>
        <w:gridCol w:w="1045"/>
        <w:gridCol w:w="1046"/>
      </w:tblGrid>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2"/>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bookmarkEnd w:id="6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3"/>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63"/>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4"/>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64"/>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65"/>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65"/>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6"/>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66"/>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67"/>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67"/>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68"/>
          <w:p>
            <w:pPr>
              <w:spacing w:after="20"/>
              <w:ind w:left="20"/>
              <w:jc w:val="both"/>
            </w:pPr>
            <w:r>
              <w:rPr>
                <w:rFonts w:ascii="Times New Roman"/>
                <w:b w:val="false"/>
                <w:i w:val="false"/>
                <w:color w:val="000000"/>
                <w:sz w:val="20"/>
              </w:rPr>
              <w:t>
Барлығы:</w:t>
            </w:r>
          </w:p>
          <w:bookmarkEnd w:id="68"/>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