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3c34" w14:textId="0223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2018 жылғы 23 қарашадағы № 43-3 шешімі. Жамбыл облысы Әділет департаментінде 2018 жылғы 27 қарашада № 3989 болып тіркелді. Күші жойылды - Жамбыл облысы Талас аудандық мәслихатының 2024 жылғы 13 наурыздағы № 17-7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мәслихатының 13.03.2024 </w:t>
      </w:r>
      <w:r>
        <w:rPr>
          <w:rFonts w:ascii="Times New Roman"/>
          <w:b w:val="false"/>
          <w:i w:val="false"/>
          <w:color w:val="ff0000"/>
          <w:sz w:val="28"/>
        </w:rPr>
        <w:t>№ 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интернет-ресурстарында жариялауды аудандық мәслихаттың аумақтың әлеуметтік-экономикалық дамуы, бюджет және жергілікті салықтар мәселелері жөніндегі тұрақты комиссиясына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жарияланғаннан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