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4971" w14:textId="5f54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Шу аудандық мәслихатының 2017 жылғы 21 желтоқсандағы № 21-3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2018 жылғы 22 мамырдағы № 27-2 шешімі. Жамбыл облысы Әділет департаментінде 2018 жылғы 23 мамырда № 3825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14 мамырдағы </w:t>
      </w:r>
      <w:r>
        <w:rPr>
          <w:rFonts w:ascii="Times New Roman"/>
          <w:b w:val="false"/>
          <w:i w:val="false"/>
          <w:color w:val="000000"/>
          <w:sz w:val="28"/>
        </w:rPr>
        <w:t>№ 23-2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3819</w:t>
      </w:r>
      <w:r>
        <w:rPr>
          <w:rFonts w:ascii="Times New Roman"/>
          <w:b w:val="false"/>
          <w:i w:val="false"/>
          <w:color w:val="000000"/>
          <w:sz w:val="28"/>
        </w:rPr>
        <w:t xml:space="preserve"> болып тіркелген) аудандық мәслихатШЕШІМ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Шу аудандық мәслихатының 2017 жылғы 21 желтоқсандағы </w:t>
      </w:r>
      <w:r>
        <w:rPr>
          <w:rFonts w:ascii="Times New Roman"/>
          <w:b w:val="false"/>
          <w:i w:val="false"/>
          <w:color w:val="000000"/>
          <w:sz w:val="28"/>
        </w:rPr>
        <w:t>№ 21-3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3643</w:t>
      </w:r>
      <w:r>
        <w:rPr>
          <w:rFonts w:ascii="Times New Roman"/>
          <w:b w:val="false"/>
          <w:i w:val="false"/>
          <w:color w:val="000000"/>
          <w:sz w:val="28"/>
        </w:rPr>
        <w:t xml:space="preserve"> болып тіркелген, 2018 жылғы 6 қаңтардағы аудандық "Шу өңірі"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"14 811 343" сандары "15 805 233" сандарымен ауыстырылсын;</w:t>
      </w:r>
    </w:p>
    <w:bookmarkEnd w:id="2"/>
    <w:bookmarkStart w:name="z12" w:id="3"/>
    <w:p>
      <w:pPr>
        <w:spacing w:after="0"/>
        <w:ind w:left="0"/>
        <w:jc w:val="both"/>
      </w:pPr>
      <w:r>
        <w:rPr>
          <w:rFonts w:ascii="Times New Roman"/>
          <w:b w:val="false"/>
          <w:i w:val="false"/>
          <w:color w:val="000000"/>
          <w:sz w:val="28"/>
        </w:rPr>
        <w:t>
      "12 122 597" сандары "13 116 487"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"14 865 762" сандары "15 859 652" сандарымен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еңгізіледі.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22 мамырдағы</w:t>
            </w:r>
            <w:r>
              <w:br/>
            </w:r>
            <w:r>
              <w:rPr>
                <w:rFonts w:ascii="Times New Roman"/>
                <w:b w:val="false"/>
                <w:i w:val="false"/>
                <w:color w:val="000000"/>
                <w:sz w:val="20"/>
              </w:rPr>
              <w:t>№ 27-2 шешіміне 1 қосымша</w:t>
            </w:r>
            <w:r>
              <w:br/>
            </w: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№- 21-3 шешіміне 1 қосымша</w:t>
            </w:r>
          </w:p>
        </w:tc>
      </w:tr>
    </w:tbl>
    <w:bookmarkStart w:name="z21" w:id="8"/>
    <w:p>
      <w:pPr>
        <w:spacing w:after="0"/>
        <w:ind w:left="0"/>
        <w:jc w:val="left"/>
      </w:pPr>
      <w:r>
        <w:rPr>
          <w:rFonts w:ascii="Times New Roman"/>
          <w:b/>
          <w:i w:val="false"/>
          <w:color w:val="000000"/>
        </w:rPr>
        <w:t xml:space="preserve"> 2018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Санаты</w:t>
            </w:r>
          </w:p>
          <w:bookmarkEnd w:id="9"/>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1</w:t>
            </w:r>
          </w:p>
          <w:bookmarkEnd w:id="1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15805233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1</w:t>
            </w:r>
          </w:p>
          <w:bookmarkEnd w:id="1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2658039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2108655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2089810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2"/>
          <w:p>
            <w:pPr>
              <w:spacing w:after="20"/>
              <w:ind w:left="20"/>
              <w:jc w:val="both"/>
            </w:pPr>
            <w:r>
              <w:rPr>
                <w:rFonts w:ascii="Times New Roman"/>
                <w:b w:val="false"/>
                <w:i w:val="false"/>
                <w:color w:val="000000"/>
                <w:sz w:val="20"/>
              </w:rPr>
              <w:t>
2</w:t>
            </w:r>
          </w:p>
          <w:bookmarkEnd w:id="1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3</w:t>
            </w:r>
          </w:p>
          <w:bookmarkEnd w:id="1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4"/>
          <w:p>
            <w:pPr>
              <w:spacing w:after="20"/>
              <w:ind w:left="20"/>
              <w:jc w:val="both"/>
            </w:pPr>
            <w:r>
              <w:rPr>
                <w:rFonts w:ascii="Times New Roman"/>
                <w:b w:val="false"/>
                <w:i w:val="false"/>
                <w:color w:val="000000"/>
                <w:sz w:val="20"/>
              </w:rPr>
              <w:t>
4</w:t>
            </w:r>
          </w:p>
          <w:bookmarkEnd w:id="1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13116487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5"/>
          <w:p>
            <w:pPr>
              <w:spacing w:after="20"/>
              <w:ind w:left="20"/>
              <w:jc w:val="both"/>
            </w:pPr>
            <w:r>
              <w:rPr>
                <w:rFonts w:ascii="Times New Roman"/>
                <w:b w:val="false"/>
                <w:i w:val="false"/>
                <w:color w:val="000000"/>
                <w:sz w:val="20"/>
              </w:rPr>
              <w:t>
Функционалдық топ</w:t>
            </w:r>
          </w:p>
          <w:bookmarkEnd w:id="15"/>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6"/>
          <w:p>
            <w:pPr>
              <w:spacing w:after="20"/>
              <w:ind w:left="20"/>
              <w:jc w:val="both"/>
            </w:pPr>
            <w:r>
              <w:rPr>
                <w:rFonts w:ascii="Times New Roman"/>
                <w:b w:val="false"/>
                <w:i w:val="false"/>
                <w:color w:val="000000"/>
                <w:sz w:val="20"/>
              </w:rPr>
              <w:t>
Бюджеттік бағдарламалардың әкімшісі</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7"/>
          <w:p>
            <w:pPr>
              <w:spacing w:after="20"/>
              <w:ind w:left="20"/>
              <w:jc w:val="both"/>
            </w:pPr>
            <w:r>
              <w:rPr>
                <w:rFonts w:ascii="Times New Roman"/>
                <w:b w:val="false"/>
                <w:i w:val="false"/>
                <w:color w:val="000000"/>
                <w:sz w:val="20"/>
              </w:rPr>
              <w:t>
Бағдарлама</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8"/>
          <w:p>
            <w:pPr>
              <w:spacing w:after="20"/>
              <w:ind w:left="20"/>
              <w:jc w:val="both"/>
            </w:pPr>
            <w:r>
              <w:rPr>
                <w:rFonts w:ascii="Times New Roman"/>
                <w:b w:val="false"/>
                <w:i w:val="false"/>
                <w:color w:val="000000"/>
                <w:sz w:val="20"/>
              </w:rPr>
              <w:t>
Атауы</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9"/>
          <w:p>
            <w:pPr>
              <w:spacing w:after="20"/>
              <w:ind w:left="20"/>
              <w:jc w:val="both"/>
            </w:pPr>
            <w:r>
              <w:rPr>
                <w:rFonts w:ascii="Times New Roman"/>
                <w:b w:val="false"/>
                <w:i w:val="false"/>
                <w:color w:val="000000"/>
                <w:sz w:val="20"/>
              </w:rPr>
              <w:t>
1</w:t>
            </w:r>
          </w:p>
          <w:bookmarkEnd w:id="19"/>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15859652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0"/>
          <w:p>
            <w:pPr>
              <w:spacing w:after="20"/>
              <w:ind w:left="20"/>
              <w:jc w:val="both"/>
            </w:pPr>
            <w:r>
              <w:rPr>
                <w:rFonts w:ascii="Times New Roman"/>
                <w:b w:val="false"/>
                <w:i w:val="false"/>
                <w:color w:val="000000"/>
                <w:sz w:val="20"/>
              </w:rPr>
              <w:t>
01</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1"/>
          <w:p>
            <w:pPr>
              <w:spacing w:after="20"/>
              <w:ind w:left="20"/>
              <w:jc w:val="both"/>
            </w:pPr>
            <w:r>
              <w:rPr>
                <w:rFonts w:ascii="Times New Roman"/>
                <w:b w:val="false"/>
                <w:i w:val="false"/>
                <w:color w:val="000000"/>
                <w:sz w:val="20"/>
              </w:rPr>
              <w:t>
02</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2"/>
          <w:p>
            <w:pPr>
              <w:spacing w:after="20"/>
              <w:ind w:left="20"/>
              <w:jc w:val="both"/>
            </w:pPr>
            <w:r>
              <w:rPr>
                <w:rFonts w:ascii="Times New Roman"/>
                <w:b w:val="false"/>
                <w:i w:val="false"/>
                <w:color w:val="000000"/>
                <w:sz w:val="20"/>
              </w:rPr>
              <w:t>
03</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23"/>
          <w:p>
            <w:pPr>
              <w:spacing w:after="20"/>
              <w:ind w:left="20"/>
              <w:jc w:val="both"/>
            </w:pPr>
            <w:r>
              <w:rPr>
                <w:rFonts w:ascii="Times New Roman"/>
                <w:b w:val="false"/>
                <w:i w:val="false"/>
                <w:color w:val="000000"/>
                <w:sz w:val="20"/>
              </w:rPr>
              <w:t>
04</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8564603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 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24"/>
          <w:p>
            <w:pPr>
              <w:spacing w:after="20"/>
              <w:ind w:left="20"/>
              <w:jc w:val="both"/>
            </w:pPr>
            <w:r>
              <w:rPr>
                <w:rFonts w:ascii="Times New Roman"/>
                <w:b w:val="false"/>
                <w:i w:val="false"/>
                <w:color w:val="000000"/>
                <w:sz w:val="20"/>
              </w:rPr>
              <w:t>
06</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25"/>
          <w:p>
            <w:pPr>
              <w:spacing w:after="20"/>
              <w:ind w:left="20"/>
              <w:jc w:val="both"/>
            </w:pPr>
            <w:r>
              <w:rPr>
                <w:rFonts w:ascii="Times New Roman"/>
                <w:b w:val="false"/>
                <w:i w:val="false"/>
                <w:color w:val="000000"/>
                <w:sz w:val="20"/>
              </w:rPr>
              <w:t>
07</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1637964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қалаларды жылумен жабдықтауды үздіксіз қамтамасыз 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26"/>
          <w:p>
            <w:pPr>
              <w:spacing w:after="20"/>
              <w:ind w:left="20"/>
              <w:jc w:val="both"/>
            </w:pPr>
            <w:r>
              <w:rPr>
                <w:rFonts w:ascii="Times New Roman"/>
                <w:b w:val="false"/>
                <w:i w:val="false"/>
                <w:color w:val="000000"/>
                <w:sz w:val="20"/>
              </w:rPr>
              <w:t>
08</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7"/>
          <w:p>
            <w:pPr>
              <w:spacing w:after="20"/>
              <w:ind w:left="20"/>
              <w:jc w:val="both"/>
            </w:pPr>
            <w:r>
              <w:rPr>
                <w:rFonts w:ascii="Times New Roman"/>
                <w:b w:val="false"/>
                <w:i w:val="false"/>
                <w:color w:val="000000"/>
                <w:sz w:val="20"/>
              </w:rPr>
              <w:t>
10</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286042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8"/>
          <w:p>
            <w:pPr>
              <w:spacing w:after="20"/>
              <w:ind w:left="20"/>
              <w:jc w:val="both"/>
            </w:pPr>
            <w:r>
              <w:rPr>
                <w:rFonts w:ascii="Times New Roman"/>
                <w:b w:val="false"/>
                <w:i w:val="false"/>
                <w:color w:val="000000"/>
                <w:sz w:val="20"/>
              </w:rPr>
              <w:t>
11</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9"/>
          <w:p>
            <w:pPr>
              <w:spacing w:after="20"/>
              <w:ind w:left="20"/>
              <w:jc w:val="both"/>
            </w:pPr>
            <w:r>
              <w:rPr>
                <w:rFonts w:ascii="Times New Roman"/>
                <w:b w:val="false"/>
                <w:i w:val="false"/>
                <w:color w:val="000000"/>
                <w:sz w:val="20"/>
              </w:rPr>
              <w:t>
12</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0"/>
          <w:p>
            <w:pPr>
              <w:spacing w:after="20"/>
              <w:ind w:left="20"/>
              <w:jc w:val="both"/>
            </w:pPr>
            <w:r>
              <w:rPr>
                <w:rFonts w:ascii="Times New Roman"/>
                <w:b w:val="false"/>
                <w:i w:val="false"/>
                <w:color w:val="000000"/>
                <w:sz w:val="20"/>
              </w:rPr>
              <w:t>
13</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1"/>
          <w:p>
            <w:pPr>
              <w:spacing w:after="20"/>
              <w:ind w:left="20"/>
              <w:jc w:val="both"/>
            </w:pPr>
            <w:r>
              <w:rPr>
                <w:rFonts w:ascii="Times New Roman"/>
                <w:b w:val="false"/>
                <w:i w:val="false"/>
                <w:color w:val="000000"/>
                <w:sz w:val="20"/>
              </w:rPr>
              <w:t>
15</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2"/>
          <w:p>
            <w:pPr>
              <w:spacing w:after="20"/>
              <w:ind w:left="20"/>
              <w:jc w:val="both"/>
            </w:pPr>
            <w:r>
              <w:rPr>
                <w:rFonts w:ascii="Times New Roman"/>
                <w:b w:val="false"/>
                <w:i w:val="false"/>
                <w:color w:val="000000"/>
                <w:sz w:val="20"/>
              </w:rPr>
              <w:t>
10</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700"/>
        <w:gridCol w:w="729"/>
        <w:gridCol w:w="2623"/>
        <w:gridCol w:w="46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4"/>
          <w:p>
            <w:pPr>
              <w:spacing w:after="20"/>
              <w:ind w:left="20"/>
              <w:jc w:val="both"/>
            </w:pPr>
            <w:r>
              <w:rPr>
                <w:rFonts w:ascii="Times New Roman"/>
                <w:b w:val="false"/>
                <w:i w:val="false"/>
                <w:color w:val="000000"/>
                <w:sz w:val="20"/>
              </w:rPr>
              <w:t>
Ішкі сыныбы</w:t>
            </w:r>
          </w:p>
          <w:bookmarkEnd w:id="3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5"/>
          <w:p>
            <w:pPr>
              <w:spacing w:after="20"/>
              <w:ind w:left="20"/>
              <w:jc w:val="both"/>
            </w:pPr>
            <w:r>
              <w:rPr>
                <w:rFonts w:ascii="Times New Roman"/>
                <w:b w:val="false"/>
                <w:i w:val="false"/>
                <w:color w:val="000000"/>
                <w:sz w:val="20"/>
              </w:rPr>
              <w:t>
1</w:t>
            </w:r>
          </w:p>
          <w:bookmarkEnd w:id="35"/>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6"/>
          <w:p>
            <w:pPr>
              <w:spacing w:after="20"/>
              <w:ind w:left="20"/>
              <w:jc w:val="both"/>
            </w:pPr>
            <w:r>
              <w:rPr>
                <w:rFonts w:ascii="Times New Roman"/>
                <w:b w:val="false"/>
                <w:i w:val="false"/>
                <w:color w:val="000000"/>
                <w:sz w:val="20"/>
              </w:rPr>
              <w:t>
5</w:t>
            </w:r>
          </w:p>
          <w:bookmarkEnd w:id="3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641"/>
        <w:gridCol w:w="2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37"/>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8"/>
          <w:p>
            <w:pPr>
              <w:spacing w:after="20"/>
              <w:ind w:left="20"/>
              <w:jc w:val="both"/>
            </w:pPr>
            <w:r>
              <w:rPr>
                <w:rFonts w:ascii="Times New Roman"/>
                <w:b w:val="false"/>
                <w:i w:val="false"/>
                <w:color w:val="000000"/>
                <w:sz w:val="20"/>
              </w:rPr>
              <w:t>
1</w:t>
            </w:r>
          </w:p>
          <w:bookmarkEnd w:id="38"/>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39"/>
          <w:p>
            <w:pPr>
              <w:spacing w:after="20"/>
              <w:ind w:left="20"/>
              <w:jc w:val="both"/>
            </w:pPr>
            <w:r>
              <w:rPr>
                <w:rFonts w:ascii="Times New Roman"/>
                <w:b w:val="false"/>
                <w:i w:val="false"/>
                <w:color w:val="000000"/>
                <w:sz w:val="20"/>
              </w:rPr>
              <w:t>
13</w:t>
            </w:r>
          </w:p>
          <w:bookmarkEnd w:id="39"/>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0"/>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41"/>
          <w:p>
            <w:pPr>
              <w:spacing w:after="20"/>
              <w:ind w:left="20"/>
              <w:jc w:val="both"/>
            </w:pPr>
            <w:r>
              <w:rPr>
                <w:rFonts w:ascii="Times New Roman"/>
                <w:b w:val="false"/>
                <w:i w:val="false"/>
                <w:color w:val="000000"/>
                <w:sz w:val="20"/>
              </w:rPr>
              <w:t>
1</w:t>
            </w:r>
          </w:p>
          <w:bookmarkEnd w:id="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4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2"/>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43"/>
          <w:p>
            <w:pPr>
              <w:spacing w:after="20"/>
              <w:ind w:left="20"/>
              <w:jc w:val="both"/>
            </w:pPr>
            <w:r>
              <w:rPr>
                <w:rFonts w:ascii="Times New Roman"/>
                <w:b w:val="false"/>
                <w:i w:val="false"/>
                <w:color w:val="000000"/>
                <w:sz w:val="20"/>
              </w:rPr>
              <w:t>
Ішкі сыныбы</w:t>
            </w:r>
          </w:p>
          <w:bookmarkEnd w:id="4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4"/>
          <w:p>
            <w:pPr>
              <w:spacing w:after="20"/>
              <w:ind w:left="20"/>
              <w:jc w:val="both"/>
            </w:pPr>
            <w:r>
              <w:rPr>
                <w:rFonts w:ascii="Times New Roman"/>
                <w:b w:val="false"/>
                <w:i w:val="false"/>
                <w:color w:val="000000"/>
                <w:sz w:val="20"/>
              </w:rPr>
              <w:t>
1</w:t>
            </w:r>
          </w:p>
          <w:bookmarkEnd w:id="44"/>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5"/>
          <w:p>
            <w:pPr>
              <w:spacing w:after="20"/>
              <w:ind w:left="20"/>
              <w:jc w:val="both"/>
            </w:pPr>
            <w:r>
              <w:rPr>
                <w:rFonts w:ascii="Times New Roman"/>
                <w:b w:val="false"/>
                <w:i w:val="false"/>
                <w:color w:val="000000"/>
                <w:sz w:val="20"/>
              </w:rPr>
              <w:t>
7</w:t>
            </w:r>
          </w:p>
          <w:bookmarkEnd w:id="45"/>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46"/>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47"/>
          <w:p>
            <w:pPr>
              <w:spacing w:after="20"/>
              <w:ind w:left="20"/>
              <w:jc w:val="both"/>
            </w:pPr>
            <w:r>
              <w:rPr>
                <w:rFonts w:ascii="Times New Roman"/>
                <w:b w:val="false"/>
                <w:i w:val="false"/>
                <w:color w:val="000000"/>
                <w:sz w:val="20"/>
              </w:rPr>
              <w:t>
1</w:t>
            </w:r>
          </w:p>
          <w:bookmarkEnd w:id="47"/>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8"/>
          <w:p>
            <w:pPr>
              <w:spacing w:after="20"/>
              <w:ind w:left="20"/>
              <w:jc w:val="both"/>
            </w:pPr>
            <w:r>
              <w:rPr>
                <w:rFonts w:ascii="Times New Roman"/>
                <w:b w:val="false"/>
                <w:i w:val="false"/>
                <w:color w:val="000000"/>
                <w:sz w:val="20"/>
              </w:rPr>
              <w:t>
16</w:t>
            </w:r>
          </w:p>
          <w:bookmarkEnd w:id="48"/>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28822</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9"/>
          <w:p>
            <w:pPr>
              <w:spacing w:after="20"/>
              <w:ind w:left="20"/>
              <w:jc w:val="both"/>
            </w:pPr>
            <w:r>
              <w:rPr>
                <w:rFonts w:ascii="Times New Roman"/>
                <w:b w:val="false"/>
                <w:i w:val="false"/>
                <w:color w:val="000000"/>
                <w:sz w:val="20"/>
              </w:rPr>
              <w:t>
08</w:t>
            </w:r>
          </w:p>
          <w:bookmarkEnd w:id="49"/>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