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a08f" w14:textId="2c1a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магистральдық газ құбырының орналастыру үшін Қарағанды облысының аумағындағы жер учаскелеріне қауымдық сервитут белгілеу туралы</w:t>
      </w:r>
    </w:p>
    <w:p>
      <w:pPr>
        <w:spacing w:after="0"/>
        <w:ind w:left="0"/>
        <w:jc w:val="both"/>
      </w:pPr>
      <w:r>
        <w:rPr>
          <w:rFonts w:ascii="Times New Roman"/>
          <w:b w:val="false"/>
          <w:i w:val="false"/>
          <w:color w:val="000000"/>
          <w:sz w:val="28"/>
        </w:rPr>
        <w:t>Қарағанды облысы әкімдігінің 2018 жылғы 22 мамырдағы № 23/02 қаулысы. Қарағанды облысының Әділет департаментінде 2018 жылғы 4 маусымда № 4800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2012 жылғы 22 маусымдағы "</w:t>
      </w:r>
      <w:r>
        <w:rPr>
          <w:rFonts w:ascii="Times New Roman"/>
          <w:b w:val="false"/>
          <w:i w:val="false"/>
          <w:color w:val="000000"/>
          <w:sz w:val="28"/>
        </w:rPr>
        <w:t>Магистральдық құбыр туралы</w:t>
      </w:r>
      <w:r>
        <w:rPr>
          <w:rFonts w:ascii="Times New Roman"/>
          <w:b w:val="false"/>
          <w:i w:val="false"/>
          <w:color w:val="000000"/>
          <w:sz w:val="28"/>
        </w:rPr>
        <w:t>"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"САРЫ-АРҚА" магистральдық газ құбырының орналастыру үшін, жеке меншік иелерінен және жер пайдаланушылардан жер учаскелерін алып қоймастан, мерзімі төрт жылға қауымдық сервитут белгіленсін.</w:t>
      </w:r>
    </w:p>
    <w:bookmarkEnd w:id="1"/>
    <w:bookmarkStart w:name="z6" w:id="2"/>
    <w:p>
      <w:pPr>
        <w:spacing w:after="0"/>
        <w:ind w:left="0"/>
        <w:jc w:val="both"/>
      </w:pPr>
      <w:r>
        <w:rPr>
          <w:rFonts w:ascii="Times New Roman"/>
          <w:b w:val="false"/>
          <w:i w:val="false"/>
          <w:color w:val="000000"/>
          <w:sz w:val="28"/>
        </w:rPr>
        <w:t>
      2. "АстанаГаз ҚМК" акционерлік қоғамы (келісім бойынша)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әкімдігінің 02.05.2019 № 27/02 (алғашқы ресми жарияланған күнінен кейін он күнтізбелік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"Қарағанды облысының жер қатынастары басқармасы" мемлекеттік мекемесі Қазақстан Республикасының заңнамалық актілерімен белгіленген, тәртіппен:</w:t>
      </w:r>
    </w:p>
    <w:bookmarkEnd w:id="3"/>
    <w:bookmarkStart w:name="z8" w:id="4"/>
    <w:p>
      <w:pPr>
        <w:spacing w:after="0"/>
        <w:ind w:left="0"/>
        <w:jc w:val="both"/>
      </w:pPr>
      <w:r>
        <w:rPr>
          <w:rFonts w:ascii="Times New Roman"/>
          <w:b w:val="false"/>
          <w:i w:val="false"/>
          <w:color w:val="000000"/>
          <w:sz w:val="28"/>
        </w:rPr>
        <w:t>
      1) Қазақстан Республикасы нормативтiк құқықтық актілерiнiң эталондық бақылау банкінде ресми жариялауға осы қаулының жолдануын қамтамасыз етсін;</w:t>
      </w:r>
    </w:p>
    <w:bookmarkEnd w:id="4"/>
    <w:bookmarkStart w:name="z9" w:id="5"/>
    <w:p>
      <w:pPr>
        <w:spacing w:after="0"/>
        <w:ind w:left="0"/>
        <w:jc w:val="both"/>
      </w:pPr>
      <w:r>
        <w:rPr>
          <w:rFonts w:ascii="Times New Roman"/>
          <w:b w:val="false"/>
          <w:i w:val="false"/>
          <w:color w:val="000000"/>
          <w:sz w:val="28"/>
        </w:rPr>
        <w:t>
      2) Қарағанды облысы әкімдігінің интернет-ресурсында осы қаулының орналастырылуын қамтамасыз етілсін;</w:t>
      </w:r>
    </w:p>
    <w:bookmarkEnd w:id="5"/>
    <w:bookmarkStart w:name="z10" w:id="6"/>
    <w:p>
      <w:pPr>
        <w:spacing w:after="0"/>
        <w:ind w:left="0"/>
        <w:jc w:val="both"/>
      </w:pPr>
      <w:r>
        <w:rPr>
          <w:rFonts w:ascii="Times New Roman"/>
          <w:b w:val="false"/>
          <w:i w:val="false"/>
          <w:color w:val="000000"/>
          <w:sz w:val="28"/>
        </w:rPr>
        <w:t>
      3) осы қаулыдан туындайтын, өзге де шаралар қолданылсын.</w:t>
      </w:r>
    </w:p>
    <w:bookmarkEnd w:id="6"/>
    <w:bookmarkStart w:name="z11" w:id="7"/>
    <w:p>
      <w:pPr>
        <w:spacing w:after="0"/>
        <w:ind w:left="0"/>
        <w:jc w:val="both"/>
      </w:pPr>
      <w:r>
        <w:rPr>
          <w:rFonts w:ascii="Times New Roman"/>
          <w:b w:val="false"/>
          <w:i w:val="false"/>
          <w:color w:val="000000"/>
          <w:sz w:val="28"/>
        </w:rPr>
        <w:t>
      4. "Қарағанды облысының ішкі саясат басқармасы" мемлекеттік мекемесі Қазақстан Республикасының заңнамалық актілерімен белгіленген тәртіппен Қарағанды облысының аумағында таратылатын мерзімді баспа басылымдарында ресми жариялауға осы қаулының жолдануын қамтамасыз етсін.</w:t>
      </w:r>
    </w:p>
    <w:bookmarkEnd w:id="7"/>
    <w:bookmarkStart w:name="z12" w:id="8"/>
    <w:p>
      <w:pPr>
        <w:spacing w:after="0"/>
        <w:ind w:left="0"/>
        <w:jc w:val="both"/>
      </w:pPr>
      <w:r>
        <w:rPr>
          <w:rFonts w:ascii="Times New Roman"/>
          <w:b w:val="false"/>
          <w:i w:val="false"/>
          <w:color w:val="000000"/>
          <w:sz w:val="28"/>
        </w:rPr>
        <w:t>
      5. Осы қаулының орындалуын бақылау Қарағанды облысы әкімінің орынбасары С.Ж. Шайдаровқа жүктелсін.</w:t>
      </w:r>
    </w:p>
    <w:bookmarkEnd w:id="8"/>
    <w:bookmarkStart w:name="z13" w:id="9"/>
    <w:p>
      <w:pPr>
        <w:spacing w:after="0"/>
        <w:ind w:left="0"/>
        <w:jc w:val="both"/>
      </w:pPr>
      <w:r>
        <w:rPr>
          <w:rFonts w:ascii="Times New Roman"/>
          <w:b w:val="false"/>
          <w:i w:val="false"/>
          <w:color w:val="000000"/>
          <w:sz w:val="28"/>
        </w:rPr>
        <w:t>
      6. Осы қаулы әділет органдарында мемлекеттік тіркеуден өткен күнінен бастап күшіне енеді және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2018 жылғы 22 мамырдағы</w:t>
            </w:r>
            <w:r>
              <w:br/>
            </w:r>
            <w:r>
              <w:rPr>
                <w:rFonts w:ascii="Times New Roman"/>
                <w:b w:val="false"/>
                <w:i w:val="false"/>
                <w:color w:val="000000"/>
                <w:sz w:val="20"/>
              </w:rPr>
              <w:t>№ 23/02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Қарағанды облысы әкімдігінің 26.03.2020 № 18/04 (алғашқы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711"/>
        <w:gridCol w:w="8821"/>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атаулары</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гектар</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1381,8265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867,3929</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434,2266</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346,9562</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176,0310</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3236,6332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