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112f" w14:textId="0bc11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Кеңгір ауылының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29 тамыздағы сессиясының № 27/250 шешімі. Қарағанды облысының Әділет департаментінде 2018 жылғы 26 қыркүйекте № 4959 болып тіркелді. Күші жойылды - Ұлытау облысы Жезқазған қалалық мәслихатының 2024 жылғы 5 тамыздағы № 20/122 шешімімен</w:t>
      </w:r>
    </w:p>
    <w:p>
      <w:pPr>
        <w:spacing w:after="0"/>
        <w:ind w:left="0"/>
        <w:jc w:val="both"/>
      </w:pPr>
      <w:r>
        <w:rPr>
          <w:rFonts w:ascii="Times New Roman"/>
          <w:b w:val="false"/>
          <w:i w:val="false"/>
          <w:color w:val="ff0000"/>
          <w:sz w:val="28"/>
        </w:rPr>
        <w:t xml:space="preserve">
      Ескерту. Күші жойылды - Ұлытау облысы Жезқазған қалалық мәслихатының 05.08.2024 </w:t>
      </w:r>
      <w:r>
        <w:rPr>
          <w:rFonts w:ascii="Times New Roman"/>
          <w:b w:val="false"/>
          <w:i w:val="false"/>
          <w:color w:val="ff0000"/>
          <w:sz w:val="28"/>
        </w:rPr>
        <w:t>№ 20/122</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құқықытық актілерді мемлекеттік тіркеу тізілімінде № 15630 болып тіркелген) сәйкес Жезқазған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Қоса беріліп отырған Кеңгір ауылының жергілікті қоғамдастық жиналысының </w:t>
      </w:r>
      <w:r>
        <w:rPr>
          <w:rFonts w:ascii="Times New Roman"/>
          <w:b w:val="false"/>
          <w:i w:val="false"/>
          <w:color w:val="000000"/>
          <w:sz w:val="28"/>
        </w:rPr>
        <w:t xml:space="preserve">регламенті </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2018 жылдың 1 қаңтарынан бастап туындаған қатынастарға таратылады.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Ордубаев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Жезқазған қалалық мәслихаттының</w:t>
            </w:r>
            <w:r>
              <w:br/>
            </w:r>
            <w:r>
              <w:rPr>
                <w:rFonts w:ascii="Times New Roman"/>
                <w:b w:val="false"/>
                <w:i w:val="false"/>
                <w:color w:val="000000"/>
                <w:sz w:val="20"/>
              </w:rPr>
              <w:t>2018 жылғы 29 тамыздағы</w:t>
            </w:r>
            <w:r>
              <w:br/>
            </w:r>
            <w:r>
              <w:rPr>
                <w:rFonts w:ascii="Times New Roman"/>
                <w:b w:val="false"/>
                <w:i w:val="false"/>
                <w:color w:val="000000"/>
                <w:sz w:val="20"/>
              </w:rPr>
              <w:t>27/250 шешімімен</w:t>
            </w:r>
            <w:r>
              <w:br/>
            </w:r>
            <w:r>
              <w:rPr>
                <w:rFonts w:ascii="Times New Roman"/>
                <w:b w:val="false"/>
                <w:i w:val="false"/>
                <w:color w:val="000000"/>
                <w:sz w:val="20"/>
              </w:rPr>
              <w:t>бекітілген</w:t>
            </w:r>
            <w:r>
              <w:br/>
            </w:r>
          </w:p>
        </w:tc>
      </w:tr>
    </w:tbl>
    <w:bookmarkStart w:name="z10" w:id="3"/>
    <w:p>
      <w:pPr>
        <w:spacing w:after="0"/>
        <w:ind w:left="0"/>
        <w:jc w:val="left"/>
      </w:pPr>
      <w:r>
        <w:rPr>
          <w:rFonts w:ascii="Times New Roman"/>
          <w:b/>
          <w:i w:val="false"/>
          <w:color w:val="000000"/>
        </w:rPr>
        <w:t xml:space="preserve"> Кеңгір ауылының жергілікті қоғамдастық жиналысының регламенті</w:t>
      </w:r>
    </w:p>
    <w:bookmarkEnd w:id="3"/>
    <w:bookmarkStart w:name="z11" w:id="4"/>
    <w:p>
      <w:pPr>
        <w:spacing w:after="0"/>
        <w:ind w:left="0"/>
        <w:jc w:val="left"/>
      </w:pPr>
      <w:r>
        <w:rPr>
          <w:rFonts w:ascii="Times New Roman"/>
          <w:b/>
          <w:i w:val="false"/>
          <w:color w:val="000000"/>
        </w:rPr>
        <w:t xml:space="preserve"> 1-тарау. Жалпы ережелер</w:t>
      </w:r>
    </w:p>
    <w:bookmarkEnd w:id="4"/>
    <w:bookmarkStart w:name="z12" w:id="5"/>
    <w:p>
      <w:pPr>
        <w:spacing w:after="0"/>
        <w:ind w:left="0"/>
        <w:jc w:val="both"/>
      </w:pPr>
      <w:r>
        <w:rPr>
          <w:rFonts w:ascii="Times New Roman"/>
          <w:b w:val="false"/>
          <w:i w:val="false"/>
          <w:color w:val="000000"/>
          <w:sz w:val="28"/>
        </w:rPr>
        <w:t xml:space="preserve">
      1. Осы Кеңгір ауылының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Заңының (бұдан әрі – Заң) </w:t>
      </w:r>
      <w:r>
        <w:rPr>
          <w:rFonts w:ascii="Times New Roman"/>
          <w:b w:val="false"/>
          <w:i w:val="false"/>
          <w:color w:val="000000"/>
          <w:sz w:val="28"/>
        </w:rPr>
        <w:t>39-3 бабының</w:t>
      </w:r>
      <w:r>
        <w:rPr>
          <w:rFonts w:ascii="Times New Roman"/>
          <w:b w:val="false"/>
          <w:i w:val="false"/>
          <w:color w:val="000000"/>
          <w:sz w:val="28"/>
        </w:rPr>
        <w:t xml:space="preserve"> 3-1 тармағына,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Жезқазған қалалық мәслихатының 28.09.2021 </w:t>
      </w:r>
      <w:r>
        <w:rPr>
          <w:rFonts w:ascii="Times New Roman"/>
          <w:b w:val="false"/>
          <w:i w:val="false"/>
          <w:color w:val="000000"/>
          <w:sz w:val="28"/>
        </w:rPr>
        <w:t>№ 10/89</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2. Осы Регламентте қолданылатын негізгі ұғымдар:</w:t>
      </w:r>
    </w:p>
    <w:bookmarkEnd w:id="6"/>
    <w:bookmarkStart w:name="z14"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15" w:id="8"/>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8"/>
    <w:bookmarkStart w:name="z16" w:id="9"/>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қала, қаладағы аудан, ауылдық округ, ауылдық округтің құрамына кірмейтін кент пен ауыл қызметінің мәселелері;</w:t>
      </w:r>
    </w:p>
    <w:bookmarkEnd w:id="9"/>
    <w:bookmarkStart w:name="z17" w:id="10"/>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0"/>
    <w:bookmarkStart w:name="z18" w:id="11"/>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1"/>
    <w:bookmarkStart w:name="z19" w:id="12"/>
    <w:p>
      <w:pPr>
        <w:spacing w:after="0"/>
        <w:ind w:left="0"/>
        <w:jc w:val="both"/>
      </w:pPr>
      <w:r>
        <w:rPr>
          <w:rFonts w:ascii="Times New Roman"/>
          <w:b w:val="false"/>
          <w:i w:val="false"/>
          <w:color w:val="000000"/>
          <w:sz w:val="28"/>
        </w:rPr>
        <w:t>
      3. Жиналыс регламентін Жезқазған қалалық мәслихаты (бұдан әрі – қалалық мәслихат) бекітеді.</w:t>
      </w:r>
    </w:p>
    <w:bookmarkEnd w:id="12"/>
    <w:bookmarkStart w:name="z20" w:id="13"/>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3"/>
    <w:bookmarkStart w:name="z21"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4"/>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Кеңгір ауылы (бұдан әрі – ауыл)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Кеңгір ауылының әкімі аппаратының (бұдан әрі – ауыл әкімінің аппараты) ауылдың коммуналдық меншігін (жергілікті өзін-өзі басқарудың коммуналдық меншігін) басқару жөніндегі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Кеңгір ауылы (бұдан әрі-ауыл әкімі) әкімін кандидат ретінде тіркеу үшін Жезқазған қалалық сайлау комиссиясына одан әрі енгізу үшін Жезқазған қаласы (бұдан әрі-қала әкімі) әкімінің ауыл әкімі лауазымына ұсынған кандидатураларын келісу;</w:t>
      </w:r>
    </w:p>
    <w:p>
      <w:pPr>
        <w:spacing w:after="0"/>
        <w:ind w:left="0"/>
        <w:jc w:val="both"/>
      </w:pPr>
      <w:r>
        <w:rPr>
          <w:rFonts w:ascii="Times New Roman"/>
          <w:b w:val="false"/>
          <w:i w:val="false"/>
          <w:color w:val="000000"/>
          <w:sz w:val="28"/>
        </w:rPr>
        <w:t>
      ауыл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 бойынша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Жезқазған қалалық мәслихатының 28.09.2021 </w:t>
      </w:r>
      <w:r>
        <w:rPr>
          <w:rFonts w:ascii="Times New Roman"/>
          <w:b w:val="false"/>
          <w:i w:val="false"/>
          <w:color w:val="000000"/>
          <w:sz w:val="28"/>
        </w:rPr>
        <w:t>№ 10/89</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p>
    <w:bookmarkStart w:name="z33" w:id="15"/>
    <w:p>
      <w:pPr>
        <w:spacing w:after="0"/>
        <w:ind w:left="0"/>
        <w:jc w:val="both"/>
      </w:pPr>
      <w:r>
        <w:rPr>
          <w:rFonts w:ascii="Times New Roman"/>
          <w:b w:val="false"/>
          <w:i w:val="false"/>
          <w:color w:val="000000"/>
          <w:sz w:val="28"/>
        </w:rPr>
        <w:t>
      5. Жиналысты ауыл әкiмі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5"/>
    <w:bookmarkStart w:name="z34" w:id="16"/>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bookmarkEnd w:id="16"/>
    <w:bookmarkStart w:name="z35" w:id="17"/>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17"/>
    <w:bookmarkStart w:name="z36" w:id="1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Жиналысқа шақыру уақыты, шақырылым орны және талқыланатын мәселелер туралы жиналыстың мүшелері жиналыс өткізілгенге дейін күнтізбелік он күннен кешіктірмей бұқаралық ақпарат құралдары арқылы немесе өзге тәсілдермен хабардар етіледі, Заңның 39-3-бабы 3-тармағының </w:t>
      </w:r>
      <w:r>
        <w:rPr>
          <w:rFonts w:ascii="Times New Roman"/>
          <w:b w:val="false"/>
          <w:i w:val="false"/>
          <w:color w:val="000000"/>
          <w:sz w:val="28"/>
        </w:rPr>
        <w:t>4-3) тармақшасында</w:t>
      </w:r>
      <w:r>
        <w:rPr>
          <w:rFonts w:ascii="Times New Roman"/>
          <w:b w:val="false"/>
          <w:i w:val="false"/>
          <w:color w:val="000000"/>
          <w:sz w:val="28"/>
        </w:rPr>
        <w:t xml:space="preserve"> көзделген жағдайды қоспағанда, оған сәйкес жергілікті қоғамдастық жиналысының шақырылу уақыты, орны туралы Жергілікті қоғамдастық жиналысының мүшелері ол өткізілетін күнге дейін күнтізбелік үш күннен кешіктірілмей хабардар етіледі.</w:t>
      </w:r>
    </w:p>
    <w:bookmarkEnd w:id="18"/>
    <w:bookmarkStart w:name="z23" w:id="19"/>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немесе электрондық құжат нысанында жиналыстың мүшелеріне және әкімге жиналысқа шақырғанға дейін күнтізбелік бес күннен кешіктірмей ұсынады.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Қарағанды облысы Жезқазған қалалық мәслихатының 28.09.2021 </w:t>
      </w:r>
      <w:r>
        <w:rPr>
          <w:rFonts w:ascii="Times New Roman"/>
          <w:b w:val="false"/>
          <w:i w:val="false"/>
          <w:color w:val="000000"/>
          <w:sz w:val="28"/>
        </w:rPr>
        <w:t>№ 10/89</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0"/>
    <w:bookmarkStart w:name="z39" w:id="21"/>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1"/>
    <w:bookmarkStart w:name="z40" w:id="22"/>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2"/>
    <w:bookmarkStart w:name="z41" w:id="23"/>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3"/>
    <w:bookmarkStart w:name="z42" w:id="24"/>
    <w:p>
      <w:pPr>
        <w:spacing w:after="0"/>
        <w:ind w:left="0"/>
        <w:jc w:val="both"/>
      </w:pPr>
      <w:r>
        <w:rPr>
          <w:rFonts w:ascii="Times New Roman"/>
          <w:b w:val="false"/>
          <w:i w:val="false"/>
          <w:color w:val="000000"/>
          <w:sz w:val="28"/>
        </w:rPr>
        <w:t>
      9. Жиналыстың күн тәртібін ауыл әкімінің аппараты жиналыс мүшелері, ауыл әкімі енгізген ұсыныстар негізінде қалыптастырады.</w:t>
      </w:r>
    </w:p>
    <w:bookmarkEnd w:id="24"/>
    <w:bookmarkStart w:name="z43" w:id="2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5"/>
    <w:bookmarkStart w:name="z44" w:id="26"/>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26"/>
    <w:bookmarkStart w:name="z45" w:id="27"/>
    <w:p>
      <w:pPr>
        <w:spacing w:after="0"/>
        <w:ind w:left="0"/>
        <w:jc w:val="both"/>
      </w:pPr>
      <w:r>
        <w:rPr>
          <w:rFonts w:ascii="Times New Roman"/>
          <w:b w:val="false"/>
          <w:i w:val="false"/>
          <w:color w:val="000000"/>
          <w:sz w:val="28"/>
        </w:rPr>
        <w:t>
      Жиналысты шақырудың күн тәртібін жиналыс бекітеді.</w:t>
      </w:r>
    </w:p>
    <w:bookmarkEnd w:id="27"/>
    <w:bookmarkStart w:name="z46" w:id="28"/>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28"/>
    <w:bookmarkStart w:name="z47" w:id="29"/>
    <w:p>
      <w:pPr>
        <w:spacing w:after="0"/>
        <w:ind w:left="0"/>
        <w:jc w:val="both"/>
      </w:pPr>
      <w:r>
        <w:rPr>
          <w:rFonts w:ascii="Times New Roman"/>
          <w:b w:val="false"/>
          <w:i w:val="false"/>
          <w:color w:val="000000"/>
          <w:sz w:val="28"/>
        </w:rPr>
        <w:t>
      10. Жиналысты шақыруға олардың мәселелері онда қаралатын қалалық мәслихаттың депутаттары, қала әкімі аппаратының, мемлекеттік мекемелер мен кәсіпорындардың, сондай-ақ жеке және заңды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29"/>
    <w:bookmarkStart w:name="z48" w:id="30"/>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End w:id="30"/>
    <w:bookmarkStart w:name="z49" w:id="31"/>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1"/>
    <w:bookmarkStart w:name="z50" w:id="32"/>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2"/>
    <w:bookmarkStart w:name="z51" w:id="33"/>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3"/>
    <w:bookmarkStart w:name="z52" w:id="34"/>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4"/>
    <w:bookmarkStart w:name="z53" w:id="35"/>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5"/>
    <w:bookmarkStart w:name="z54" w:id="3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өзінің құзіреті шеңберінде шақырылымға қатысушы жиналыс мүшелерінің көпшілік дауысымен шешім қабылдайды.</w:t>
      </w:r>
    </w:p>
    <w:bookmarkEnd w:id="36"/>
    <w:bookmarkStart w:name="z26" w:id="37"/>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bookmarkEnd w:id="37"/>
    <w:bookmarkStart w:name="z27" w:id="38"/>
    <w:p>
      <w:pPr>
        <w:spacing w:after="0"/>
        <w:ind w:left="0"/>
        <w:jc w:val="both"/>
      </w:pPr>
      <w:r>
        <w:rPr>
          <w:rFonts w:ascii="Times New Roman"/>
          <w:b w:val="false"/>
          <w:i w:val="false"/>
          <w:color w:val="000000"/>
          <w:sz w:val="28"/>
        </w:rPr>
        <w:t>
      Жиналыстың шешімі хаттамамен ресімделеді, онда:</w:t>
      </w:r>
    </w:p>
    <w:bookmarkEnd w:id="38"/>
    <w:bookmarkStart w:name="z28" w:id="39"/>
    <w:p>
      <w:pPr>
        <w:spacing w:after="0"/>
        <w:ind w:left="0"/>
        <w:jc w:val="both"/>
      </w:pPr>
      <w:r>
        <w:rPr>
          <w:rFonts w:ascii="Times New Roman"/>
          <w:b w:val="false"/>
          <w:i w:val="false"/>
          <w:color w:val="000000"/>
          <w:sz w:val="28"/>
        </w:rPr>
        <w:t>
      1) жиналыстың өткізілген күні мен орны;</w:t>
      </w:r>
    </w:p>
    <w:bookmarkEnd w:id="39"/>
    <w:bookmarkStart w:name="z29" w:id="40"/>
    <w:p>
      <w:pPr>
        <w:spacing w:after="0"/>
        <w:ind w:left="0"/>
        <w:jc w:val="both"/>
      </w:pPr>
      <w:r>
        <w:rPr>
          <w:rFonts w:ascii="Times New Roman"/>
          <w:b w:val="false"/>
          <w:i w:val="false"/>
          <w:color w:val="000000"/>
          <w:sz w:val="28"/>
        </w:rPr>
        <w:t>
      2) жиналыс мүшелерінің саны және тізімі;</w:t>
      </w:r>
    </w:p>
    <w:bookmarkEnd w:id="40"/>
    <w:bookmarkStart w:name="z30" w:id="41"/>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bookmarkEnd w:id="41"/>
    <w:bookmarkStart w:name="z31" w:id="42"/>
    <w:p>
      <w:pPr>
        <w:spacing w:after="0"/>
        <w:ind w:left="0"/>
        <w:jc w:val="both"/>
      </w:pPr>
      <w:r>
        <w:rPr>
          <w:rFonts w:ascii="Times New Roman"/>
          <w:b w:val="false"/>
          <w:i w:val="false"/>
          <w:color w:val="000000"/>
          <w:sz w:val="28"/>
        </w:rPr>
        <w:t>
      4) жиналыстың төрағасы мен хатшысының тегі, аты, әкесінің аты(ол болған жағдайда);</w:t>
      </w:r>
    </w:p>
    <w:bookmarkEnd w:id="42"/>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екі жұмыс күн ішінде ауыл әкіміне беріледі, хаттамада ауыл әкімінің өкілеттігін тоқтату туралы мәселеге бастамашылық жасау туралы жергілікті қоғамдастық жиналысының шешімі қамтылған жағдайларды қоспағанда.</w:t>
      </w:r>
    </w:p>
    <w:p>
      <w:pPr>
        <w:spacing w:after="0"/>
        <w:ind w:left="0"/>
        <w:jc w:val="both"/>
      </w:pPr>
      <w:r>
        <w:rPr>
          <w:rFonts w:ascii="Times New Roman"/>
          <w:b w:val="false"/>
          <w:i w:val="false"/>
          <w:color w:val="000000"/>
          <w:sz w:val="28"/>
        </w:rPr>
        <w:t>
      Ауыл әкімінің өкілеттігін тоқтату туралы мәселеге бастамашылық жасау туралы жергілікті қоғамдастық жиналысының хаттамасына жиналыстың төрағасы мен хатшысы қол қояды және бес жұмыс күні ішінде қалалық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Қарағанды облысы Жезқазған қалалық мәслихатының 28.09.2021 </w:t>
      </w:r>
      <w:r>
        <w:rPr>
          <w:rFonts w:ascii="Times New Roman"/>
          <w:b w:val="false"/>
          <w:i w:val="false"/>
          <w:color w:val="000000"/>
          <w:sz w:val="28"/>
        </w:rPr>
        <w:t>№ 10/89</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p>
    <w:bookmarkStart w:name="z63" w:id="43"/>
    <w:p>
      <w:pPr>
        <w:spacing w:after="0"/>
        <w:ind w:left="0"/>
        <w:jc w:val="both"/>
      </w:pPr>
      <w:r>
        <w:rPr>
          <w:rFonts w:ascii="Times New Roman"/>
          <w:b w:val="false"/>
          <w:i w:val="false"/>
          <w:color w:val="000000"/>
          <w:sz w:val="28"/>
        </w:rPr>
        <w:t>
      13. Жиналыс қабылданған шешімдерді ауыл әкімі бес жұмыс күнінен аспайтын мерзімде қарайды.</w:t>
      </w:r>
    </w:p>
    <w:bookmarkEnd w:id="43"/>
    <w:p>
      <w:pPr>
        <w:spacing w:after="0"/>
        <w:ind w:left="0"/>
        <w:jc w:val="both"/>
      </w:pPr>
      <w:r>
        <w:rPr>
          <w:rFonts w:ascii="Times New Roman"/>
          <w:b w:val="false"/>
          <w:i w:val="false"/>
          <w:color w:val="000000"/>
          <w:sz w:val="28"/>
        </w:rPr>
        <w:t xml:space="preserve">
      Әкімдер жергілікті қоғамдастық жиналысының шешіміне келіспеушілігін білдіруге құқылы, осындай келіспеушілік тудырған мәселелер бұл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тәртіпте қайта талқылау жолымен шешіледі.</w:t>
      </w:r>
    </w:p>
    <w:p>
      <w:pPr>
        <w:spacing w:after="0"/>
        <w:ind w:left="0"/>
        <w:jc w:val="both"/>
      </w:pPr>
      <w:r>
        <w:rPr>
          <w:rFonts w:ascii="Times New Roman"/>
          <w:b w:val="false"/>
          <w:i w:val="false"/>
          <w:color w:val="000000"/>
          <w:sz w:val="28"/>
        </w:rPr>
        <w:t>
      Ауыл әкімінің келіспеушілігін тудырған мәселелерді шешу мүмкін болмаған жағдайда, қала әкімі қалалық мәслихатының отырысында алдын ала талқылаудан соң шешеді.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Қарағанды облысы Жезқазған қалалық мәслихатының 28.09.2021 </w:t>
      </w:r>
      <w:r>
        <w:rPr>
          <w:rFonts w:ascii="Times New Roman"/>
          <w:b w:val="false"/>
          <w:i w:val="false"/>
          <w:color w:val="000000"/>
          <w:sz w:val="28"/>
        </w:rPr>
        <w:t>№ 10/89</w:t>
      </w:r>
      <w:r>
        <w:rPr>
          <w:rFonts w:ascii="Times New Roman"/>
          <w:b w:val="false"/>
          <w:i w:val="false"/>
          <w:color w:val="ff0000"/>
          <w:sz w:val="28"/>
        </w:rPr>
        <w:t xml:space="preserve"> (қол қойылған күнінен бастап қолданысқа енгізіледі) шешімімен.</w:t>
      </w:r>
      <w:r>
        <w:br/>
      </w:r>
      <w:r>
        <w:rPr>
          <w:rFonts w:ascii="Times New Roman"/>
          <w:b w:val="false"/>
          <w:i w:val="false"/>
          <w:color w:val="000000"/>
          <w:sz w:val="28"/>
        </w:rPr>
        <w:t>
</w:t>
      </w:r>
    </w:p>
    <w:bookmarkStart w:name="z66" w:id="44"/>
    <w:p>
      <w:pPr>
        <w:spacing w:after="0"/>
        <w:ind w:left="0"/>
        <w:jc w:val="both"/>
      </w:pPr>
      <w:r>
        <w:rPr>
          <w:rFonts w:ascii="Times New Roman"/>
          <w:b w:val="false"/>
          <w:i w:val="false"/>
          <w:color w:val="000000"/>
          <w:sz w:val="28"/>
        </w:rPr>
        <w:t>
      14. Ауыл әкімінің аппараты ауыл әкімінің жиналыс шешімдерін қарау нәтижелерін бес жұмыс күн ішінде жиналыстың мүшелеріне жеткізеді.</w:t>
      </w:r>
    </w:p>
    <w:bookmarkEnd w:id="44"/>
    <w:bookmarkStart w:name="z67" w:id="45"/>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 әкімі мақұлдаған шешімдердің орындалуын қамтамасыз етеді.</w:t>
      </w:r>
    </w:p>
    <w:bookmarkEnd w:id="45"/>
    <w:bookmarkStart w:name="z68" w:id="46"/>
    <w:p>
      <w:pPr>
        <w:spacing w:after="0"/>
        <w:ind w:left="0"/>
        <w:jc w:val="both"/>
      </w:pPr>
      <w:r>
        <w:rPr>
          <w:rFonts w:ascii="Times New Roman"/>
          <w:b w:val="false"/>
          <w:i w:val="false"/>
          <w:color w:val="000000"/>
          <w:sz w:val="28"/>
        </w:rPr>
        <w:t>
      16. Жиналысты шақыруда қабылданған шешімдерді ауыл әкімінің аппараты бұқаралық ақпарат құралдары арқылы немесе өзге де тәсілдермен таратады.</w:t>
      </w:r>
    </w:p>
    <w:bookmarkEnd w:id="46"/>
    <w:bookmarkStart w:name="z69" w:id="47"/>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47"/>
    <w:bookmarkStart w:name="z70" w:id="48"/>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48"/>
    <w:bookmarkStart w:name="z71" w:id="49"/>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қала әкіміне жиналыстың шешімін орындауға жауапты лауазымды адамның жоғары тұрған басшыларына жолдайды.</w:t>
      </w:r>
    </w:p>
    <w:bookmarkEnd w:id="49"/>
    <w:bookmarkStart w:name="z72" w:id="50"/>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қала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