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937f" w14:textId="7b89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2018 жылғы 21 ақпандағы № 17/155 шешімі. Қарағанды облысының Әділет департаментінде 2018 жылғы 12 наурызда № 4640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Балқаш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қалалық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Қалалық мәслихаттың 2014 жылғы 28 наурыздағы № 26/207 "Балқаш қалалық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2595 болып тіркелген, 2014 жылғы 25 сәуірдегі "Балқаш өңірі" № 43-44 (12150) және "Северное Прибалхашье" № 43-44 (1222) газеттерінде, 2014 жылғы 30 сәуірде "Әділет" ақпараттық-құқықтық жүйесінде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Қалалық мәслихаттың 2015 жылғы 24 маусымдағы № 39/313 "Қалалық мәслихаттың 2014 жылғы 28 наурыздағы № 26/207 "Балқаш қалалық мәслихатының Регламентін бекіту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3340 болып тіркелген, 2015 жылғы 24 шілдесінде "Балқаш өңірі" № 79-80 (12330) және "Северное Прибалхашье" № 79-80 (1401) газеттерінде, 2015 жылғы 30 шілдесінде "Әділет" ақпараттық-құқықтық жүйесінде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Сокульский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