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937f" w14:textId="7b89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21 ақпандағы № 17/155 шешімі. Қарағанды облысының Әділет департаментінде 2018 жылғы 12 наурызда № 4640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Балқаш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қалалық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Қалалық мәслихаттың 2014 жылғы 28 наурыздағы № 26/207 "Балқаш қалалық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2595 болып тіркелген, 2014 жылғы 25 сәуірдегі "Балқаш өңірі" № 43-44 (12150) және "Северное Прибалхашье" № 43-44 (1222) газеттерінде, 2014 жылғы 30 сәуірде "Әділет" ақпараттық-құқықтық жүйесінде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Қалалық мәслихаттың 2015 жылғы 24 маусымдағы № 39/313 "Қалалық мәслихаттың 2014 жылғы 28 наурыздағы № 26/207 "Балқаш қалалық мәслихатының Регламентін бекіту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3340 болып тіркелген, 2015 жылғы 24 шілдесінде "Балқаш өңірі" № 79-80 (12330) және "Северное Прибалхашье" № 79-80 (1401) газеттерінде, 2015 жылғы 30 шілдесінде "Әділет" ақпараттық-құқықтық жүйесінде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Сокульский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